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3873" w:right="4503" w:firstLine="0"/>
        <w:jc w:val="center"/>
        <w:rPr>
          <w:b/>
          <w:sz w:val="22"/>
        </w:rPr>
      </w:pPr>
      <w:r>
        <w:rPr>
          <w:b/>
          <w:sz w:val="22"/>
        </w:rPr>
        <w:t>Sprint – 4</w:t>
      </w:r>
    </w:p>
    <w:p>
      <w:pPr>
        <w:pStyle w:val="4"/>
        <w:spacing w:before="11"/>
        <w:rPr>
          <w:b/>
          <w:sz w:val="23"/>
        </w:rPr>
      </w:pPr>
    </w:p>
    <w:tbl>
      <w:tblPr>
        <w:tblStyle w:val="3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6"/>
        <w:gridCol w:w="4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236" w:type="dxa"/>
          </w:tcPr>
          <w:p>
            <w:pPr>
              <w:pStyle w:val="7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>
            <w:pPr>
              <w:pStyle w:val="7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04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236" w:type="dxa"/>
          </w:tcPr>
          <w:p>
            <w:pPr>
              <w:pStyle w:val="7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7"/>
              <w:spacing w:line="220" w:lineRule="exact"/>
              <w:rPr>
                <w:sz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4236" w:type="dxa"/>
          </w:tcPr>
          <w:p>
            <w:pPr>
              <w:pStyle w:val="7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>
            <w:pPr>
              <w:pStyle w:val="7"/>
              <w:rPr>
                <w:sz w:val="20"/>
              </w:rPr>
            </w:pPr>
            <w:r>
              <w:rPr>
                <w:w w:val="105"/>
                <w:sz w:val="20"/>
              </w:rPr>
              <w:t>Estimate the crop yield using Data Analytics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79"/>
        <w:ind w:left="149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Exporting The Analytics: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179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Login to IBM Cognos then in open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menu</w:t>
      </w:r>
    </w:p>
    <w:p>
      <w:pPr>
        <w:pStyle w:val="4"/>
        <w:spacing w:before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173355</wp:posOffset>
            </wp:positionV>
            <wp:extent cx="5368290" cy="24904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30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0" w:after="0" w:line="240" w:lineRule="auto"/>
        <w:ind w:left="826" w:right="0" w:hanging="342"/>
        <w:jc w:val="left"/>
        <w:rPr>
          <w:b/>
          <w:sz w:val="20"/>
        </w:rPr>
      </w:pPr>
      <w:r>
        <w:rPr>
          <w:w w:val="105"/>
          <w:sz w:val="20"/>
        </w:rPr>
        <w:t xml:space="preserve">Click on the </w:t>
      </w:r>
      <w:r>
        <w:rPr>
          <w:b/>
          <w:w w:val="105"/>
          <w:sz w:val="20"/>
        </w:rPr>
        <w:t>share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icon</w:t>
      </w:r>
    </w:p>
    <w:p>
      <w:pPr>
        <w:pStyle w:val="4"/>
        <w:spacing w:before="4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173355</wp:posOffset>
            </wp:positionV>
            <wp:extent cx="5354955" cy="4584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718" cy="45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b/>
        </w:rPr>
      </w:pP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0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You can share using Email or Link or Export 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pdf.</w:t>
      </w:r>
    </w:p>
    <w:p>
      <w:pPr>
        <w:pStyle w:val="4"/>
      </w:pP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106045</wp:posOffset>
            </wp:positionV>
            <wp:extent cx="2199005" cy="2486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70" cy="248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720" w:right="1100" w:bottom="280" w:left="1720" w:header="720" w:footer="720" w:gutter="0"/>
          <w:cols w:space="720" w:num="1"/>
        </w:sectPr>
      </w:pPr>
    </w:p>
    <w:p>
      <w:pPr>
        <w:pStyle w:val="4"/>
        <w:ind w:left="828"/>
      </w:pPr>
      <w:r>
        <w:drawing>
          <wp:inline distT="0" distB="0" distL="0" distR="0">
            <wp:extent cx="2633980" cy="31921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107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11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107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Click the Export tab in the Share dialog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box.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22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Orientation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setting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5"/>
          <w:w w:val="105"/>
          <w:sz w:val="20"/>
        </w:rPr>
        <w:t xml:space="preserve"> </w:t>
      </w:r>
      <w:r>
        <w:rPr>
          <w:b/>
          <w:w w:val="105"/>
          <w:sz w:val="20"/>
        </w:rPr>
        <w:t>Export</w:t>
      </w:r>
      <w:r>
        <w:rPr>
          <w:w w:val="105"/>
          <w:sz w:val="20"/>
        </w:rPr>
        <w:t>.</w:t>
      </w:r>
    </w:p>
    <w:p>
      <w:pPr>
        <w:pStyle w:val="4"/>
      </w:pPr>
    </w:p>
    <w:p>
      <w:pPr>
        <w:pStyle w:val="4"/>
        <w:spacing w:before="8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139700</wp:posOffset>
            </wp:positionV>
            <wp:extent cx="3148965" cy="3576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702" cy="357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780" w:right="1100" w:bottom="280" w:left="1720" w:header="720" w:footer="720" w:gutter="0"/>
          <w:cols w:space="720" w:num="1"/>
        </w:sectPr>
      </w:pPr>
    </w:p>
    <w:p>
      <w:pPr>
        <w:pStyle w:val="4"/>
        <w:ind w:left="824"/>
      </w:pPr>
      <w:r>
        <w:drawing>
          <wp:inline distT="0" distB="0" distL="0" distR="0">
            <wp:extent cx="5256530" cy="31032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54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020" w:right="110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6" w:hanging="341"/>
      </w:pPr>
      <w:rPr>
        <w:rFonts w:hint="default" w:ascii="Symbol" w:hAnsi="Symbol" w:eastAsia="Symbol" w:cs="Symbol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0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0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80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0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B5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6" w:hanging="342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15" w:lineRule="exact"/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2022-11-22T17:27:00Z</dcterms:created>
  <dc:creator>tharu</dc:creator>
  <cp:lastModifiedBy>4018- Gokul A</cp:lastModifiedBy>
  <dcterms:modified xsi:type="dcterms:W3CDTF">2022-11-22T17:28:30Z</dcterms:modified>
  <dc:title>Microsoft Word - Exporting The Analytics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2022-11-22T00:00:00Z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E7B55EE6E3314BB38F626628E9756F64</vt:lpwstr>
  </property>
</Properties>
</file>