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B8" w:rsidRDefault="00F31EAA">
      <w:pPr>
        <w:pStyle w:val="Title"/>
        <w:spacing w:before="71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6D40B8" w:rsidRDefault="00F31EAA">
      <w:pPr>
        <w:pStyle w:val="Title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6D40B8" w:rsidRDefault="006D40B8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6D40B8">
        <w:trPr>
          <w:trHeight w:val="268"/>
        </w:trPr>
        <w:tc>
          <w:tcPr>
            <w:tcW w:w="4507" w:type="dxa"/>
          </w:tcPr>
          <w:p w:rsidR="006D40B8" w:rsidRDefault="00F31EAA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3" w:type="dxa"/>
          </w:tcPr>
          <w:p w:rsidR="006D40B8" w:rsidRDefault="00530FA4">
            <w:pPr>
              <w:pStyle w:val="TableParagraph"/>
              <w:spacing w:line="247" w:lineRule="exact"/>
            </w:pPr>
            <w:r>
              <w:t>04 November</w:t>
            </w:r>
            <w:bookmarkStart w:id="0" w:name="_GoBack"/>
            <w:bookmarkEnd w:id="0"/>
            <w:r w:rsidR="00F31EAA">
              <w:rPr>
                <w:spacing w:val="-3"/>
              </w:rPr>
              <w:t xml:space="preserve"> </w:t>
            </w:r>
            <w:r w:rsidR="00F31EAA">
              <w:t>2022</w:t>
            </w:r>
          </w:p>
        </w:tc>
      </w:tr>
      <w:tr w:rsidR="006D40B8">
        <w:trPr>
          <w:trHeight w:val="268"/>
        </w:trPr>
        <w:tc>
          <w:tcPr>
            <w:tcW w:w="4507" w:type="dxa"/>
          </w:tcPr>
          <w:p w:rsidR="006D40B8" w:rsidRDefault="00F31EAA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6D40B8" w:rsidRDefault="00F31EAA" w:rsidP="00C80FCB">
            <w:pPr>
              <w:pStyle w:val="TableParagraph"/>
              <w:spacing w:line="247" w:lineRule="exact"/>
            </w:pPr>
            <w:r>
              <w:t>PNT2022TMID5</w:t>
            </w:r>
            <w:r w:rsidR="00C80FCB">
              <w:t>0117</w:t>
            </w:r>
          </w:p>
        </w:tc>
      </w:tr>
      <w:tr w:rsidR="006D40B8">
        <w:trPr>
          <w:trHeight w:val="273"/>
        </w:trPr>
        <w:tc>
          <w:tcPr>
            <w:tcW w:w="4507" w:type="dxa"/>
          </w:tcPr>
          <w:p w:rsidR="006D40B8" w:rsidRDefault="00F31EAA">
            <w:pPr>
              <w:pStyle w:val="TableParagraph"/>
              <w:spacing w:before="6" w:line="247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6D40B8" w:rsidRDefault="00F31EAA">
            <w:pPr>
              <w:pStyle w:val="TableParagraph"/>
              <w:spacing w:before="6" w:line="247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NEWS</w:t>
            </w:r>
            <w:r>
              <w:rPr>
                <w:spacing w:val="-3"/>
              </w:rPr>
              <w:t xml:space="preserve"> </w:t>
            </w:r>
            <w:r>
              <w:t>Tracker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6D40B8">
        <w:trPr>
          <w:trHeight w:val="268"/>
        </w:trPr>
        <w:tc>
          <w:tcPr>
            <w:tcW w:w="4507" w:type="dxa"/>
          </w:tcPr>
          <w:p w:rsidR="006D40B8" w:rsidRDefault="00F31EAA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6D40B8" w:rsidRDefault="00F31EAA">
            <w:pPr>
              <w:pStyle w:val="TableParagraph"/>
              <w:spacing w:line="247" w:lineRule="exact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6D40B8" w:rsidRDefault="006D40B8">
      <w:pPr>
        <w:pStyle w:val="BodyText"/>
        <w:spacing w:before="8"/>
        <w:rPr>
          <w:b/>
          <w:sz w:val="36"/>
        </w:rPr>
      </w:pPr>
    </w:p>
    <w:p w:rsidR="006D40B8" w:rsidRDefault="00F31EAA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6D40B8" w:rsidRDefault="00F31EAA">
      <w:pPr>
        <w:pStyle w:val="BodyText"/>
        <w:spacing w:before="183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6D40B8" w:rsidRDefault="006D40B8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8"/>
        <w:gridCol w:w="5250"/>
      </w:tblGrid>
      <w:tr w:rsidR="006D40B8">
        <w:trPr>
          <w:trHeight w:val="330"/>
        </w:trPr>
        <w:tc>
          <w:tcPr>
            <w:tcW w:w="926" w:type="dxa"/>
          </w:tcPr>
          <w:p w:rsidR="006D40B8" w:rsidRDefault="00F31EAA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D40B8">
        <w:trPr>
          <w:trHeight w:val="1074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FR-1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spacing w:before="0" w:line="270" w:lineRule="atLeast"/>
              <w:ind w:left="111" w:right="1899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 through LinkedIn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Phone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</w:tr>
      <w:tr w:rsidR="006D40B8">
        <w:trPr>
          <w:trHeight w:val="532"/>
        </w:trPr>
        <w:tc>
          <w:tcPr>
            <w:tcW w:w="926" w:type="dxa"/>
          </w:tcPr>
          <w:p w:rsidR="006D40B8" w:rsidRDefault="00F31EAA">
            <w:pPr>
              <w:pStyle w:val="TableParagraph"/>
              <w:spacing w:before="0" w:line="265" w:lineRule="exact"/>
            </w:pPr>
            <w:r>
              <w:t>FR-2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spacing w:before="0" w:line="265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spacing w:before="0" w:line="265" w:lineRule="exact"/>
              <w:ind w:left="111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OTP(Email)</w:t>
            </w:r>
          </w:p>
          <w:p w:rsidR="006D40B8" w:rsidRDefault="00F31EAA">
            <w:pPr>
              <w:pStyle w:val="TableParagraph"/>
              <w:spacing w:before="0" w:line="247" w:lineRule="exact"/>
              <w:ind w:left="111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OTP(SMS)</w:t>
            </w:r>
          </w:p>
        </w:tc>
      </w:tr>
      <w:tr w:rsidR="006D40B8">
        <w:trPr>
          <w:trHeight w:val="470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FR-3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ind w:left="105"/>
            </w:pPr>
            <w:r>
              <w:t>Transactions</w:t>
            </w:r>
            <w:r>
              <w:rPr>
                <w:spacing w:val="-7"/>
              </w:rPr>
              <w:t xml:space="preserve"> </w:t>
            </w:r>
            <w:r>
              <w:t>processing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ind w:left="111"/>
            </w:pPr>
            <w:r>
              <w:t>Payment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Online</w:t>
            </w:r>
          </w:p>
        </w:tc>
      </w:tr>
      <w:tr w:rsidR="006D40B8">
        <w:trPr>
          <w:trHeight w:val="537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FR-4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ind w:left="105"/>
            </w:pPr>
            <w:r>
              <w:t>Authentication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spacing w:before="0" w:line="270" w:lineRule="atLeast"/>
              <w:ind w:left="111" w:right="3827"/>
            </w:pPr>
            <w:r>
              <w:rPr>
                <w:spacing w:val="-1"/>
              </w:rPr>
              <w:t xml:space="preserve">Through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SMS</w:t>
            </w:r>
          </w:p>
        </w:tc>
      </w:tr>
      <w:tr w:rsidR="006D40B8">
        <w:trPr>
          <w:trHeight w:val="803"/>
        </w:trPr>
        <w:tc>
          <w:tcPr>
            <w:tcW w:w="926" w:type="dxa"/>
          </w:tcPr>
          <w:p w:rsidR="006D40B8" w:rsidRDefault="00F31EAA">
            <w:pPr>
              <w:pStyle w:val="TableParagraph"/>
              <w:spacing w:before="0" w:line="267" w:lineRule="exact"/>
            </w:pPr>
            <w:r>
              <w:t>FR-5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spacing w:before="0" w:line="267" w:lineRule="exact"/>
              <w:ind w:left="105"/>
            </w:pPr>
            <w:r>
              <w:t>Reporting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spacing w:before="0"/>
              <w:ind w:left="111" w:right="3827"/>
            </w:pPr>
            <w:r>
              <w:t>Through App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Email</w:t>
            </w:r>
          </w:p>
          <w:p w:rsidR="006D40B8" w:rsidRDefault="00F31EAA">
            <w:pPr>
              <w:pStyle w:val="TableParagraph"/>
              <w:spacing w:before="0" w:line="247" w:lineRule="exact"/>
              <w:ind w:left="111"/>
            </w:pP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SMS</w:t>
            </w:r>
          </w:p>
        </w:tc>
      </w:tr>
    </w:tbl>
    <w:p w:rsidR="006D40B8" w:rsidRDefault="006D40B8">
      <w:pPr>
        <w:pStyle w:val="BodyText"/>
        <w:spacing w:before="1"/>
        <w:rPr>
          <w:sz w:val="37"/>
        </w:rPr>
      </w:pPr>
    </w:p>
    <w:p w:rsidR="006D40B8" w:rsidRDefault="00F31EAA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6D40B8" w:rsidRDefault="00F31EAA">
      <w:pPr>
        <w:pStyle w:val="BodyText"/>
        <w:spacing w:before="178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6D40B8" w:rsidRDefault="006D40B8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5"/>
        <w:gridCol w:w="4934"/>
      </w:tblGrid>
      <w:tr w:rsidR="006D40B8">
        <w:trPr>
          <w:trHeight w:val="335"/>
        </w:trPr>
        <w:tc>
          <w:tcPr>
            <w:tcW w:w="926" w:type="dxa"/>
          </w:tcPr>
          <w:p w:rsidR="006D40B8" w:rsidRDefault="00F31EAA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40B8">
        <w:trPr>
          <w:trHeight w:val="489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NFR-1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ind w:left="106"/>
            </w:pPr>
            <w:r>
              <w:t>24/7</w:t>
            </w:r>
          </w:p>
        </w:tc>
      </w:tr>
      <w:tr w:rsidR="006D40B8">
        <w:trPr>
          <w:trHeight w:val="805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NFR-2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spacing w:before="0" w:line="270" w:lineRule="atLeast"/>
              <w:ind w:left="106" w:right="356"/>
            </w:pPr>
            <w:r>
              <w:t>Access permissions for the particular system</w:t>
            </w:r>
            <w:r>
              <w:rPr>
                <w:spacing w:val="1"/>
              </w:rPr>
              <w:t xml:space="preserve"> </w:t>
            </w:r>
            <w:r>
              <w:t>information may only be changed by the system’s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administrator.</w:t>
            </w:r>
          </w:p>
        </w:tc>
      </w:tr>
      <w:tr w:rsidR="006D40B8">
        <w:trPr>
          <w:trHeight w:val="466"/>
        </w:trPr>
        <w:tc>
          <w:tcPr>
            <w:tcW w:w="926" w:type="dxa"/>
          </w:tcPr>
          <w:p w:rsidR="006D40B8" w:rsidRDefault="00F31EAA">
            <w:pPr>
              <w:pStyle w:val="TableParagraph"/>
              <w:spacing w:before="0" w:line="266" w:lineRule="exact"/>
            </w:pPr>
            <w:r>
              <w:t>NFR-3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spacing w:before="0" w:line="266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spacing w:before="0" w:line="266" w:lineRule="exact"/>
              <w:ind w:left="106"/>
            </w:pPr>
            <w:r>
              <w:t>Automatic</w:t>
            </w:r>
            <w:r>
              <w:rPr>
                <w:spacing w:val="-5"/>
              </w:rPr>
              <w:t xml:space="preserve"> </w:t>
            </w:r>
            <w:r>
              <w:t>restart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operation</w:t>
            </w:r>
            <w:r>
              <w:rPr>
                <w:spacing w:val="-4"/>
              </w:rPr>
              <w:t xml:space="preserve"> </w:t>
            </w:r>
            <w:r>
              <w:t>recovery.</w:t>
            </w:r>
          </w:p>
        </w:tc>
      </w:tr>
      <w:tr w:rsidR="006D40B8">
        <w:trPr>
          <w:trHeight w:val="801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NFR-4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ind w:left="106"/>
            </w:pPr>
            <w:r>
              <w:t>The front-page load time must be no more than 2</w:t>
            </w:r>
            <w:r>
              <w:rPr>
                <w:spacing w:val="1"/>
              </w:rPr>
              <w:t xml:space="preserve"> </w:t>
            </w:r>
            <w:r>
              <w:t>seconds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an</w:t>
            </w:r>
          </w:p>
          <w:p w:rsidR="006D40B8" w:rsidRDefault="00F31EAA">
            <w:pPr>
              <w:pStyle w:val="TableParagraph"/>
              <w:spacing w:before="0" w:line="243" w:lineRule="exact"/>
              <w:ind w:left="106"/>
            </w:pPr>
            <w:r>
              <w:t>LTE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connection.</w:t>
            </w:r>
          </w:p>
        </w:tc>
      </w:tr>
      <w:tr w:rsidR="006D40B8">
        <w:trPr>
          <w:trHeight w:val="1612"/>
        </w:trPr>
        <w:tc>
          <w:tcPr>
            <w:tcW w:w="926" w:type="dxa"/>
          </w:tcPr>
          <w:p w:rsidR="006D40B8" w:rsidRDefault="00F31EAA">
            <w:pPr>
              <w:pStyle w:val="TableParagraph"/>
              <w:spacing w:before="6"/>
            </w:pPr>
            <w:r>
              <w:t>NFR-5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spacing w:before="6"/>
              <w:ind w:left="106" w:right="159"/>
            </w:pPr>
            <w:r>
              <w:t>New module deployment mustn’t impact front</w:t>
            </w:r>
            <w:r>
              <w:rPr>
                <w:spacing w:val="1"/>
              </w:rPr>
              <w:t xml:space="preserve"> </w:t>
            </w:r>
            <w:r>
              <w:t>page, product pages, and check out pages</w:t>
            </w:r>
            <w:r>
              <w:rPr>
                <w:spacing w:val="1"/>
              </w:rPr>
              <w:t xml:space="preserve"> </w:t>
            </w:r>
            <w:r>
              <w:t>availability and mustn’t take longer than one hour.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pages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experience</w:t>
            </w:r>
            <w:r>
              <w:rPr>
                <w:spacing w:val="-3"/>
              </w:rPr>
              <w:t xml:space="preserve"> </w:t>
            </w:r>
            <w:r>
              <w:t>problems</w:t>
            </w:r>
            <w:r>
              <w:rPr>
                <w:spacing w:val="-47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timer</w:t>
            </w:r>
            <w:r>
              <w:rPr>
                <w:spacing w:val="-2"/>
              </w:rPr>
              <w:t xml:space="preserve"> </w:t>
            </w:r>
            <w:r>
              <w:t>showing</w:t>
            </w:r>
          </w:p>
          <w:p w:rsidR="006D40B8" w:rsidRDefault="00F31EAA">
            <w:pPr>
              <w:pStyle w:val="TableParagraph"/>
              <w:spacing w:before="0" w:line="243" w:lineRule="exact"/>
              <w:ind w:left="106"/>
            </w:pPr>
            <w:proofErr w:type="gramStart"/>
            <w:r>
              <w:t>when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going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again.</w:t>
            </w:r>
          </w:p>
        </w:tc>
      </w:tr>
      <w:tr w:rsidR="006D40B8">
        <w:trPr>
          <w:trHeight w:val="537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NFR-6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spacing w:before="0" w:line="270" w:lineRule="atLeast"/>
              <w:ind w:left="106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website/app</w:t>
            </w:r>
            <w:r>
              <w:rPr>
                <w:spacing w:val="-4"/>
              </w:rPr>
              <w:t xml:space="preserve"> </w:t>
            </w:r>
            <w:r>
              <w:t>attendance</w:t>
            </w:r>
            <w:r>
              <w:rPr>
                <w:spacing w:val="-4"/>
              </w:rPr>
              <w:t xml:space="preserve"> </w:t>
            </w:r>
            <w:r>
              <w:t>limit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scalable</w:t>
            </w:r>
            <w:r>
              <w:rPr>
                <w:spacing w:val="-47"/>
              </w:rPr>
              <w:t xml:space="preserve"> </w:t>
            </w:r>
            <w:r>
              <w:t>enough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200,000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</w:tc>
      </w:tr>
    </w:tbl>
    <w:p w:rsidR="00F31EAA" w:rsidRDefault="00F31EAA"/>
    <w:sectPr w:rsidR="00F31EAA">
      <w:type w:val="continuous"/>
      <w:pgSz w:w="11900" w:h="16840"/>
      <w:pgMar w:top="7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40B8"/>
    <w:rsid w:val="00530FA4"/>
    <w:rsid w:val="006D40B8"/>
    <w:rsid w:val="00C80FCB"/>
    <w:rsid w:val="00F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"/>
    <w:qFormat/>
    <w:pPr>
      <w:spacing w:before="24"/>
      <w:ind w:left="1941" w:right="22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"/>
    <w:qFormat/>
    <w:pPr>
      <w:spacing w:before="24"/>
      <w:ind w:left="1941" w:right="22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Requirements.docx</vt:lpstr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Requirements.docx</dc:title>
  <dc:creator>cse</dc:creator>
  <cp:lastModifiedBy>cse</cp:lastModifiedBy>
  <cp:revision>3</cp:revision>
  <dcterms:created xsi:type="dcterms:W3CDTF">2022-10-18T16:12:00Z</dcterms:created>
  <dcterms:modified xsi:type="dcterms:W3CDTF">2022-11-04T16:19:00Z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Word</vt:lpwstr>
  </property>
  <property fmtid="{D5CDD505-2E9C-101B-9397-08002B2CF9AE}" pid="4" name="LastSaved">
    <vt:filetime>2022-10-18T00:00:00Z</vt:filetime>
  </property>
</Properties>
</file>