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78" w:rsidRDefault="00115E78">
      <w:pPr>
        <w:pStyle w:val="BodyText"/>
        <w:ind w:left="0"/>
        <w:rPr>
          <w:rFonts w:ascii="Times New Roman"/>
          <w:sz w:val="20"/>
        </w:rPr>
      </w:pPr>
    </w:p>
    <w:p w:rsidR="00115E78" w:rsidRDefault="00115E78">
      <w:pPr>
        <w:pStyle w:val="BodyText"/>
        <w:ind w:left="0"/>
        <w:rPr>
          <w:rFonts w:ascii="Times New Roman"/>
          <w:sz w:val="20"/>
        </w:rPr>
      </w:pPr>
    </w:p>
    <w:p w:rsidR="00115E78" w:rsidRDefault="00067116">
      <w:pPr>
        <w:pStyle w:val="Title"/>
        <w:spacing w:line="276" w:lineRule="auto"/>
      </w:pPr>
      <w:r>
        <w:t>Gas</w:t>
      </w:r>
      <w:r>
        <w:rPr>
          <w:spacing w:val="-8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gramStart"/>
      <w:r>
        <w:t>Alerting</w:t>
      </w:r>
      <w:proofErr w:type="gramEnd"/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94"/>
        </w:rPr>
        <w:t xml:space="preserve"> </w:t>
      </w:r>
      <w:r>
        <w:t>Industries</w:t>
      </w:r>
    </w:p>
    <w:p w:rsidR="00115E78" w:rsidRDefault="00067116">
      <w:pPr>
        <w:spacing w:before="195"/>
        <w:ind w:left="178" w:right="1493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phase</w:t>
      </w:r>
    </w:p>
    <w:p w:rsidR="00115E78" w:rsidRDefault="00067116">
      <w:pPr>
        <w:spacing w:before="265"/>
        <w:ind w:left="178" w:right="1492"/>
        <w:jc w:val="center"/>
        <w:rPr>
          <w:b/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05pt;margin-top:44.75pt;width:541.45pt;height:45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09"/>
                    <w:gridCol w:w="5705"/>
                  </w:tblGrid>
                  <w:tr w:rsidR="00115E78">
                    <w:trPr>
                      <w:trHeight w:val="253"/>
                    </w:trPr>
                    <w:tc>
                      <w:tcPr>
                        <w:tcW w:w="5109" w:type="dxa"/>
                      </w:tcPr>
                      <w:p w:rsidR="00115E78" w:rsidRPr="00067116" w:rsidRDefault="00067116">
                        <w:pPr>
                          <w:pStyle w:val="TableParagraph"/>
                          <w:rPr>
                            <w:b/>
                          </w:rPr>
                        </w:pPr>
                        <w:r w:rsidRPr="00067116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5705" w:type="dxa"/>
                        <w:tcBorders>
                          <w:right w:val="nil"/>
                        </w:tcBorders>
                      </w:tcPr>
                      <w:p w:rsidR="00115E78" w:rsidRPr="00067116" w:rsidRDefault="00067116">
                        <w:pPr>
                          <w:pStyle w:val="TableParagraph"/>
                          <w:rPr>
                            <w:b/>
                          </w:rPr>
                        </w:pPr>
                        <w:r w:rsidRPr="00067116">
                          <w:rPr>
                            <w:b/>
                          </w:rPr>
                          <w:t>5</w:t>
                        </w:r>
                        <w:r w:rsidRPr="00067116">
                          <w:rPr>
                            <w:b/>
                            <w:spacing w:val="-2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November</w:t>
                        </w:r>
                        <w:r w:rsidRPr="00067116">
                          <w:rPr>
                            <w:b/>
                            <w:spacing w:val="3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2022</w:t>
                        </w:r>
                      </w:p>
                    </w:tc>
                  </w:tr>
                  <w:tr w:rsidR="00115E78">
                    <w:trPr>
                      <w:trHeight w:val="311"/>
                    </w:trPr>
                    <w:tc>
                      <w:tcPr>
                        <w:tcW w:w="5109" w:type="dxa"/>
                      </w:tcPr>
                      <w:p w:rsidR="00115E78" w:rsidRPr="00067116" w:rsidRDefault="00067116">
                        <w:pPr>
                          <w:pStyle w:val="TableParagraph"/>
                          <w:spacing w:line="235" w:lineRule="exact"/>
                          <w:rPr>
                            <w:b/>
                          </w:rPr>
                        </w:pPr>
                        <w:r w:rsidRPr="00067116">
                          <w:rPr>
                            <w:b/>
                          </w:rPr>
                          <w:t>Team</w:t>
                        </w:r>
                        <w:r w:rsidRPr="00067116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ID</w:t>
                        </w:r>
                      </w:p>
                    </w:tc>
                    <w:tc>
                      <w:tcPr>
                        <w:tcW w:w="5705" w:type="dxa"/>
                        <w:tcBorders>
                          <w:right w:val="nil"/>
                        </w:tcBorders>
                      </w:tcPr>
                      <w:p w:rsidR="00115E78" w:rsidRPr="00067116" w:rsidRDefault="00067116" w:rsidP="00067116">
                        <w:pPr>
                          <w:pStyle w:val="TableParagraph"/>
                          <w:spacing w:line="235" w:lineRule="exact"/>
                          <w:ind w:left="0"/>
                          <w:rPr>
                            <w:rFonts w:ascii="Arial" w:hAnsi="Arial" w:cs="Arial"/>
                            <w:b/>
                          </w:rPr>
                        </w:pPr>
                        <w:r w:rsidRPr="00067116">
                          <w:rPr>
                            <w:rFonts w:ascii="Arial" w:hAnsi="Arial" w:cs="Arial"/>
                            <w:b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 PNT2022TMID34760</w:t>
                        </w:r>
                      </w:p>
                    </w:tc>
                  </w:tr>
                  <w:tr w:rsidR="00115E78">
                    <w:trPr>
                      <w:trHeight w:val="302"/>
                    </w:trPr>
                    <w:tc>
                      <w:tcPr>
                        <w:tcW w:w="5109" w:type="dxa"/>
                      </w:tcPr>
                      <w:p w:rsidR="00115E78" w:rsidRPr="00067116" w:rsidRDefault="00067116">
                        <w:pPr>
                          <w:pStyle w:val="TableParagraph"/>
                          <w:spacing w:line="239" w:lineRule="exact"/>
                          <w:rPr>
                            <w:b/>
                          </w:rPr>
                        </w:pPr>
                        <w:r w:rsidRPr="00067116">
                          <w:rPr>
                            <w:b/>
                          </w:rPr>
                          <w:t>Project</w:t>
                        </w:r>
                        <w:r w:rsidRPr="00067116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5705" w:type="dxa"/>
                        <w:tcBorders>
                          <w:right w:val="nil"/>
                        </w:tcBorders>
                      </w:tcPr>
                      <w:p w:rsidR="00115E78" w:rsidRPr="00067116" w:rsidRDefault="00067116">
                        <w:pPr>
                          <w:pStyle w:val="TableParagraph"/>
                          <w:spacing w:before="34" w:line="248" w:lineRule="exact"/>
                          <w:rPr>
                            <w:b/>
                          </w:rPr>
                        </w:pPr>
                        <w:r w:rsidRPr="00067116">
                          <w:rPr>
                            <w:b/>
                          </w:rPr>
                          <w:t>Gas</w:t>
                        </w:r>
                        <w:r w:rsidRPr="00067116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Leakage</w:t>
                        </w:r>
                        <w:r w:rsidRPr="00067116">
                          <w:rPr>
                            <w:b/>
                            <w:spacing w:val="-6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Monitoring</w:t>
                        </w:r>
                        <w:r w:rsidRPr="00067116">
                          <w:rPr>
                            <w:b/>
                            <w:spacing w:val="-7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And</w:t>
                        </w:r>
                        <w:r w:rsidRPr="00067116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Alerting</w:t>
                        </w:r>
                        <w:r w:rsidRPr="00067116">
                          <w:rPr>
                            <w:b/>
                            <w:spacing w:val="-7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System</w:t>
                        </w:r>
                        <w:r w:rsidRPr="00067116">
                          <w:rPr>
                            <w:b/>
                            <w:spacing w:val="-12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For</w:t>
                        </w:r>
                        <w:r w:rsidRPr="00067116">
                          <w:rPr>
                            <w:b/>
                            <w:spacing w:val="9"/>
                          </w:rPr>
                          <w:t xml:space="preserve"> </w:t>
                        </w:r>
                        <w:r w:rsidRPr="00067116">
                          <w:rPr>
                            <w:b/>
                          </w:rPr>
                          <w:t>Industries</w:t>
                        </w:r>
                      </w:p>
                    </w:tc>
                  </w:tr>
                </w:tbl>
                <w:p w:rsidR="00115E78" w:rsidRDefault="00115E78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b/>
          <w:sz w:val="32"/>
        </w:rPr>
        <w:t>Delivery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sprint-2</w:t>
      </w:r>
    </w:p>
    <w:p w:rsidR="00115E78" w:rsidRDefault="00115E78">
      <w:pPr>
        <w:pStyle w:val="BodyText"/>
        <w:ind w:left="0"/>
        <w:rPr>
          <w:b/>
          <w:sz w:val="38"/>
        </w:rPr>
      </w:pPr>
    </w:p>
    <w:p w:rsidR="00115E78" w:rsidRDefault="00115E78">
      <w:pPr>
        <w:pStyle w:val="BodyText"/>
        <w:ind w:left="0"/>
        <w:rPr>
          <w:b/>
          <w:sz w:val="38"/>
        </w:rPr>
      </w:pPr>
    </w:p>
    <w:p w:rsidR="00115E78" w:rsidRDefault="00115E78">
      <w:pPr>
        <w:pStyle w:val="BodyText"/>
        <w:ind w:left="0"/>
        <w:rPr>
          <w:b/>
          <w:sz w:val="38"/>
        </w:rPr>
      </w:pPr>
    </w:p>
    <w:p w:rsidR="00115E78" w:rsidRDefault="00115E78">
      <w:pPr>
        <w:pStyle w:val="BodyText"/>
        <w:spacing w:before="1"/>
        <w:ind w:left="0"/>
        <w:rPr>
          <w:b/>
          <w:sz w:val="39"/>
        </w:rPr>
      </w:pPr>
    </w:p>
    <w:p w:rsidR="00115E78" w:rsidRDefault="00067116">
      <w:pPr>
        <w:ind w:left="120"/>
        <w:rPr>
          <w:b/>
          <w:sz w:val="32"/>
        </w:rPr>
      </w:pPr>
      <w:r>
        <w:rPr>
          <w:b/>
          <w:sz w:val="32"/>
        </w:rPr>
        <w:t>Program:</w:t>
      </w:r>
    </w:p>
    <w:p w:rsidR="00115E78" w:rsidRDefault="00115E78">
      <w:pPr>
        <w:pStyle w:val="BodyText"/>
        <w:ind w:left="0"/>
        <w:rPr>
          <w:b/>
          <w:sz w:val="38"/>
        </w:rPr>
      </w:pPr>
    </w:p>
    <w:p w:rsidR="00115E78" w:rsidRDefault="00115E78">
      <w:pPr>
        <w:pStyle w:val="BodyText"/>
        <w:spacing w:before="1"/>
        <w:ind w:left="0"/>
        <w:rPr>
          <w:b/>
          <w:sz w:val="38"/>
        </w:rPr>
      </w:pPr>
    </w:p>
    <w:p w:rsidR="00115E78" w:rsidRDefault="00067116">
      <w:pPr>
        <w:pStyle w:val="BodyText"/>
        <w:spacing w:line="403" w:lineRule="auto"/>
        <w:ind w:right="6402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6,7,8,9,12,13);</w:t>
      </w:r>
      <w:r>
        <w:rPr>
          <w:spacing w:val="-68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tempsensor</w:t>
      </w:r>
      <w:proofErr w:type="spellEnd"/>
      <w:r>
        <w:t>=A1;</w:t>
      </w:r>
    </w:p>
    <w:p w:rsidR="00115E78" w:rsidRDefault="00067116">
      <w:pPr>
        <w:pStyle w:val="BodyText"/>
        <w:spacing w:before="1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115E78" w:rsidRDefault="00067116">
      <w:pPr>
        <w:pStyle w:val="BodyText"/>
        <w:spacing w:before="254"/>
      </w:pPr>
      <w:r>
        <w:rPr>
          <w:w w:val="98"/>
        </w:rPr>
        <w:t>{</w:t>
      </w:r>
    </w:p>
    <w:p w:rsidR="00115E78" w:rsidRDefault="00067116">
      <w:pPr>
        <w:pStyle w:val="BodyText"/>
        <w:spacing w:before="264" w:line="403" w:lineRule="auto"/>
        <w:ind w:right="7819"/>
        <w:jc w:val="both"/>
      </w:pPr>
      <w:proofErr w:type="spellStart"/>
      <w:r>
        <w:t>pinMode</w:t>
      </w:r>
      <w:proofErr w:type="spellEnd"/>
      <w:r>
        <w:t>(2,OUTPUT);</w:t>
      </w:r>
      <w:r>
        <w:rPr>
          <w:spacing w:val="-69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-69"/>
        </w:rPr>
        <w:t xml:space="preserve"> </w:t>
      </w:r>
      <w:proofErr w:type="spellStart"/>
      <w:r>
        <w:rPr>
          <w:w w:val="90"/>
        </w:rPr>
        <w:t>pinMode</w:t>
      </w:r>
      <w:proofErr w:type="spellEnd"/>
      <w:r>
        <w:rPr>
          <w:w w:val="90"/>
        </w:rPr>
        <w:t>(10,OUTPUT);</w:t>
      </w:r>
      <w:r>
        <w:rPr>
          <w:spacing w:val="1"/>
          <w:w w:val="90"/>
        </w:rPr>
        <w:t xml:space="preserve"> </w:t>
      </w:r>
      <w:proofErr w:type="spellStart"/>
      <w:r>
        <w:t>pinMode</w:t>
      </w:r>
      <w:proofErr w:type="spellEnd"/>
      <w:r>
        <w:t>(3,OUTPUT);</w:t>
      </w:r>
      <w:r>
        <w:rPr>
          <w:spacing w:val="-69"/>
        </w:rPr>
        <w:t xml:space="preserve"> </w:t>
      </w:r>
      <w:proofErr w:type="spellStart"/>
      <w:r>
        <w:t>pinMode</w:t>
      </w:r>
      <w:proofErr w:type="spellEnd"/>
      <w:r>
        <w:t>(A0,INPUT);</w:t>
      </w:r>
    </w:p>
    <w:p w:rsidR="00115E78" w:rsidRDefault="00115E78">
      <w:pPr>
        <w:spacing w:line="403" w:lineRule="auto"/>
        <w:jc w:val="both"/>
        <w:sectPr w:rsidR="00115E78">
          <w:type w:val="continuous"/>
          <w:pgSz w:w="12240" w:h="15840"/>
          <w:pgMar w:top="1500" w:right="0" w:bottom="280" w:left="1320" w:header="720" w:footer="720" w:gutter="0"/>
          <w:cols w:space="720"/>
        </w:sectPr>
      </w:pPr>
    </w:p>
    <w:p w:rsidR="00115E78" w:rsidRDefault="00067116">
      <w:pPr>
        <w:pStyle w:val="BodyText"/>
        <w:spacing w:before="78" w:line="403" w:lineRule="auto"/>
        <w:ind w:right="7934"/>
      </w:pPr>
      <w:proofErr w:type="spellStart"/>
      <w:proofErr w:type="gramStart"/>
      <w:r>
        <w:rPr>
          <w:spacing w:val="-2"/>
        </w:rPr>
        <w:lastRenderedPageBreak/>
        <w:t>pinMode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A1,INPUT);</w:t>
      </w:r>
      <w:r>
        <w:rPr>
          <w:spacing w:val="-68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115E78" w:rsidRDefault="00067116">
      <w:pPr>
        <w:pStyle w:val="BodyText"/>
        <w:spacing w:before="6"/>
      </w:pPr>
      <w:r>
        <w:rPr>
          <w:w w:val="98"/>
        </w:rPr>
        <w:t>}</w:t>
      </w:r>
    </w:p>
    <w:p w:rsidR="00115E78" w:rsidRDefault="00067116">
      <w:pPr>
        <w:pStyle w:val="BodyText"/>
        <w:spacing w:before="254"/>
      </w:pPr>
      <w:proofErr w:type="gramStart"/>
      <w:r>
        <w:t>voi</w:t>
      </w:r>
      <w:r>
        <w:t>d</w:t>
      </w:r>
      <w:proofErr w:type="gramEnd"/>
      <w:r>
        <w:rPr>
          <w:spacing w:val="-5"/>
        </w:rPr>
        <w:t xml:space="preserve"> </w:t>
      </w:r>
      <w:r>
        <w:t>loop()</w:t>
      </w:r>
    </w:p>
    <w:p w:rsidR="00115E78" w:rsidRDefault="00067116">
      <w:pPr>
        <w:pStyle w:val="BodyText"/>
        <w:spacing w:before="254"/>
      </w:pPr>
      <w:r>
        <w:rPr>
          <w:w w:val="98"/>
        </w:rPr>
        <w:t>{</w:t>
      </w:r>
    </w:p>
    <w:p w:rsidR="00115E78" w:rsidRDefault="00115E78">
      <w:pPr>
        <w:pStyle w:val="BodyText"/>
        <w:spacing w:before="9"/>
        <w:ind w:left="0"/>
        <w:rPr>
          <w:sz w:val="13"/>
        </w:rPr>
      </w:pPr>
    </w:p>
    <w:p w:rsidR="00115E78" w:rsidRDefault="00067116">
      <w:pPr>
        <w:pStyle w:val="BodyText"/>
        <w:spacing w:before="102"/>
        <w:ind w:left="259"/>
      </w:pPr>
      <w:r>
        <w:rPr>
          <w:w w:val="98"/>
        </w:rPr>
        <w:t>{</w:t>
      </w:r>
    </w:p>
    <w:p w:rsidR="00115E78" w:rsidRDefault="00067116">
      <w:pPr>
        <w:pStyle w:val="BodyText"/>
        <w:spacing w:before="259" w:line="398" w:lineRule="auto"/>
        <w:ind w:left="259" w:right="5538"/>
      </w:pPr>
      <w:proofErr w:type="gramStart"/>
      <w:r>
        <w:t>float</w:t>
      </w:r>
      <w:proofErr w:type="gramEnd"/>
      <w:r>
        <w:rPr>
          <w:spacing w:val="-16"/>
        </w:rPr>
        <w:t xml:space="preserve"> </w:t>
      </w:r>
      <w:r>
        <w:t>temp=</w:t>
      </w:r>
      <w:proofErr w:type="spellStart"/>
      <w:r>
        <w:t>analogRead</w:t>
      </w:r>
      <w:proofErr w:type="spellEnd"/>
      <w:r>
        <w:t>(</w:t>
      </w:r>
      <w:proofErr w:type="spellStart"/>
      <w:r>
        <w:t>tempsensor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(temp);</w:t>
      </w:r>
    </w:p>
    <w:p w:rsidR="00115E78" w:rsidRDefault="00067116">
      <w:pPr>
        <w:pStyle w:val="BodyText"/>
        <w:spacing w:before="12" w:line="403" w:lineRule="auto"/>
        <w:ind w:left="259" w:right="7685"/>
      </w:pPr>
      <w:proofErr w:type="gramStart"/>
      <w:r>
        <w:t>if(</w:t>
      </w:r>
      <w:proofErr w:type="gramEnd"/>
      <w:r>
        <w:t>temp&gt;150)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(3,HIGH);</w:t>
      </w:r>
      <w:r>
        <w:rPr>
          <w:spacing w:val="-68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(3,LOW);</w:t>
      </w:r>
    </w:p>
    <w:p w:rsidR="00115E78" w:rsidRDefault="00067116">
      <w:pPr>
        <w:pStyle w:val="BodyText"/>
        <w:spacing w:before="4"/>
      </w:pPr>
      <w:r>
        <w:rPr>
          <w:w w:val="98"/>
        </w:rPr>
        <w:t>}</w:t>
      </w:r>
    </w:p>
    <w:p w:rsidR="00115E78" w:rsidRDefault="00115E78">
      <w:pPr>
        <w:pStyle w:val="BodyText"/>
        <w:ind w:left="0"/>
        <w:rPr>
          <w:sz w:val="20"/>
        </w:rPr>
      </w:pPr>
    </w:p>
    <w:p w:rsidR="00115E78" w:rsidRDefault="00115E78">
      <w:pPr>
        <w:pStyle w:val="BodyText"/>
        <w:ind w:left="0"/>
        <w:rPr>
          <w:sz w:val="20"/>
        </w:rPr>
      </w:pPr>
    </w:p>
    <w:p w:rsidR="00115E78" w:rsidRDefault="00115E78">
      <w:pPr>
        <w:pStyle w:val="BodyText"/>
        <w:spacing w:before="1"/>
        <w:ind w:left="0"/>
        <w:rPr>
          <w:sz w:val="27"/>
        </w:rPr>
      </w:pPr>
    </w:p>
    <w:p w:rsidR="00115E78" w:rsidRDefault="00067116">
      <w:pPr>
        <w:pStyle w:val="BodyText"/>
        <w:spacing w:before="102" w:line="405" w:lineRule="auto"/>
        <w:ind w:right="607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analogValue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analogRead</w:t>
      </w:r>
      <w:proofErr w:type="spellEnd"/>
      <w:r>
        <w:t>(A0);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&gt;500)</w:t>
      </w:r>
    </w:p>
    <w:p w:rsidR="00115E78" w:rsidRDefault="00115E78">
      <w:pPr>
        <w:pStyle w:val="BodyText"/>
        <w:spacing w:before="1"/>
        <w:ind w:left="0"/>
        <w:rPr>
          <w:sz w:val="53"/>
        </w:rPr>
      </w:pPr>
    </w:p>
    <w:p w:rsidR="00115E78" w:rsidRDefault="00067116">
      <w:pPr>
        <w:pStyle w:val="BodyText"/>
        <w:spacing w:before="1"/>
      </w:pPr>
      <w:r>
        <w:rPr>
          <w:w w:val="98"/>
        </w:rPr>
        <w:t>{</w:t>
      </w:r>
    </w:p>
    <w:p w:rsidR="00115E78" w:rsidRDefault="00115E78">
      <w:pPr>
        <w:sectPr w:rsidR="00115E78">
          <w:pgSz w:w="12240" w:h="15840"/>
          <w:pgMar w:top="1360" w:right="0" w:bottom="280" w:left="1320" w:header="720" w:footer="720" w:gutter="0"/>
          <w:cols w:space="720"/>
        </w:sectPr>
      </w:pPr>
    </w:p>
    <w:p w:rsidR="00115E78" w:rsidRDefault="00067116">
      <w:pPr>
        <w:pStyle w:val="BodyText"/>
        <w:spacing w:before="78" w:line="403" w:lineRule="auto"/>
        <w:ind w:right="7425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4,HIGH);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r>
        <w:rPr>
          <w:spacing w:val="-1"/>
        </w:rPr>
        <w:t>tone(10,10000,100000);</w:t>
      </w:r>
    </w:p>
    <w:p w:rsidR="00115E78" w:rsidRDefault="00067116">
      <w:pPr>
        <w:pStyle w:val="BodyText"/>
        <w:spacing w:before="6" w:line="403" w:lineRule="auto"/>
        <w:ind w:right="7572"/>
      </w:pP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>("WARNING");</w:t>
      </w:r>
      <w:r>
        <w:rPr>
          <w:spacing w:val="-68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("GET OUT");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delay(1000);</w:t>
      </w:r>
    </w:p>
    <w:p w:rsidR="00115E78" w:rsidRDefault="00067116">
      <w:pPr>
        <w:pStyle w:val="BodyText"/>
        <w:spacing w:before="11"/>
      </w:pPr>
      <w:r>
        <w:rPr>
          <w:w w:val="98"/>
        </w:rPr>
        <w:t>}</w:t>
      </w:r>
    </w:p>
    <w:p w:rsidR="00115E78" w:rsidRDefault="00067116">
      <w:pPr>
        <w:pStyle w:val="BodyText"/>
        <w:spacing w:before="254"/>
      </w:pPr>
      <w:proofErr w:type="gramStart"/>
      <w:r>
        <w:t>else</w:t>
      </w:r>
      <w:proofErr w:type="gramEnd"/>
    </w:p>
    <w:p w:rsidR="00115E78" w:rsidRDefault="00067116">
      <w:pPr>
        <w:pStyle w:val="BodyText"/>
        <w:spacing w:before="259"/>
      </w:pPr>
      <w:r>
        <w:rPr>
          <w:w w:val="98"/>
        </w:rPr>
        <w:t>{</w:t>
      </w:r>
    </w:p>
    <w:p w:rsidR="00115E78" w:rsidRDefault="00067116">
      <w:pPr>
        <w:pStyle w:val="BodyText"/>
        <w:spacing w:before="259" w:line="403" w:lineRule="auto"/>
        <w:ind w:right="7845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2,HIGH);</w:t>
      </w:r>
      <w:r>
        <w:rPr>
          <w:spacing w:val="-68"/>
        </w:rPr>
        <w:t xml:space="preserve"> </w:t>
      </w:r>
      <w:proofErr w:type="spellStart"/>
      <w:r>
        <w:t>digitalWrite</w:t>
      </w:r>
      <w:proofErr w:type="spellEnd"/>
      <w:r>
        <w:t>(4,LOW)</w:t>
      </w:r>
      <w:r>
        <w:t>;</w:t>
      </w:r>
      <w:r>
        <w:rPr>
          <w:spacing w:val="-68"/>
        </w:rPr>
        <w:t xml:space="preserve"> </w:t>
      </w:r>
      <w:proofErr w:type="spellStart"/>
      <w:r>
        <w:t>noTone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115E78" w:rsidRDefault="00115E78">
      <w:pPr>
        <w:spacing w:line="403" w:lineRule="auto"/>
        <w:sectPr w:rsidR="00115E78">
          <w:pgSz w:w="12240" w:h="15840"/>
          <w:pgMar w:top="1360" w:right="0" w:bottom="280" w:left="1320" w:header="720" w:footer="720" w:gutter="0"/>
          <w:cols w:space="720"/>
        </w:sectPr>
      </w:pPr>
    </w:p>
    <w:p w:rsidR="00115E78" w:rsidRDefault="00067116">
      <w:pPr>
        <w:pStyle w:val="BodyText"/>
        <w:spacing w:before="78" w:line="403" w:lineRule="auto"/>
        <w:ind w:right="5877"/>
      </w:pPr>
      <w:proofErr w:type="spellStart"/>
      <w:proofErr w:type="gramStart"/>
      <w:r>
        <w:lastRenderedPageBreak/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("EVERYTHING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CLEAR");</w:t>
      </w:r>
    </w:p>
    <w:p w:rsidR="00115E78" w:rsidRDefault="00067116">
      <w:pPr>
        <w:pStyle w:val="BodyText"/>
        <w:spacing w:before="8" w:line="403" w:lineRule="auto"/>
        <w:ind w:right="7552"/>
      </w:pP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bookmarkStart w:id="0" w:name="_GoBack"/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 xml:space="preserve">("SAFE </w:t>
      </w:r>
      <w:r>
        <w:t>NOW");</w:t>
      </w:r>
      <w:r>
        <w:rPr>
          <w:spacing w:val="-68"/>
        </w:rPr>
        <w:t xml:space="preserve"> </w:t>
      </w:r>
      <w:bookmarkEnd w:id="0"/>
      <w:r>
        <w:t>delay(1000);</w:t>
      </w:r>
    </w:p>
    <w:p w:rsidR="00115E78" w:rsidRDefault="00067116">
      <w:pPr>
        <w:pStyle w:val="BodyText"/>
        <w:spacing w:before="3"/>
      </w:pPr>
      <w:r>
        <w:rPr>
          <w:w w:val="98"/>
        </w:rPr>
        <w:t>}</w:t>
      </w:r>
    </w:p>
    <w:p w:rsidR="00115E78" w:rsidRDefault="00067116">
      <w:pPr>
        <w:pStyle w:val="BodyText"/>
        <w:spacing w:before="254"/>
      </w:pPr>
      <w:r>
        <w:rPr>
          <w:w w:val="98"/>
        </w:rPr>
        <w:t>}</w:t>
      </w:r>
    </w:p>
    <w:sectPr w:rsidR="00115E78">
      <w:pgSz w:w="12240" w:h="15840"/>
      <w:pgMar w:top="136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15E78"/>
    <w:rsid w:val="00067116"/>
    <w:rsid w:val="001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77"/>
      <w:ind w:left="178" w:right="149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77"/>
      <w:ind w:left="178" w:right="149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ITPL05</cp:lastModifiedBy>
  <cp:revision>2</cp:revision>
  <dcterms:created xsi:type="dcterms:W3CDTF">2022-11-09T04:25:00Z</dcterms:created>
  <dcterms:modified xsi:type="dcterms:W3CDTF">2022-11-09T04:25:00Z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