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32" w:rsidRDefault="003B442B">
      <w:pPr>
        <w:spacing w:after="75" w:line="240" w:lineRule="auto"/>
        <w:jc w:val="center"/>
      </w:pPr>
      <w:r>
        <w:rPr>
          <w:b/>
          <w:sz w:val="24"/>
        </w:rPr>
        <w:t xml:space="preserve"> </w:t>
      </w:r>
    </w:p>
    <w:p w:rsidR="002F3C32" w:rsidRDefault="003B442B">
      <w:pPr>
        <w:spacing w:after="72" w:line="240" w:lineRule="auto"/>
        <w:ind w:left="3766"/>
      </w:pPr>
      <w:r>
        <w:rPr>
          <w:b/>
          <w:sz w:val="24"/>
        </w:rPr>
        <w:t xml:space="preserve">Project Design Phase-II </w:t>
      </w:r>
    </w:p>
    <w:p w:rsidR="002F3C32" w:rsidRDefault="003B442B">
      <w:pPr>
        <w:spacing w:after="41" w:line="240" w:lineRule="auto"/>
        <w:jc w:val="center"/>
      </w:pPr>
      <w:r>
        <w:rPr>
          <w:b/>
          <w:sz w:val="24"/>
        </w:rPr>
        <w:t xml:space="preserve"> </w:t>
      </w:r>
    </w:p>
    <w:p w:rsidR="002F3C32" w:rsidRDefault="003B442B">
      <w:pPr>
        <w:spacing w:after="39" w:line="240" w:lineRule="auto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2F3C32" w:rsidRDefault="003B442B">
      <w:pPr>
        <w:spacing w:after="39" w:line="240" w:lineRule="auto"/>
        <w:ind w:left="2232"/>
      </w:pPr>
      <w:r>
        <w:rPr>
          <w:b/>
          <w:sz w:val="24"/>
        </w:rPr>
        <w:t xml:space="preserve"> </w:t>
      </w:r>
    </w:p>
    <w:p w:rsidR="002F3C32" w:rsidRDefault="003B442B">
      <w:pPr>
        <w:spacing w:after="39" w:line="240" w:lineRule="auto"/>
        <w:jc w:val="center"/>
      </w:pPr>
      <w:r>
        <w:rPr>
          <w:b/>
          <w:sz w:val="24"/>
        </w:rPr>
        <w:t xml:space="preserve"> </w:t>
      </w:r>
    </w:p>
    <w:p w:rsidR="002F3C32" w:rsidRDefault="003B442B">
      <w:pPr>
        <w:spacing w:after="6"/>
      </w:pPr>
      <w:r>
        <w:rPr>
          <w:b/>
        </w:rPr>
        <w:t xml:space="preserve"> </w:t>
      </w:r>
    </w:p>
    <w:tbl>
      <w:tblPr>
        <w:tblStyle w:val="TableGrid"/>
        <w:tblW w:w="7437" w:type="dxa"/>
        <w:tblInd w:w="929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5221"/>
      </w:tblGrid>
      <w:tr w:rsidR="002F3C32">
        <w:trPr>
          <w:trHeight w:val="506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Date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spacing w:after="10" w:line="240" w:lineRule="auto"/>
              <w:ind w:left="2"/>
            </w:pPr>
            <w:r>
              <w:t xml:space="preserve">15 October 2022 </w:t>
            </w:r>
          </w:p>
          <w:p w:rsidR="002F3C32" w:rsidRDefault="003B442B">
            <w:pPr>
              <w:ind w:left="2"/>
            </w:pPr>
            <w:r>
              <w:t xml:space="preserve"> </w:t>
            </w:r>
          </w:p>
        </w:tc>
      </w:tr>
      <w:tr w:rsidR="002F3C32">
        <w:trPr>
          <w:trHeight w:val="504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Team ID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 w:right="2962"/>
            </w:pPr>
            <w:r>
              <w:rPr>
                <w:rFonts w:ascii="Times New Roman" w:eastAsia="Times New Roman" w:hAnsi="Times New Roman" w:cs="Times New Roman"/>
              </w:rPr>
              <w:t>PNT2022TMID41928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2F3C32">
        <w:trPr>
          <w:trHeight w:val="742"/>
        </w:trPr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Project Name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t xml:space="preserve">Real time water quality monitoring and control system </w:t>
            </w:r>
          </w:p>
        </w:tc>
      </w:tr>
    </w:tbl>
    <w:p w:rsidR="002F3C32" w:rsidRDefault="003B442B">
      <w:pPr>
        <w:spacing w:after="32" w:line="240" w:lineRule="auto"/>
        <w:ind w:left="221"/>
      </w:pPr>
      <w:r>
        <w:rPr>
          <w:b/>
        </w:rPr>
        <w:t xml:space="preserve"> </w:t>
      </w:r>
    </w:p>
    <w:p w:rsidR="002F3C32" w:rsidRDefault="003B442B">
      <w:pPr>
        <w:spacing w:after="32" w:line="240" w:lineRule="auto"/>
      </w:pPr>
      <w:r>
        <w:rPr>
          <w:b/>
        </w:rPr>
        <w:t xml:space="preserve"> </w:t>
      </w:r>
    </w:p>
    <w:p w:rsidR="002F3C32" w:rsidRDefault="003B442B">
      <w:pPr>
        <w:spacing w:after="32" w:line="240" w:lineRule="auto"/>
        <w:ind w:left="221"/>
      </w:pPr>
      <w:r>
        <w:rPr>
          <w:b/>
        </w:rPr>
        <w:t xml:space="preserve"> </w:t>
      </w:r>
    </w:p>
    <w:p w:rsidR="002F3C32" w:rsidRDefault="003B442B">
      <w:pPr>
        <w:spacing w:after="32" w:line="240" w:lineRule="auto"/>
        <w:ind w:left="221"/>
      </w:pPr>
      <w:r>
        <w:rPr>
          <w:b/>
        </w:rPr>
        <w:t xml:space="preserve"> </w:t>
      </w:r>
    </w:p>
    <w:p w:rsidR="002F3C32" w:rsidRDefault="003B442B">
      <w:pPr>
        <w:spacing w:after="32" w:line="240" w:lineRule="auto"/>
        <w:ind w:left="216" w:right="-15" w:hanging="10"/>
      </w:pPr>
      <w:r>
        <w:rPr>
          <w:b/>
        </w:rPr>
        <w:t xml:space="preserve">Functional Requirements: </w:t>
      </w:r>
    </w:p>
    <w:p w:rsidR="002F3C32" w:rsidRDefault="003B442B">
      <w:pPr>
        <w:spacing w:after="188" w:line="240" w:lineRule="auto"/>
        <w:ind w:left="221"/>
      </w:pPr>
      <w:r>
        <w:rPr>
          <w:b/>
        </w:rPr>
        <w:t xml:space="preserve"> </w:t>
      </w:r>
    </w:p>
    <w:p w:rsidR="002F3C32" w:rsidRDefault="003B442B">
      <w:pPr>
        <w:spacing w:after="190" w:line="240" w:lineRule="auto"/>
        <w:ind w:left="221"/>
      </w:pPr>
      <w:r>
        <w:t xml:space="preserve">Following are the functional requirements of the proposed solution. </w:t>
      </w:r>
    </w:p>
    <w:p w:rsidR="002F3C32" w:rsidRDefault="003B442B">
      <w:pPr>
        <w:spacing w:after="19" w:line="240" w:lineRule="auto"/>
        <w:ind w:left="221"/>
      </w:pPr>
      <w:r>
        <w:t xml:space="preserve"> </w:t>
      </w:r>
    </w:p>
    <w:p w:rsidR="002F3C32" w:rsidRDefault="003B442B">
      <w:pPr>
        <w:spacing w:after="6"/>
      </w:pPr>
      <w:r>
        <w:rPr>
          <w:sz w:val="13"/>
        </w:rPr>
        <w:t xml:space="preserve"> </w:t>
      </w:r>
    </w:p>
    <w:tbl>
      <w:tblPr>
        <w:tblStyle w:val="TableGrid"/>
        <w:tblW w:w="8678" w:type="dxa"/>
        <w:tblInd w:w="113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121"/>
        <w:gridCol w:w="4705"/>
      </w:tblGrid>
      <w:tr w:rsidR="002F3C32">
        <w:trPr>
          <w:trHeight w:val="2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rPr>
                <w:b/>
              </w:rPr>
              <w:t xml:space="preserve">FR No.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2F3C32">
        <w:trPr>
          <w:trHeight w:val="78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t xml:space="preserve">FR-1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(control system)</w:t>
            </w:r>
            <w:r>
              <w:t xml:space="preserve">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5" w:right="905"/>
            </w:pPr>
            <w:r>
              <w:t xml:space="preserve">Sensors are interfaced to </w:t>
            </w:r>
            <w:proofErr w:type="spellStart"/>
            <w:r>
              <w:t>Arduino</w:t>
            </w:r>
            <w:proofErr w:type="spellEnd"/>
            <w:r>
              <w:t xml:space="preserve"> and it collects measurements data periodically from sensors. </w:t>
            </w:r>
          </w:p>
        </w:tc>
      </w:tr>
      <w:tr w:rsidR="002F3C32">
        <w:trPr>
          <w:trHeight w:val="7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t xml:space="preserve">FR-2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>WSN Sensor</w:t>
            </w:r>
            <w:r>
              <w:t xml:space="preserve">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5" w:right="1137"/>
            </w:pPr>
            <w:r>
              <w:rPr>
                <w:rFonts w:ascii="Times New Roman" w:eastAsia="Times New Roman" w:hAnsi="Times New Roman" w:cs="Times New Roman"/>
              </w:rPr>
              <w:t>Multiple sensor nodes installed for the detection of pH, temperature, dust particles, turbidity</w:t>
            </w:r>
            <w:r>
              <w:t xml:space="preserve"> </w:t>
            </w:r>
          </w:p>
        </w:tc>
      </w:tr>
      <w:tr w:rsidR="002F3C32">
        <w:trPr>
          <w:trHeight w:val="103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t xml:space="preserve">FR-3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Software Design Requirements </w:t>
            </w:r>
            <w:r>
              <w:t xml:space="preserve">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WSN requires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platform which requires Neural </w:t>
            </w:r>
          </w:p>
          <w:p w:rsidR="002F3C32" w:rsidRDefault="003B442B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Network Model to classify water quality as Good Or Bad.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integrated big data analytics to store data in cloud and analyze it constantly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</w:t>
            </w:r>
            <w:proofErr w:type="gramEnd"/>
            <w:r>
              <w:t xml:space="preserve"> </w:t>
            </w:r>
          </w:p>
        </w:tc>
      </w:tr>
      <w:tr w:rsidR="002F3C32">
        <w:trPr>
          <w:trHeight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t xml:space="preserve">FR-4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pH level Detection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To monitor the water quality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sensor is used and the signals are sent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t xml:space="preserve"> </w:t>
            </w:r>
          </w:p>
        </w:tc>
      </w:tr>
      <w:tr w:rsidR="002F3C32">
        <w:trPr>
          <w:trHeight w:val="77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t xml:space="preserve">FR-5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3"/>
            </w:pPr>
            <w:r>
              <w:t xml:space="preserve"> Turbidity Detection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Turbidity sensor measures the clarity of element or muddiness utter in the water and the signals are send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t xml:space="preserve"> </w:t>
            </w:r>
          </w:p>
        </w:tc>
      </w:tr>
    </w:tbl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0" w:line="240" w:lineRule="auto"/>
      </w:pPr>
      <w:r>
        <w:lastRenderedPageBreak/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2" w:line="240" w:lineRule="auto"/>
      </w:pPr>
      <w:r>
        <w:t xml:space="preserve"> </w:t>
      </w:r>
    </w:p>
    <w:p w:rsidR="002F3C32" w:rsidRDefault="003B442B">
      <w:pPr>
        <w:spacing w:after="39" w:line="240" w:lineRule="auto"/>
      </w:pPr>
      <w:r>
        <w:t xml:space="preserve"> </w:t>
      </w:r>
    </w:p>
    <w:p w:rsidR="002F3C32" w:rsidRDefault="003B442B">
      <w:pPr>
        <w:spacing w:after="31" w:line="240" w:lineRule="auto"/>
      </w:pPr>
      <w:r>
        <w:rPr>
          <w:sz w:val="20"/>
        </w:rPr>
        <w:t xml:space="preserve"> </w:t>
      </w:r>
    </w:p>
    <w:p w:rsidR="002F3C32" w:rsidRDefault="003B442B">
      <w:pPr>
        <w:spacing w:after="193" w:line="240" w:lineRule="auto"/>
        <w:ind w:left="216" w:right="-15" w:hanging="10"/>
      </w:pPr>
      <w:r>
        <w:rPr>
          <w:b/>
        </w:rPr>
        <w:t xml:space="preserve">Non-functional Requirements: </w:t>
      </w:r>
    </w:p>
    <w:p w:rsidR="002F3C32" w:rsidRDefault="003B442B">
      <w:pPr>
        <w:spacing w:after="16" w:line="240" w:lineRule="auto"/>
        <w:ind w:right="799"/>
        <w:jc w:val="right"/>
      </w:pPr>
      <w:r>
        <w:t xml:space="preserve">Following are the non-functional requirements of the proposed solution. </w:t>
      </w:r>
    </w:p>
    <w:p w:rsidR="002F3C32" w:rsidRDefault="003B442B">
      <w:pPr>
        <w:spacing w:after="4"/>
      </w:pPr>
      <w:r>
        <w:rPr>
          <w:sz w:val="13"/>
        </w:rPr>
        <w:t xml:space="preserve"> </w:t>
      </w:r>
    </w:p>
    <w:tbl>
      <w:tblPr>
        <w:tblStyle w:val="TableGrid"/>
        <w:tblW w:w="9455" w:type="dxa"/>
        <w:tblInd w:w="11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3020"/>
        <w:gridCol w:w="5629"/>
      </w:tblGrid>
      <w:tr w:rsidR="002F3C32">
        <w:trPr>
          <w:trHeight w:val="31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rPr>
                <w:b/>
              </w:rPr>
              <w:t xml:space="preserve">FR No.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2F3C32">
        <w:trPr>
          <w:trHeight w:val="94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NFR-1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</w:rPr>
              <w:t xml:space="preserve">Usability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spacing w:line="23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determine the drinking water quality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pH,Turbidity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F3C32" w:rsidRDefault="003B442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F3C32">
        <w:trPr>
          <w:trHeight w:val="81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NFR-2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</w:rPr>
              <w:t xml:space="preserve">Security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Mobile application is secured with firewalls protection. </w:t>
            </w:r>
          </w:p>
          <w:p w:rsidR="002F3C32" w:rsidRDefault="003B442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F3C32" w:rsidRDefault="003B442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F3C32">
        <w:trPr>
          <w:trHeight w:val="139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NFR-3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spacing w:line="234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 time sensor output values with future predicted data storage. 98% efficient monitoring output. It also gives assurance for aquaculture safety </w:t>
            </w:r>
          </w:p>
          <w:p w:rsidR="002F3C32" w:rsidRDefault="003B442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F3C32" w:rsidRDefault="003B442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F3C32">
        <w:trPr>
          <w:trHeight w:val="1059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NFR-4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performance because of the system </w:t>
            </w:r>
          </w:p>
          <w:p w:rsidR="002F3C32" w:rsidRDefault="003B442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Efficiency </w:t>
            </w:r>
          </w:p>
          <w:p w:rsidR="002F3C32" w:rsidRDefault="003B442B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F3C32" w:rsidRDefault="003B442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F3C32">
        <w:trPr>
          <w:trHeight w:val="132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NFR-5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form of mobile UI 24 x 7 monitoring system </w:t>
            </w:r>
          </w:p>
        </w:tc>
      </w:tr>
      <w:tr w:rsidR="002F3C32">
        <w:trPr>
          <w:trHeight w:val="109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r>
              <w:t xml:space="preserve">NFR-6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2"/>
            </w:pPr>
            <w:r>
              <w:rPr>
                <w:b/>
                <w:color w:val="202020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32" w:rsidRDefault="003B442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More number of users can be access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thedata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F3C32" w:rsidRDefault="003B442B">
      <w:pPr>
        <w:spacing w:line="240" w:lineRule="auto"/>
      </w:pPr>
      <w:r>
        <w:t xml:space="preserve"> </w:t>
      </w:r>
    </w:p>
    <w:sectPr w:rsidR="002F3C32">
      <w:pgSz w:w="12240" w:h="15840"/>
      <w:pgMar w:top="1443" w:right="3479" w:bottom="48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32"/>
    <w:rsid w:val="002F3C32"/>
    <w:rsid w:val="003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9F73A-AB59-402E-A7FC-7C10C221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Student</cp:lastModifiedBy>
  <cp:revision>2</cp:revision>
  <dcterms:created xsi:type="dcterms:W3CDTF">2022-11-07T10:08:00Z</dcterms:created>
  <dcterms:modified xsi:type="dcterms:W3CDTF">2022-11-07T10:08:00Z</dcterms:modified>
</cp:coreProperties>
</file>