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rPr>
          <w:rFonts w:ascii="Times New Roman"/>
          <w:b w:val="0"/>
          <w:sz w:val="14"/>
        </w:rPr>
      </w:pPr>
    </w:p>
    <w:p>
      <w:pPr>
        <w:pStyle w:val="5"/>
      </w:pPr>
      <w:r>
        <w:rPr>
          <w:color w:val="424242"/>
        </w:rPr>
        <w:t>Smart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Fashion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Recommender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Application</w:t>
      </w:r>
    </w:p>
    <w:p>
      <w:pPr>
        <w:pStyle w:val="4"/>
        <w:rPr>
          <w:rFonts w:ascii="Roboto"/>
          <w:sz w:val="54"/>
        </w:rPr>
      </w:pPr>
    </w:p>
    <w:p>
      <w:pPr>
        <w:pStyle w:val="4"/>
        <w:spacing w:before="6"/>
        <w:rPr>
          <w:rFonts w:ascii="Roboto"/>
          <w:sz w:val="51"/>
        </w:rPr>
      </w:pPr>
    </w:p>
    <w:p>
      <w:pPr>
        <w:pStyle w:val="4"/>
        <w:spacing w:before="1"/>
        <w:ind w:left="1178" w:right="1118"/>
        <w:jc w:val="center"/>
        <w:rPr>
          <w:rFonts w:ascii="Roboto"/>
        </w:rPr>
      </w:pPr>
      <w:r>
        <w:rPr>
          <w:rFonts w:ascii="Roboto"/>
        </w:rPr>
        <w:t>Submitted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by</w:t>
      </w: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spacing w:before="6" w:after="1"/>
        <w:rPr>
          <w:rFonts w:ascii="Roboto"/>
          <w:sz w:val="12"/>
        </w:rPr>
      </w:pPr>
    </w:p>
    <w:tbl>
      <w:tblPr>
        <w:tblStyle w:val="3"/>
        <w:tblW w:w="0" w:type="auto"/>
        <w:tblInd w:w="7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7"/>
        <w:gridCol w:w="3676"/>
      </w:tblGrid>
      <w:tr>
        <w:trPr>
          <w:trHeight w:val="571" w:hRule="atLeast"/>
        </w:trPr>
        <w:tc>
          <w:tcPr>
            <w:tcW w:w="5107" w:type="dxa"/>
          </w:tcPr>
          <w:p>
            <w:pPr>
              <w:pStyle w:val="7"/>
              <w:spacing w:line="377" w:lineRule="exact"/>
              <w:ind w:left="50"/>
              <w:rPr>
                <w:rFonts w:ascii="Roboto"/>
                <w:b/>
                <w:sz w:val="32"/>
              </w:rPr>
            </w:pPr>
            <w:r>
              <w:rPr>
                <w:rFonts w:ascii="Roboto"/>
                <w:b/>
                <w:sz w:val="32"/>
              </w:rPr>
              <w:t>GOKUL.M</w:t>
            </w:r>
          </w:p>
        </w:tc>
        <w:tc>
          <w:tcPr>
            <w:tcW w:w="3676" w:type="dxa"/>
          </w:tcPr>
          <w:p>
            <w:pPr>
              <w:pStyle w:val="7"/>
              <w:spacing w:line="377" w:lineRule="exact"/>
              <w:ind w:right="48"/>
              <w:jc w:val="right"/>
              <w:rPr>
                <w:rFonts w:ascii="Roboto"/>
                <w:b/>
                <w:sz w:val="32"/>
              </w:rPr>
            </w:pPr>
            <w:r>
              <w:rPr>
                <w:rFonts w:ascii="Roboto"/>
                <w:b/>
                <w:sz w:val="32"/>
              </w:rPr>
              <w:t>821119104019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5107" w:type="dxa"/>
          </w:tcPr>
          <w:p>
            <w:pPr>
              <w:pStyle w:val="7"/>
              <w:spacing w:before="189"/>
              <w:ind w:left="50"/>
              <w:rPr>
                <w:rFonts w:ascii="Roboto"/>
                <w:b/>
                <w:sz w:val="32"/>
              </w:rPr>
            </w:pPr>
            <w:r>
              <w:rPr>
                <w:rFonts w:ascii="Roboto"/>
                <w:b/>
                <w:sz w:val="32"/>
              </w:rPr>
              <w:t>MURALIDHARAN.N</w:t>
            </w:r>
          </w:p>
        </w:tc>
        <w:tc>
          <w:tcPr>
            <w:tcW w:w="3676" w:type="dxa"/>
          </w:tcPr>
          <w:p>
            <w:pPr>
              <w:pStyle w:val="7"/>
              <w:spacing w:before="189"/>
              <w:ind w:right="48"/>
              <w:jc w:val="right"/>
              <w:rPr>
                <w:rFonts w:ascii="Roboto"/>
                <w:b/>
                <w:sz w:val="32"/>
              </w:rPr>
            </w:pPr>
            <w:r>
              <w:rPr>
                <w:rFonts w:ascii="Roboto"/>
                <w:b/>
                <w:sz w:val="32"/>
              </w:rPr>
              <w:t>821119104028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5107" w:type="dxa"/>
          </w:tcPr>
          <w:p>
            <w:pPr>
              <w:pStyle w:val="7"/>
              <w:spacing w:before="189"/>
              <w:ind w:left="50"/>
              <w:rPr>
                <w:rFonts w:ascii="Roboto"/>
                <w:b/>
                <w:sz w:val="32"/>
              </w:rPr>
            </w:pPr>
            <w:bookmarkStart w:id="0" w:name="_GoBack"/>
            <w:bookmarkEnd w:id="0"/>
            <w:r>
              <w:rPr>
                <w:rFonts w:ascii="Roboto"/>
                <w:b/>
                <w:sz w:val="32"/>
              </w:rPr>
              <w:t>SIVA.G</w:t>
            </w:r>
          </w:p>
        </w:tc>
        <w:tc>
          <w:tcPr>
            <w:tcW w:w="3676" w:type="dxa"/>
          </w:tcPr>
          <w:p>
            <w:pPr>
              <w:pStyle w:val="7"/>
              <w:spacing w:before="189"/>
              <w:ind w:right="48"/>
              <w:jc w:val="right"/>
              <w:rPr>
                <w:rFonts w:ascii="Roboto"/>
                <w:b/>
                <w:sz w:val="32"/>
              </w:rPr>
            </w:pPr>
            <w:r>
              <w:rPr>
                <w:rFonts w:ascii="Roboto"/>
                <w:b/>
                <w:sz w:val="32"/>
              </w:rPr>
              <w:t>821119104040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5107" w:type="dxa"/>
          </w:tcPr>
          <w:p>
            <w:pPr>
              <w:pStyle w:val="7"/>
              <w:spacing w:before="189" w:line="362" w:lineRule="exact"/>
              <w:ind w:left="50"/>
              <w:rPr>
                <w:rFonts w:ascii="Roboto"/>
                <w:b/>
                <w:sz w:val="32"/>
              </w:rPr>
            </w:pPr>
            <w:r>
              <w:rPr>
                <w:rFonts w:ascii="Roboto"/>
                <w:b/>
                <w:sz w:val="32"/>
              </w:rPr>
              <w:t>VISHWA.A</w:t>
            </w:r>
          </w:p>
        </w:tc>
        <w:tc>
          <w:tcPr>
            <w:tcW w:w="3676" w:type="dxa"/>
          </w:tcPr>
          <w:p>
            <w:pPr>
              <w:pStyle w:val="7"/>
              <w:spacing w:before="189" w:line="362" w:lineRule="exact"/>
              <w:ind w:right="48"/>
              <w:jc w:val="right"/>
              <w:rPr>
                <w:rFonts w:ascii="Roboto"/>
                <w:b/>
                <w:sz w:val="32"/>
              </w:rPr>
            </w:pPr>
            <w:r>
              <w:rPr>
                <w:rFonts w:ascii="Roboto"/>
                <w:b/>
                <w:sz w:val="32"/>
              </w:rPr>
              <w:t>821119104053</w:t>
            </w:r>
          </w:p>
        </w:tc>
      </w:tr>
    </w:tbl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rPr>
          <w:rFonts w:ascii="Roboto"/>
          <w:sz w:val="20"/>
        </w:rPr>
      </w:pPr>
    </w:p>
    <w:p>
      <w:pPr>
        <w:pStyle w:val="4"/>
        <w:spacing w:before="8"/>
        <w:rPr>
          <w:rFonts w:ascii="Roboto"/>
          <w:sz w:val="24"/>
        </w:rPr>
      </w:pPr>
    </w:p>
    <w:p>
      <w:pPr>
        <w:spacing w:line="480" w:lineRule="auto"/>
        <w:sectPr>
          <w:type w:val="continuous"/>
          <w:pgSz w:w="12240" w:h="15840"/>
          <w:pgMar w:top="1500" w:right="700" w:bottom="280" w:left="640" w:header="720" w:footer="720" w:gutter="0"/>
          <w:cols w:space="720" w:num="1"/>
        </w:sectPr>
      </w:pPr>
    </w:p>
    <w:tbl>
      <w:tblPr>
        <w:tblStyle w:val="3"/>
        <w:tblpPr w:leftFromText="180" w:rightFromText="180" w:vertAnchor="text" w:horzAnchor="margin" w:tblpY="-1022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3"/>
        <w:gridCol w:w="1783"/>
        <w:gridCol w:w="2289"/>
        <w:gridCol w:w="2411"/>
        <w:gridCol w:w="25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0778" w:type="dxa"/>
            <w:gridSpan w:val="5"/>
          </w:tcPr>
          <w:p>
            <w:pPr>
              <w:pStyle w:val="7"/>
              <w:spacing w:before="111"/>
              <w:ind w:left="95"/>
              <w:rPr>
                <w:rFonts w:ascii="Arial"/>
                <w:b/>
                <w:sz w:val="42"/>
              </w:rPr>
            </w:pPr>
            <w:r>
              <w:rPr>
                <w:rFonts w:ascii="Arial"/>
                <w:b/>
                <w:sz w:val="42"/>
              </w:rPr>
              <w:t>LITERATURE</w:t>
            </w:r>
            <w:r>
              <w:rPr>
                <w:rFonts w:ascii="Arial"/>
                <w:b/>
                <w:spacing w:val="-19"/>
                <w:sz w:val="42"/>
              </w:rPr>
              <w:t xml:space="preserve"> </w:t>
            </w:r>
            <w:r>
              <w:rPr>
                <w:rFonts w:ascii="Arial"/>
                <w:b/>
                <w:sz w:val="42"/>
              </w:rPr>
              <w:t>SURVEY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783" w:type="dxa"/>
          </w:tcPr>
          <w:p>
            <w:pPr>
              <w:pStyle w:val="7"/>
              <w:spacing w:before="99"/>
              <w:ind w:left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TITLE</w:t>
            </w:r>
          </w:p>
        </w:tc>
        <w:tc>
          <w:tcPr>
            <w:tcW w:w="1783" w:type="dxa"/>
          </w:tcPr>
          <w:p>
            <w:pPr>
              <w:pStyle w:val="7"/>
              <w:spacing w:before="99"/>
              <w:ind w:left="9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AUTHOR</w:t>
            </w:r>
          </w:p>
        </w:tc>
        <w:tc>
          <w:tcPr>
            <w:tcW w:w="2289" w:type="dxa"/>
          </w:tcPr>
          <w:p>
            <w:pPr>
              <w:pStyle w:val="7"/>
              <w:spacing w:before="99"/>
              <w:ind w:left="100" w:right="90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METHOD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USED</w:t>
            </w:r>
          </w:p>
        </w:tc>
        <w:tc>
          <w:tcPr>
            <w:tcW w:w="2411" w:type="dxa"/>
          </w:tcPr>
          <w:p>
            <w:pPr>
              <w:pStyle w:val="7"/>
              <w:spacing w:before="99"/>
              <w:ind w:left="10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ADVANTAGES</w:t>
            </w:r>
          </w:p>
        </w:tc>
        <w:tc>
          <w:tcPr>
            <w:tcW w:w="2512" w:type="dxa"/>
          </w:tcPr>
          <w:p>
            <w:pPr>
              <w:pStyle w:val="7"/>
              <w:spacing w:before="99"/>
              <w:ind w:left="95" w:right="14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4"/>
                <w:sz w:val="28"/>
              </w:rPr>
              <w:t>DISADVANTAGE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783" w:type="dxa"/>
            <w:tcBorders>
              <w:bottom w:val="nil"/>
            </w:tcBorders>
          </w:tcPr>
          <w:p>
            <w:pPr>
              <w:pStyle w:val="7"/>
              <w:spacing w:before="108" w:line="248" w:lineRule="exact"/>
              <w:ind w:left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Smart</w:t>
            </w:r>
          </w:p>
        </w:tc>
        <w:tc>
          <w:tcPr>
            <w:tcW w:w="1783" w:type="dxa"/>
            <w:tcBorders>
              <w:bottom w:val="nil"/>
            </w:tcBorders>
          </w:tcPr>
          <w:p>
            <w:pPr>
              <w:pStyle w:val="7"/>
              <w:spacing w:before="108" w:line="248" w:lineRule="exact"/>
              <w:ind w:left="265"/>
            </w:pPr>
            <w:r>
              <w:fldChar w:fldCharType="begin"/>
            </w:r>
            <w:r>
              <w:instrText xml:space="preserve"> HYPERLINK "https://ieeexplore.ieee.org/author/37087588097" \h </w:instrText>
            </w:r>
            <w:r>
              <w:fldChar w:fldCharType="separate"/>
            </w:r>
            <w:r>
              <w:t>Hao</w:t>
            </w:r>
            <w:r>
              <w:rPr>
                <w:spacing w:val="-5"/>
              </w:rPr>
              <w:t xml:space="preserve"> </w:t>
            </w:r>
            <w:r>
              <w:t>Peifeng</w:t>
            </w:r>
            <w:r>
              <w:fldChar w:fldCharType="end"/>
            </w:r>
          </w:p>
        </w:tc>
        <w:tc>
          <w:tcPr>
            <w:tcW w:w="2289" w:type="dxa"/>
            <w:tcBorders>
              <w:bottom w:val="nil"/>
            </w:tcBorders>
          </w:tcPr>
          <w:p>
            <w:pPr>
              <w:pStyle w:val="7"/>
              <w:spacing w:before="108" w:line="248" w:lineRule="exact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framework of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7"/>
              <w:spacing w:before="108"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 Easy to operate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7"/>
              <w:spacing w:before="108" w:line="248" w:lineRule="exact"/>
              <w:ind w:left="95"/>
              <w:rPr>
                <w:sz w:val="24"/>
              </w:rPr>
            </w:pPr>
            <w:r>
              <w:rPr>
                <w:sz w:val="24"/>
              </w:rPr>
              <w:t>Does not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spacing w:line="270" w:lineRule="atLeast"/>
              <w:ind w:left="95" w:right="5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wardrobe</w:t>
            </w:r>
            <w:r>
              <w:rPr>
                <w:rFonts w:ascii="Arial"/>
                <w:b/>
                <w:color w:val="333333"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system</w:t>
            </w:r>
            <w:r>
              <w:rPr>
                <w:rFonts w:ascii="Arial"/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based on</w:t>
            </w:r>
          </w:p>
        </w:tc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spacing w:line="238" w:lineRule="exact"/>
              <w:ind w:left="102" w:right="96"/>
              <w:jc w:val="center"/>
            </w:pPr>
            <w:r>
              <w:t>Cui</w:t>
            </w:r>
            <w:r>
              <w:rPr>
                <w:spacing w:val="-13"/>
              </w:rPr>
              <w:t xml:space="preserve"> </w:t>
            </w:r>
            <w:r>
              <w:t>Yuzhe</w:t>
            </w:r>
          </w:p>
          <w:p>
            <w:pPr>
              <w:pStyle w:val="7"/>
              <w:ind w:left="108" w:right="96"/>
              <w:jc w:val="center"/>
            </w:pPr>
            <w:r>
              <w:fldChar w:fldCharType="begin"/>
            </w:r>
            <w:r>
              <w:instrText xml:space="preserve"> HYPERLINK "https://ieeexplore.ieee.org/author/37087586086" \h </w:instrText>
            </w:r>
            <w:r>
              <w:fldChar w:fldCharType="separate"/>
            </w:r>
            <w:r>
              <w:t>Song</w:t>
            </w:r>
            <w:r>
              <w:rPr>
                <w:spacing w:val="-10"/>
              </w:rPr>
              <w:t xml:space="preserve"> </w:t>
            </w:r>
            <w:r>
              <w:t>Jingping</w:t>
            </w:r>
            <w:r>
              <w:fldChar w:fldCharType="end"/>
            </w:r>
            <w:r>
              <w:rPr>
                <w:spacing w:val="-58"/>
              </w:rPr>
              <w:t xml:space="preserve"> </w:t>
            </w:r>
            <w:r>
              <w:fldChar w:fldCharType="begin"/>
            </w:r>
            <w:r>
              <w:instrText xml:space="preserve"> HYPERLINK "https://ieeexplore.ieee.org/author/37087584966" \h </w:instrText>
            </w:r>
            <w:r>
              <w:fldChar w:fldCharType="separate"/>
            </w:r>
            <w:r>
              <w:t>Hu</w:t>
            </w:r>
            <w:r>
              <w:rPr>
                <w:spacing w:val="-3"/>
              </w:rPr>
              <w:t xml:space="preserve"> </w:t>
            </w:r>
            <w:r>
              <w:t>Zhaomu</w:t>
            </w:r>
            <w:r>
              <w:fldChar w:fldCharType="end"/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7"/>
              <w:spacing w:line="270" w:lineRule="atLeast"/>
              <w:ind w:left="100" w:righ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Android-based</w:t>
            </w:r>
            <w:r>
              <w:rPr>
                <w:rFonts w:ascii="Arial"/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client and</w:t>
            </w:r>
            <w:r>
              <w:rPr>
                <w:rFonts w:ascii="Arial"/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OpenStack-based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72"/>
              </w:tabs>
              <w:spacing w:before="8"/>
              <w:rPr>
                <w:sz w:val="24"/>
              </w:rPr>
            </w:pPr>
            <w:r>
              <w:rPr>
                <w:sz w:val="24"/>
              </w:rPr>
              <w:t>Manageable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39"/>
              </w:tabs>
              <w:spacing w:line="270" w:lineRule="atLeast"/>
              <w:ind w:left="105" w:right="721" w:firstLine="0"/>
              <w:rPr>
                <w:sz w:val="24"/>
              </w:rPr>
            </w:pPr>
            <w:r>
              <w:rPr>
                <w:sz w:val="24"/>
              </w:rPr>
              <w:t>user’s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7"/>
              <w:spacing w:line="270" w:lineRule="atLeast"/>
              <w:ind w:left="95" w:right="247"/>
              <w:rPr>
                <w:sz w:val="24"/>
              </w:rPr>
            </w:pPr>
            <w:r>
              <w:rPr>
                <w:sz w:val="24"/>
              </w:rPr>
              <w:t>recommend things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user's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interest instead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Android</w:t>
            </w:r>
          </w:p>
        </w:tc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SSH server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95"/>
              <w:rPr>
                <w:sz w:val="24"/>
              </w:rPr>
            </w:pPr>
            <w:r>
              <w:rPr>
                <w:sz w:val="24"/>
              </w:rPr>
              <w:t>provides ones that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platform</w:t>
            </w:r>
          </w:p>
        </w:tc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7"/>
              <w:spacing w:line="256" w:lineRule="exact"/>
              <w:ind w:left="95"/>
              <w:rPr>
                <w:sz w:val="24"/>
              </w:rPr>
            </w:pPr>
            <w:r>
              <w:rPr>
                <w:sz w:val="24"/>
              </w:rPr>
              <w:t>are only compatible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783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783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8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7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with the scenario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783" w:type="dxa"/>
            <w:tcBorders>
              <w:bottom w:val="nil"/>
            </w:tcBorders>
          </w:tcPr>
          <w:p>
            <w:pPr>
              <w:pStyle w:val="7"/>
              <w:rPr>
                <w:rFonts w:ascii="Arial"/>
                <w:b/>
                <w:sz w:val="26"/>
              </w:rPr>
            </w:pPr>
          </w:p>
          <w:p>
            <w:pPr>
              <w:pStyle w:val="7"/>
              <w:spacing w:before="198"/>
              <w:ind w:left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Fashion</w:t>
            </w:r>
          </w:p>
          <w:p>
            <w:pPr>
              <w:pStyle w:val="7"/>
              <w:spacing w:before="41" w:line="276" w:lineRule="auto"/>
              <w:ind w:left="95" w:right="1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Recommend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ation</w:t>
            </w:r>
          </w:p>
          <w:p>
            <w:pPr>
              <w:pStyle w:val="7"/>
              <w:spacing w:line="276" w:lineRule="auto"/>
              <w:ind w:left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Systems,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Models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</w:p>
          <w:p>
            <w:pPr>
              <w:pStyle w:val="7"/>
              <w:ind w:left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Methods: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1783" w:type="dxa"/>
            <w:tcBorders>
              <w:bottom w:val="nil"/>
            </w:tcBorders>
          </w:tcPr>
          <w:p>
            <w:pPr>
              <w:pStyle w:val="7"/>
              <w:spacing w:before="97"/>
              <w:ind w:left="108" w:right="96"/>
              <w:jc w:val="center"/>
            </w:pPr>
            <w:r>
              <w:t>Mr. SAMIT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CHAKRABORT</w:t>
            </w:r>
            <w:r>
              <w:rPr>
                <w:spacing w:val="-59"/>
              </w:rPr>
              <w:t xml:space="preserve"> </w:t>
            </w:r>
            <w:r>
              <w:t>Y</w:t>
            </w:r>
          </w:p>
          <w:p>
            <w:pPr>
              <w:pStyle w:val="7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7"/>
              <w:ind w:left="108" w:right="96"/>
              <w:jc w:val="center"/>
            </w:pPr>
            <w:r>
              <w:t>Mr.</w:t>
            </w:r>
            <w:r>
              <w:rPr>
                <w:spacing w:val="-11"/>
              </w:rPr>
              <w:t xml:space="preserve"> </w:t>
            </w:r>
            <w:r>
              <w:t>Md.</w:t>
            </w:r>
            <w:r>
              <w:rPr>
                <w:spacing w:val="-11"/>
              </w:rPr>
              <w:t xml:space="preserve"> </w:t>
            </w:r>
            <w:r>
              <w:t>Saiful</w:t>
            </w:r>
            <w:r>
              <w:rPr>
                <w:spacing w:val="-58"/>
              </w:rPr>
              <w:t xml:space="preserve"> </w:t>
            </w:r>
            <w:r>
              <w:t>Hoque</w:t>
            </w:r>
          </w:p>
          <w:p>
            <w:pPr>
              <w:pStyle w:val="7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7"/>
              <w:spacing w:line="250" w:lineRule="atLeast"/>
              <w:ind w:left="155" w:right="143" w:hanging="1"/>
              <w:jc w:val="center"/>
            </w:pPr>
            <w:r>
              <w:t>Mr. Naimur</w:t>
            </w:r>
            <w:r>
              <w:rPr>
                <w:spacing w:val="1"/>
              </w:rPr>
              <w:t xml:space="preserve"> </w:t>
            </w:r>
            <w:r>
              <w:t>Rahman</w:t>
            </w:r>
            <w:r>
              <w:rPr>
                <w:spacing w:val="-8"/>
              </w:rPr>
              <w:t xml:space="preserve"> </w:t>
            </w:r>
            <w:r>
              <w:t>Jeem</w:t>
            </w:r>
          </w:p>
        </w:tc>
        <w:tc>
          <w:tcPr>
            <w:tcW w:w="2289" w:type="dxa"/>
            <w:tcBorders>
              <w:bottom w:val="nil"/>
            </w:tcBorders>
          </w:tcPr>
          <w:p>
            <w:pPr>
              <w:pStyle w:val="7"/>
              <w:spacing w:before="97"/>
              <w:ind w:left="100" w:right="4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2121"/>
                <w:sz w:val="24"/>
              </w:rPr>
              <w:t>reviews the</w:t>
            </w:r>
            <w:r>
              <w:rPr>
                <w:rFonts w:ascii="Arial"/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12121"/>
                <w:sz w:val="24"/>
              </w:rPr>
              <w:t>state-of-the-art</w:t>
            </w:r>
            <w:r>
              <w:rPr>
                <w:rFonts w:ascii="Arial"/>
                <w:b/>
                <w:color w:val="212121"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color w:val="212121"/>
                <w:sz w:val="24"/>
              </w:rPr>
              <w:t>fashion</w:t>
            </w:r>
          </w:p>
          <w:p>
            <w:pPr>
              <w:pStyle w:val="7"/>
              <w:ind w:left="100" w:right="1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12121"/>
                <w:sz w:val="24"/>
              </w:rPr>
              <w:t>recommendation</w:t>
            </w:r>
            <w:r>
              <w:rPr>
                <w:rFonts w:ascii="Arial"/>
                <w:b/>
                <w:color w:val="212121"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color w:val="212121"/>
                <w:sz w:val="24"/>
              </w:rPr>
              <w:t>systems and the</w:t>
            </w:r>
            <w:r>
              <w:rPr>
                <w:rFonts w:ascii="Arial"/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12121"/>
                <w:sz w:val="24"/>
              </w:rPr>
              <w:t>corresponding</w:t>
            </w:r>
            <w:r>
              <w:rPr>
                <w:rFonts w:ascii="Arial"/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12121"/>
                <w:sz w:val="24"/>
              </w:rPr>
              <w:t>filtering</w:t>
            </w:r>
            <w:r>
              <w:rPr>
                <w:rFonts w:ascii="Arial"/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12121"/>
                <w:sz w:val="24"/>
              </w:rPr>
              <w:t>techniques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7"/>
              <w:spacing w:before="97"/>
              <w:ind w:left="105" w:right="83"/>
              <w:rPr>
                <w:sz w:val="24"/>
              </w:rPr>
            </w:pPr>
            <w:r>
              <w:rPr>
                <w:sz w:val="24"/>
              </w:rPr>
              <w:t>1. Only the methods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to follow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given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7"/>
              <w:spacing w:before="97"/>
              <w:ind w:left="95" w:right="227"/>
              <w:rPr>
                <w:sz w:val="24"/>
              </w:rPr>
            </w:pPr>
            <w:r>
              <w:rPr>
                <w:sz w:val="24"/>
              </w:rPr>
              <w:t>No real-time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model is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provided and does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 contain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</w:p>
          <w:p>
            <w:pPr>
              <w:pStyle w:val="7"/>
              <w:ind w:left="95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" w:hRule="atLeast"/>
        </w:trPr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ind w:left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Review</w:t>
            </w:r>
          </w:p>
        </w:tc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7"/>
              <w:ind w:left="448" w:right="381" w:hanging="55"/>
              <w:jc w:val="both"/>
            </w:pPr>
            <w:r>
              <w:rPr>
                <w:spacing w:val="-2"/>
              </w:rPr>
              <w:t>Mr. Manik</w:t>
            </w:r>
            <w:r>
              <w:rPr>
                <w:spacing w:val="-59"/>
              </w:rPr>
              <w:t xml:space="preserve"> </w:t>
            </w:r>
            <w:r>
              <w:t>Chandra</w:t>
            </w:r>
            <w:r>
              <w:rPr>
                <w:spacing w:val="-59"/>
              </w:rPr>
              <w:t xml:space="preserve"> </w:t>
            </w:r>
            <w:r>
              <w:t>Biswas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783" w:type="dxa"/>
            <w:tcBorders>
              <w:top w:val="nil"/>
              <w:bottom w:val="nil"/>
            </w:tcBorders>
          </w:tcPr>
          <w:p>
            <w:pPr>
              <w:pStyle w:val="7"/>
              <w:spacing w:before="123"/>
              <w:ind w:left="454" w:right="76" w:hanging="349"/>
            </w:pPr>
            <w:r>
              <w:t>Prof. Deepayan</w:t>
            </w:r>
            <w:r>
              <w:rPr>
                <w:spacing w:val="-60"/>
              </w:rPr>
              <w:t xml:space="preserve"> </w:t>
            </w:r>
            <w:r>
              <w:t>Bardhan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783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783" w:type="dxa"/>
            <w:tcBorders>
              <w:top w:val="nil"/>
            </w:tcBorders>
          </w:tcPr>
          <w:p>
            <w:pPr>
              <w:pStyle w:val="7"/>
              <w:spacing w:before="123"/>
              <w:ind w:left="472" w:right="381" w:hanging="67"/>
            </w:pPr>
            <w:r>
              <w:rPr>
                <w:spacing w:val="-2"/>
              </w:rPr>
              <w:t>Dr. Edgar</w:t>
            </w:r>
            <w:r>
              <w:rPr>
                <w:spacing w:val="-59"/>
              </w:rPr>
              <w:t xml:space="preserve"> </w:t>
            </w:r>
            <w:r>
              <w:t>Lobaton</w:t>
            </w:r>
          </w:p>
        </w:tc>
        <w:tc>
          <w:tcPr>
            <w:tcW w:w="228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6"/>
        </w:rPr>
      </w:pPr>
    </w:p>
    <w:p>
      <w:pPr>
        <w:rPr>
          <w:sz w:val="24"/>
        </w:rPr>
        <w:sectPr>
          <w:pgSz w:w="12240" w:h="15840"/>
          <w:pgMar w:top="1500" w:right="700" w:bottom="280" w:left="640" w:header="720" w:footer="720" w:gutter="0"/>
          <w:cols w:space="720" w:num="1"/>
        </w:sectPr>
      </w:pPr>
    </w:p>
    <w:p/>
    <w:sectPr>
      <w:pgSz w:w="12240" w:h="15840"/>
      <w:pgMar w:top="1440" w:right="700" w:bottom="280" w:left="6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2E37BF"/>
    <w:multiLevelType w:val="multilevel"/>
    <w:tmpl w:val="202E37BF"/>
    <w:lvl w:ilvl="0" w:tentative="0">
      <w:start w:val="2"/>
      <w:numFmt w:val="decimal"/>
      <w:lvlText w:val="%1."/>
      <w:lvlJc w:val="left"/>
      <w:pPr>
        <w:ind w:left="371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77" w:hanging="2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74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71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68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62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59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56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DA"/>
    <w:rsid w:val="007B001F"/>
    <w:rsid w:val="00A660B0"/>
    <w:rsid w:val="00EC13DA"/>
    <w:rsid w:val="4AE428FF"/>
    <w:rsid w:val="69B2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32"/>
      <w:szCs w:val="32"/>
    </w:rPr>
  </w:style>
  <w:style w:type="paragraph" w:styleId="5">
    <w:name w:val="Title"/>
    <w:basedOn w:val="1"/>
    <w:qFormat/>
    <w:uiPriority w:val="1"/>
    <w:pPr>
      <w:spacing w:before="90"/>
      <w:ind w:left="1178" w:right="1118"/>
      <w:jc w:val="center"/>
    </w:pPr>
    <w:rPr>
      <w:rFonts w:ascii="Roboto" w:hAnsi="Roboto" w:eastAsia="Roboto" w:cs="Roboto"/>
      <w:b/>
      <w:bCs/>
      <w:sz w:val="46"/>
      <w:szCs w:val="4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193</Words>
  <Characters>1104</Characters>
  <Lines>9</Lines>
  <Paragraphs>2</Paragraphs>
  <TotalTime>11</TotalTime>
  <ScaleCrop>false</ScaleCrop>
  <LinksUpToDate>false</LinksUpToDate>
  <CharactersWithSpaces>1295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2022-10-15T18:37:00Z</dcterms:created>
  <dc:creator>black</dc:creator>
  <cp:lastModifiedBy>google1583157178</cp:lastModifiedBy>
  <dcterms:modified xsi:type="dcterms:W3CDTF">2022-10-15T18:55:01Z</dcterms:modified>
  <dc:title>literature survey of smart fashion recomender system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D878380F561A4A5AB343D007CA57A2E4</vt:lpwstr>
  </property>
</Properties>
</file>