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p>
    <w:p>
      <w:pPr>
        <w:rPr>
          <w:rFonts w:hint="default"/>
          <w:sz w:val="40"/>
          <w:szCs w:val="40"/>
          <w:lang w:val="en-US"/>
        </w:rPr>
      </w:pPr>
    </w:p>
    <w:p>
      <w:pPr>
        <w:rPr>
          <w:rFonts w:hint="default"/>
          <w:sz w:val="40"/>
          <w:szCs w:val="40"/>
          <w:lang w:val="en-US"/>
        </w:rPr>
      </w:pPr>
      <w:bookmarkStart w:id="0" w:name="_GoBack"/>
      <w:bookmarkEnd w:id="0"/>
    </w:p>
    <w:p>
      <w:pPr>
        <w:rPr>
          <w:rFonts w:hint="default"/>
          <w:sz w:val="40"/>
          <w:szCs w:val="40"/>
          <w:lang w:val="en-US"/>
        </w:rPr>
      </w:pPr>
    </w:p>
    <w:p>
      <w:pPr>
        <w:rPr>
          <w:rFonts w:hint="default"/>
          <w:sz w:val="40"/>
          <w:szCs w:val="40"/>
          <w:lang w:val="en-US"/>
        </w:rPr>
      </w:pPr>
    </w:p>
    <w:p>
      <w:pPr>
        <w:rPr>
          <w:rFonts w:hint="default"/>
          <w:sz w:val="40"/>
          <w:szCs w:val="40"/>
          <w:lang w:val="en-US"/>
        </w:rPr>
      </w:pPr>
    </w:p>
    <w:p>
      <w:pPr>
        <w:rPr>
          <w:rFonts w:hint="default"/>
          <w:sz w:val="40"/>
          <w:szCs w:val="40"/>
          <w:lang w:val="en-US"/>
        </w:rPr>
      </w:pPr>
      <w:r>
        <w:rPr>
          <w:rFonts w:hint="default"/>
          <w:sz w:val="40"/>
          <w:szCs w:val="40"/>
          <w:lang w:val="en-US"/>
        </w:rPr>
        <w:t>Project Design Phase 1</w:t>
      </w:r>
    </w:p>
    <w:p>
      <w:pPr>
        <w:rPr>
          <w:rFonts w:hint="default"/>
          <w:sz w:val="40"/>
          <w:szCs w:val="40"/>
          <w:lang w:val="en-US"/>
        </w:rPr>
      </w:pPr>
      <w:r>
        <w:rPr>
          <w:rFonts w:hint="default"/>
          <w:sz w:val="40"/>
          <w:szCs w:val="40"/>
          <w:lang w:val="en-US"/>
        </w:rPr>
        <w:t>Proposed Solution Template</w:t>
      </w:r>
    </w:p>
    <w:p>
      <w:pPr>
        <w:rPr>
          <w:rFonts w:hint="default"/>
          <w:sz w:val="40"/>
          <w:szCs w:val="40"/>
          <w:lang w:val="en-US"/>
        </w:rPr>
      </w:pPr>
    </w:p>
    <w:p>
      <w:pPr>
        <w:rPr>
          <w:rFonts w:hint="default"/>
          <w:sz w:val="40"/>
          <w:szCs w:val="40"/>
          <w:lang w:val="en-US"/>
        </w:rPr>
      </w:pPr>
    </w:p>
    <w:tbl>
      <w:tblPr>
        <w:tblStyle w:val="4"/>
        <w:tblW w:w="8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20"/>
        <w:gridCol w:w="4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833" w:hRule="atLeast"/>
        </w:trPr>
        <w:tc>
          <w:tcPr>
            <w:tcW w:w="4420" w:type="dxa"/>
          </w:tcPr>
          <w:p>
            <w:pPr>
              <w:bidi w:val="0"/>
              <w:rPr>
                <w:rFonts w:hint="default"/>
                <w:sz w:val="36"/>
                <w:szCs w:val="36"/>
                <w:lang w:val="en-US"/>
              </w:rPr>
            </w:pPr>
            <w:r>
              <w:rPr>
                <w:rFonts w:hint="default"/>
                <w:sz w:val="36"/>
                <w:szCs w:val="36"/>
                <w:lang w:val="en-US"/>
              </w:rPr>
              <w:t>Date</w:t>
            </w:r>
          </w:p>
        </w:tc>
        <w:tc>
          <w:tcPr>
            <w:tcW w:w="4420" w:type="dxa"/>
          </w:tcPr>
          <w:p>
            <w:pPr>
              <w:rPr>
                <w:rFonts w:hint="default"/>
                <w:sz w:val="36"/>
                <w:szCs w:val="36"/>
                <w:vertAlign w:val="baseline"/>
                <w:lang w:val="en-US"/>
              </w:rPr>
            </w:pPr>
            <w:r>
              <w:rPr>
                <w:rFonts w:hint="default"/>
                <w:sz w:val="36"/>
                <w:szCs w:val="36"/>
                <w:vertAlign w:val="baseline"/>
                <w:lang w:val="en-US"/>
              </w:rPr>
              <w:t>24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833" w:hRule="atLeast"/>
        </w:trPr>
        <w:tc>
          <w:tcPr>
            <w:tcW w:w="4420" w:type="dxa"/>
          </w:tcPr>
          <w:p>
            <w:pPr>
              <w:rPr>
                <w:rFonts w:hint="default"/>
                <w:sz w:val="36"/>
                <w:szCs w:val="36"/>
                <w:vertAlign w:val="baseline"/>
                <w:lang w:val="en-US"/>
              </w:rPr>
            </w:pPr>
            <w:r>
              <w:rPr>
                <w:rFonts w:hint="default"/>
                <w:sz w:val="36"/>
                <w:szCs w:val="36"/>
                <w:vertAlign w:val="baseline"/>
                <w:lang w:val="en-US"/>
              </w:rPr>
              <w:t>Team ID</w:t>
            </w:r>
          </w:p>
        </w:tc>
        <w:tc>
          <w:tcPr>
            <w:tcW w:w="4420" w:type="dxa"/>
          </w:tcPr>
          <w:p>
            <w:pPr>
              <w:rPr>
                <w:rFonts w:hint="default"/>
                <w:sz w:val="40"/>
                <w:szCs w:val="40"/>
                <w:vertAlign w:val="baseline"/>
                <w:lang w:val="en-US"/>
              </w:rPr>
            </w:pPr>
            <w:r>
              <w:rPr>
                <w:rFonts w:hint="default"/>
                <w:sz w:val="40"/>
                <w:szCs w:val="40"/>
                <w:vertAlign w:val="baseline"/>
                <w:lang w:val="en-US"/>
              </w:rPr>
              <w:t>PNT2022TMID49669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833" w:hRule="atLeast"/>
        </w:trPr>
        <w:tc>
          <w:tcPr>
            <w:tcW w:w="4420" w:type="dxa"/>
          </w:tcPr>
          <w:p>
            <w:pPr>
              <w:rPr>
                <w:rFonts w:hint="default"/>
                <w:sz w:val="36"/>
                <w:szCs w:val="36"/>
                <w:vertAlign w:val="baseline"/>
                <w:lang w:val="en-US"/>
              </w:rPr>
            </w:pPr>
            <w:r>
              <w:rPr>
                <w:rFonts w:hint="default"/>
                <w:sz w:val="36"/>
                <w:szCs w:val="36"/>
                <w:vertAlign w:val="baseline"/>
                <w:lang w:val="en-US"/>
              </w:rPr>
              <w:t>Project Name</w:t>
            </w:r>
          </w:p>
        </w:tc>
        <w:tc>
          <w:tcPr>
            <w:tcW w:w="4420" w:type="dxa"/>
          </w:tcPr>
          <w:p>
            <w:pPr>
              <w:rPr>
                <w:rFonts w:hint="default"/>
                <w:sz w:val="36"/>
                <w:szCs w:val="36"/>
                <w:vertAlign w:val="baseline"/>
                <w:lang w:val="en-US"/>
              </w:rPr>
            </w:pPr>
            <w:r>
              <w:rPr>
                <w:rFonts w:hint="default"/>
                <w:sz w:val="36"/>
                <w:szCs w:val="36"/>
                <w:vertAlign w:val="baseline"/>
                <w:lang w:val="en-US"/>
              </w:rPr>
              <w:t xml:space="preserve">Project </w:t>
            </w:r>
          </w:p>
          <w:p>
            <w:pPr>
              <w:rPr>
                <w:rFonts w:hint="default"/>
                <w:sz w:val="36"/>
                <w:szCs w:val="36"/>
                <w:vertAlign w:val="baseline"/>
                <w:lang w:val="en-US"/>
              </w:rPr>
            </w:pPr>
            <w:r>
              <w:rPr>
                <w:rFonts w:hint="default"/>
                <w:sz w:val="36"/>
                <w:szCs w:val="36"/>
                <w:vertAlign w:val="baseline"/>
                <w:lang w:val="en-US"/>
              </w:rPr>
              <w:t>Real Time River Quality Monitoring and Control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49" w:hRule="atLeast"/>
        </w:trPr>
        <w:tc>
          <w:tcPr>
            <w:tcW w:w="4420" w:type="dxa"/>
          </w:tcPr>
          <w:p>
            <w:pPr>
              <w:rPr>
                <w:rFonts w:hint="default"/>
                <w:sz w:val="36"/>
                <w:szCs w:val="36"/>
                <w:vertAlign w:val="baseline"/>
                <w:lang w:val="en-US"/>
              </w:rPr>
            </w:pPr>
            <w:r>
              <w:rPr>
                <w:rFonts w:hint="default"/>
                <w:sz w:val="36"/>
                <w:szCs w:val="36"/>
                <w:vertAlign w:val="baseline"/>
                <w:lang w:val="en-US"/>
              </w:rPr>
              <w:t xml:space="preserve">Maximum marks </w:t>
            </w:r>
          </w:p>
        </w:tc>
        <w:tc>
          <w:tcPr>
            <w:tcW w:w="4420" w:type="dxa"/>
          </w:tcPr>
          <w:p>
            <w:pPr>
              <w:rPr>
                <w:rFonts w:hint="default"/>
                <w:sz w:val="36"/>
                <w:szCs w:val="36"/>
                <w:vertAlign w:val="baseline"/>
                <w:lang w:val="en-US"/>
              </w:rPr>
            </w:pPr>
            <w:r>
              <w:rPr>
                <w:rFonts w:hint="default"/>
                <w:sz w:val="36"/>
                <w:szCs w:val="36"/>
                <w:vertAlign w:val="baseline"/>
                <w:lang w:val="en-US"/>
              </w:rPr>
              <w:t>2 marks</w:t>
            </w:r>
          </w:p>
        </w:tc>
      </w:tr>
    </w:tbl>
    <w:p>
      <w:pPr>
        <w:rPr>
          <w:rFonts w:hint="default"/>
          <w:sz w:val="40"/>
          <w:szCs w:val="40"/>
          <w:lang w:val="en-US"/>
        </w:rPr>
      </w:pPr>
    </w:p>
    <w:p>
      <w:pPr>
        <w:rPr>
          <w:rFonts w:hint="default"/>
          <w:sz w:val="40"/>
          <w:szCs w:val="40"/>
          <w:lang w:val="en-US"/>
        </w:rPr>
      </w:pPr>
    </w:p>
    <w:p>
      <w:pPr>
        <w:rPr>
          <w:rFonts w:hint="default"/>
          <w:sz w:val="40"/>
          <w:szCs w:val="40"/>
          <w:lang w:val="en-US"/>
        </w:rPr>
      </w:pPr>
      <w:r>
        <w:rPr>
          <w:rFonts w:hint="default"/>
          <w:sz w:val="40"/>
          <w:szCs w:val="40"/>
          <w:lang w:val="en-US"/>
        </w:rPr>
        <w:t>Proposed Solution Template:</w:t>
      </w:r>
    </w:p>
    <w:p>
      <w:pPr>
        <w:rPr>
          <w:rFonts w:hint="default"/>
          <w:sz w:val="36"/>
          <w:szCs w:val="36"/>
          <w:lang w:val="en-US"/>
        </w:rPr>
      </w:pPr>
      <w:r>
        <w:rPr>
          <w:rFonts w:hint="default"/>
          <w:sz w:val="36"/>
          <w:szCs w:val="36"/>
          <w:lang w:val="en-US"/>
        </w:rPr>
        <w:t>Project team shall fill the following  information in proposed  solution template .</w:t>
      </w:r>
    </w:p>
    <w:p>
      <w:pPr>
        <w:rPr>
          <w:rFonts w:hint="default"/>
          <w:sz w:val="36"/>
          <w:szCs w:val="36"/>
          <w:lang w:val="en-US"/>
        </w:rPr>
      </w:pPr>
    </w:p>
    <w:tbl>
      <w:tblPr>
        <w:tblStyle w:val="4"/>
        <w:tblW w:w="9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70"/>
        <w:gridCol w:w="3825"/>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36" w:hRule="atLeast"/>
        </w:trPr>
        <w:tc>
          <w:tcPr>
            <w:tcW w:w="1270" w:type="dxa"/>
          </w:tcPr>
          <w:p>
            <w:pPr>
              <w:rPr>
                <w:rFonts w:hint="default"/>
                <w:sz w:val="40"/>
                <w:szCs w:val="40"/>
                <w:vertAlign w:val="baseline"/>
                <w:lang w:val="en-US"/>
              </w:rPr>
            </w:pPr>
            <w:r>
              <w:rPr>
                <w:rFonts w:hint="default"/>
                <w:sz w:val="40"/>
                <w:szCs w:val="40"/>
                <w:vertAlign w:val="baseline"/>
                <w:lang w:val="en-US"/>
              </w:rPr>
              <w:t>S.NO.</w:t>
            </w:r>
          </w:p>
        </w:tc>
        <w:tc>
          <w:tcPr>
            <w:tcW w:w="3825" w:type="dxa"/>
          </w:tcPr>
          <w:p>
            <w:pPr>
              <w:rPr>
                <w:rFonts w:hint="default"/>
                <w:sz w:val="40"/>
                <w:szCs w:val="40"/>
                <w:vertAlign w:val="baseline"/>
                <w:lang w:val="en-US"/>
              </w:rPr>
            </w:pPr>
            <w:r>
              <w:rPr>
                <w:rFonts w:hint="default"/>
                <w:sz w:val="40"/>
                <w:szCs w:val="40"/>
                <w:vertAlign w:val="baseline"/>
                <w:lang w:val="en-US"/>
              </w:rPr>
              <w:t>PARAMETER</w:t>
            </w:r>
          </w:p>
        </w:tc>
        <w:tc>
          <w:tcPr>
            <w:tcW w:w="4264" w:type="dxa"/>
          </w:tcPr>
          <w:p>
            <w:pPr>
              <w:rPr>
                <w:rFonts w:hint="default"/>
                <w:sz w:val="40"/>
                <w:szCs w:val="40"/>
                <w:vertAlign w:val="baseline"/>
                <w:lang w:val="en-US"/>
              </w:rPr>
            </w:pPr>
            <w:r>
              <w:rPr>
                <w:rFonts w:hint="default"/>
                <w:sz w:val="40"/>
                <w:szCs w:val="40"/>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07" w:hRule="atLeast"/>
        </w:trPr>
        <w:tc>
          <w:tcPr>
            <w:tcW w:w="1270" w:type="dxa"/>
          </w:tcPr>
          <w:p>
            <w:pPr>
              <w:rPr>
                <w:rFonts w:hint="default"/>
                <w:sz w:val="40"/>
                <w:szCs w:val="40"/>
                <w:vertAlign w:val="baseline"/>
                <w:lang w:val="en-US"/>
              </w:rPr>
            </w:pPr>
            <w:r>
              <w:rPr>
                <w:rFonts w:hint="default"/>
                <w:sz w:val="40"/>
                <w:szCs w:val="40"/>
                <w:vertAlign w:val="baseline"/>
                <w:lang w:val="en-US"/>
              </w:rPr>
              <w:t>1.</w:t>
            </w:r>
          </w:p>
        </w:tc>
        <w:tc>
          <w:tcPr>
            <w:tcW w:w="3825" w:type="dxa"/>
          </w:tcPr>
          <w:p>
            <w:pPr>
              <w:rPr>
                <w:rFonts w:hint="default"/>
                <w:sz w:val="32"/>
                <w:szCs w:val="32"/>
                <w:vertAlign w:val="baseline"/>
                <w:lang w:val="en-US"/>
              </w:rPr>
            </w:pPr>
            <w:r>
              <w:rPr>
                <w:rFonts w:hint="default"/>
                <w:sz w:val="32"/>
                <w:szCs w:val="32"/>
                <w:vertAlign w:val="baseline"/>
                <w:lang w:val="en-US"/>
              </w:rPr>
              <w:t xml:space="preserve">Problem Statement </w:t>
            </w:r>
          </w:p>
        </w:tc>
        <w:tc>
          <w:tcPr>
            <w:tcW w:w="4264" w:type="dxa"/>
          </w:tcPr>
          <w:p>
            <w:pPr>
              <w:rPr>
                <w:rFonts w:hint="default"/>
                <w:sz w:val="32"/>
                <w:szCs w:val="32"/>
                <w:vertAlign w:val="baseline"/>
                <w:lang w:val="en-US"/>
              </w:rPr>
            </w:pPr>
            <w:r>
              <w:rPr>
                <w:rFonts w:hint="default"/>
                <w:sz w:val="32"/>
                <w:szCs w:val="32"/>
                <w:vertAlign w:val="baseline"/>
                <w:lang w:val="en-US"/>
              </w:rPr>
              <w:t>To control  the dye factory  and monitoring the PH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36" w:hRule="atLeast"/>
        </w:trPr>
        <w:tc>
          <w:tcPr>
            <w:tcW w:w="1270" w:type="dxa"/>
          </w:tcPr>
          <w:p>
            <w:pPr>
              <w:rPr>
                <w:rFonts w:hint="default"/>
                <w:sz w:val="40"/>
                <w:szCs w:val="40"/>
                <w:vertAlign w:val="baseline"/>
                <w:lang w:val="en-US"/>
              </w:rPr>
            </w:pPr>
            <w:r>
              <w:rPr>
                <w:rFonts w:hint="default"/>
                <w:sz w:val="40"/>
                <w:szCs w:val="40"/>
                <w:vertAlign w:val="baseline"/>
                <w:lang w:val="en-US"/>
              </w:rPr>
              <w:t>2.</w:t>
            </w:r>
          </w:p>
        </w:tc>
        <w:tc>
          <w:tcPr>
            <w:tcW w:w="3825" w:type="dxa"/>
          </w:tcPr>
          <w:p>
            <w:pPr>
              <w:rPr>
                <w:rFonts w:hint="default"/>
                <w:sz w:val="32"/>
                <w:szCs w:val="32"/>
                <w:vertAlign w:val="baseline"/>
                <w:lang w:val="en-US"/>
              </w:rPr>
            </w:pPr>
            <w:r>
              <w:rPr>
                <w:rFonts w:hint="default"/>
                <w:sz w:val="32"/>
                <w:szCs w:val="32"/>
                <w:vertAlign w:val="baseline"/>
                <w:lang w:val="en-US"/>
              </w:rPr>
              <w:t>Idea</w:t>
            </w:r>
          </w:p>
        </w:tc>
        <w:tc>
          <w:tcPr>
            <w:tcW w:w="4264" w:type="dxa"/>
          </w:tcPr>
          <w:p>
            <w:pPr>
              <w:rPr>
                <w:rFonts w:hint="default"/>
                <w:sz w:val="32"/>
                <w:szCs w:val="32"/>
                <w:vertAlign w:val="baseline"/>
                <w:lang w:val="en-US"/>
              </w:rPr>
            </w:pPr>
            <w:r>
              <w:rPr>
                <w:rFonts w:hint="default"/>
                <w:sz w:val="32"/>
                <w:szCs w:val="32"/>
                <w:vertAlign w:val="baseline"/>
                <w:lang w:val="en-US"/>
              </w:rPr>
              <w:t>Quality monitoring will ensure supply of safe of water.it displays  data on website, so using website over application ensure accessing the data more rapidly and from anywhere.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41" w:hRule="atLeast"/>
        </w:trPr>
        <w:tc>
          <w:tcPr>
            <w:tcW w:w="1270" w:type="dxa"/>
          </w:tcPr>
          <w:p>
            <w:pPr>
              <w:rPr>
                <w:rFonts w:hint="default"/>
                <w:sz w:val="40"/>
                <w:szCs w:val="40"/>
                <w:vertAlign w:val="baseline"/>
                <w:lang w:val="en-US"/>
              </w:rPr>
            </w:pPr>
            <w:r>
              <w:rPr>
                <w:rFonts w:hint="default"/>
                <w:sz w:val="40"/>
                <w:szCs w:val="40"/>
                <w:vertAlign w:val="baseline"/>
                <w:lang w:val="en-US"/>
              </w:rPr>
              <w:t>3.</w:t>
            </w:r>
          </w:p>
        </w:tc>
        <w:tc>
          <w:tcPr>
            <w:tcW w:w="3825" w:type="dxa"/>
          </w:tcPr>
          <w:p>
            <w:pPr>
              <w:rPr>
                <w:rFonts w:hint="default"/>
                <w:sz w:val="32"/>
                <w:szCs w:val="32"/>
                <w:vertAlign w:val="baseline"/>
                <w:lang w:val="en-US"/>
              </w:rPr>
            </w:pPr>
            <w:r>
              <w:rPr>
                <w:rFonts w:hint="default"/>
                <w:sz w:val="32"/>
                <w:szCs w:val="32"/>
                <w:vertAlign w:val="baseline"/>
                <w:lang w:val="en-US"/>
              </w:rPr>
              <w:t>Novelty</w:t>
            </w:r>
          </w:p>
        </w:tc>
        <w:tc>
          <w:tcPr>
            <w:tcW w:w="4264" w:type="dxa"/>
          </w:tcPr>
          <w:p>
            <w:pPr>
              <w:rPr>
                <w:rFonts w:hint="default"/>
                <w:sz w:val="32"/>
                <w:szCs w:val="32"/>
                <w:vertAlign w:val="baseline"/>
                <w:lang w:val="en-US"/>
              </w:rPr>
            </w:pPr>
            <w:r>
              <w:rPr>
                <w:rFonts w:hint="default"/>
                <w:sz w:val="32"/>
                <w:szCs w:val="32"/>
                <w:vertAlign w:val="baseline"/>
                <w:lang w:val="en-US"/>
              </w:rPr>
              <w:t xml:space="preserve">The paper focuses on water distribution using water flow sensor and water control value will help in even distribution of water and provide adequate amount of water.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36" w:hRule="atLeast"/>
        </w:trPr>
        <w:tc>
          <w:tcPr>
            <w:tcW w:w="1270" w:type="dxa"/>
          </w:tcPr>
          <w:p>
            <w:pPr>
              <w:rPr>
                <w:rFonts w:hint="default"/>
                <w:sz w:val="40"/>
                <w:szCs w:val="40"/>
                <w:vertAlign w:val="baseline"/>
                <w:lang w:val="en-US"/>
              </w:rPr>
            </w:pPr>
            <w:r>
              <w:rPr>
                <w:rFonts w:hint="default"/>
                <w:sz w:val="40"/>
                <w:szCs w:val="40"/>
                <w:vertAlign w:val="baseline"/>
                <w:lang w:val="en-US"/>
              </w:rPr>
              <w:t>4.</w:t>
            </w:r>
          </w:p>
        </w:tc>
        <w:tc>
          <w:tcPr>
            <w:tcW w:w="3825" w:type="dxa"/>
          </w:tcPr>
          <w:p>
            <w:pPr>
              <w:rPr>
                <w:rFonts w:hint="default"/>
                <w:sz w:val="32"/>
                <w:szCs w:val="32"/>
                <w:vertAlign w:val="baseline"/>
                <w:lang w:val="en-US"/>
              </w:rPr>
            </w:pPr>
            <w:r>
              <w:rPr>
                <w:rFonts w:hint="default"/>
                <w:sz w:val="32"/>
                <w:szCs w:val="32"/>
                <w:vertAlign w:val="baseline"/>
                <w:lang w:val="en-US"/>
              </w:rPr>
              <w:t xml:space="preserve">Social Impact </w:t>
            </w:r>
          </w:p>
        </w:tc>
        <w:tc>
          <w:tcPr>
            <w:tcW w:w="4264" w:type="dxa"/>
          </w:tcPr>
          <w:p>
            <w:pPr>
              <w:rPr>
                <w:rFonts w:hint="default"/>
                <w:sz w:val="32"/>
                <w:szCs w:val="32"/>
                <w:vertAlign w:val="baseline"/>
                <w:lang w:val="en-US"/>
              </w:rPr>
            </w:pPr>
            <w:r>
              <w:rPr>
                <w:rFonts w:hint="default"/>
                <w:sz w:val="32"/>
                <w:szCs w:val="32"/>
                <w:vertAlign w:val="baseline"/>
                <w:lang w:val="en-US"/>
              </w:rPr>
              <w:t>Existing water treatment system cannot detect the dissolved contaminants such as chemicals.using traditional approaches of monitoring water quality.in the water management system are not safe .chlorinating is usually  used to protect micro-organisms. People wants clean and quality water.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36" w:hRule="atLeast"/>
        </w:trPr>
        <w:tc>
          <w:tcPr>
            <w:tcW w:w="1270" w:type="dxa"/>
          </w:tcPr>
          <w:p>
            <w:pPr>
              <w:rPr>
                <w:rFonts w:hint="default"/>
                <w:sz w:val="40"/>
                <w:szCs w:val="40"/>
                <w:vertAlign w:val="baseline"/>
                <w:lang w:val="en-US"/>
              </w:rPr>
            </w:pPr>
            <w:r>
              <w:rPr>
                <w:rFonts w:hint="default"/>
                <w:sz w:val="40"/>
                <w:szCs w:val="40"/>
                <w:vertAlign w:val="baseline"/>
                <w:lang w:val="en-US"/>
              </w:rPr>
              <w:t>5.</w:t>
            </w:r>
          </w:p>
        </w:tc>
        <w:tc>
          <w:tcPr>
            <w:tcW w:w="3825" w:type="dxa"/>
          </w:tcPr>
          <w:p>
            <w:pPr>
              <w:rPr>
                <w:rFonts w:hint="default"/>
                <w:sz w:val="32"/>
                <w:szCs w:val="32"/>
                <w:vertAlign w:val="baseline"/>
                <w:lang w:val="en-US"/>
              </w:rPr>
            </w:pPr>
            <w:r>
              <w:rPr>
                <w:rFonts w:hint="default"/>
                <w:sz w:val="32"/>
                <w:szCs w:val="32"/>
                <w:vertAlign w:val="baseline"/>
                <w:lang w:val="en-US"/>
              </w:rPr>
              <w:t>Business model</w:t>
            </w:r>
          </w:p>
        </w:tc>
        <w:tc>
          <w:tcPr>
            <w:tcW w:w="4264" w:type="dxa"/>
          </w:tcPr>
          <w:p>
            <w:pPr>
              <w:rPr>
                <w:rFonts w:hint="default"/>
                <w:sz w:val="32"/>
                <w:szCs w:val="32"/>
                <w:vertAlign w:val="baseline"/>
                <w:lang w:val="en-US"/>
              </w:rPr>
            </w:pPr>
            <w:r>
              <w:rPr>
                <w:rFonts w:hint="default"/>
                <w:sz w:val="32"/>
                <w:szCs w:val="32"/>
                <w:vertAlign w:val="baseline"/>
                <w:lang w:val="en-US"/>
              </w:rPr>
              <w:t>Monitoring and Control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86" w:hRule="atLeast"/>
        </w:trPr>
        <w:tc>
          <w:tcPr>
            <w:tcW w:w="1270" w:type="dxa"/>
          </w:tcPr>
          <w:p>
            <w:pPr>
              <w:rPr>
                <w:rFonts w:hint="default"/>
                <w:sz w:val="40"/>
                <w:szCs w:val="40"/>
                <w:vertAlign w:val="baseline"/>
                <w:lang w:val="en-US"/>
              </w:rPr>
            </w:pPr>
            <w:r>
              <w:rPr>
                <w:rFonts w:hint="default"/>
                <w:sz w:val="40"/>
                <w:szCs w:val="40"/>
                <w:vertAlign w:val="baseline"/>
                <w:lang w:val="en-US"/>
              </w:rPr>
              <w:t>6.</w:t>
            </w:r>
          </w:p>
        </w:tc>
        <w:tc>
          <w:tcPr>
            <w:tcW w:w="3825" w:type="dxa"/>
          </w:tcPr>
          <w:p>
            <w:pPr>
              <w:rPr>
                <w:rFonts w:hint="default"/>
                <w:sz w:val="32"/>
                <w:szCs w:val="32"/>
                <w:vertAlign w:val="baseline"/>
                <w:lang w:val="en-US"/>
              </w:rPr>
            </w:pPr>
            <w:r>
              <w:rPr>
                <w:rFonts w:hint="default"/>
                <w:sz w:val="32"/>
                <w:szCs w:val="32"/>
                <w:vertAlign w:val="baseline"/>
                <w:lang w:val="en-US"/>
              </w:rPr>
              <w:t>Scalability of solution</w:t>
            </w:r>
          </w:p>
        </w:tc>
        <w:tc>
          <w:tcPr>
            <w:tcW w:w="4264" w:type="dxa"/>
          </w:tcPr>
          <w:p>
            <w:pPr>
              <w:rPr>
                <w:rFonts w:hint="default"/>
                <w:sz w:val="32"/>
                <w:szCs w:val="32"/>
                <w:vertAlign w:val="baseline"/>
                <w:lang w:val="en-US"/>
              </w:rPr>
            </w:pPr>
            <w:r>
              <w:rPr>
                <w:rFonts w:hint="default"/>
                <w:sz w:val="32"/>
                <w:szCs w:val="32"/>
                <w:vertAlign w:val="baseline"/>
                <w:lang w:val="en-US"/>
              </w:rPr>
              <w:t>Monitoring process in easy</w:t>
            </w:r>
          </w:p>
        </w:tc>
      </w:tr>
    </w:tbl>
    <w:p>
      <w:pPr>
        <w:rPr>
          <w:rFonts w:hint="default"/>
          <w:sz w:val="40"/>
          <w:szCs w:val="40"/>
          <w:lang w:val="en-US"/>
        </w:rPr>
      </w:pPr>
    </w:p>
    <w:p>
      <w:pPr>
        <w:rPr>
          <w:rFonts w:hint="default"/>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67070"/>
    <w:rsid w:val="20E67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2022-09-24T12:53:00Z</dcterms:created>
  <dc:creator>ELCOT</dc:creator>
  <cp:lastModifiedBy>ELCOT</cp:lastModifiedBy>
  <dcterms:modified xsi:type="dcterms:W3CDTF">2022-09-24T15:38:22Z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6430C4CF84EF4B00B5A642B63EC5D278</vt:lpwstr>
  </property>
</Properties>
</file>