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CB4828" w14:paraId="598BA890" w14:textId="77777777">
        <w:trPr>
          <w:trHeight w:val="268"/>
        </w:trPr>
        <w:tc>
          <w:tcPr>
            <w:tcW w:w="4510" w:type="dxa"/>
          </w:tcPr>
          <w:p w14:paraId="5C2A44E8" w14:textId="77777777" w:rsidR="00CB4828" w:rsidRDefault="00000000">
            <w:pPr>
              <w:pStyle w:val="TableParagraph"/>
              <w:spacing w:line="249" w:lineRule="exact"/>
              <w:ind w:left="155"/>
            </w:pPr>
            <w:r>
              <w:t>Date</w:t>
            </w:r>
          </w:p>
        </w:tc>
        <w:tc>
          <w:tcPr>
            <w:tcW w:w="4508" w:type="dxa"/>
          </w:tcPr>
          <w:p w14:paraId="5CA24DB3" w14:textId="4AACD323" w:rsidR="00CB4828" w:rsidRDefault="00EA70E5">
            <w:pPr>
              <w:pStyle w:val="TableParagraph"/>
              <w:spacing w:line="249" w:lineRule="exact"/>
            </w:pPr>
            <w:r>
              <w:t>07 NOV 2022</w:t>
            </w:r>
          </w:p>
        </w:tc>
      </w:tr>
      <w:tr w:rsidR="00CB4828" w14:paraId="4432303C" w14:textId="77777777">
        <w:trPr>
          <w:trHeight w:val="268"/>
        </w:trPr>
        <w:tc>
          <w:tcPr>
            <w:tcW w:w="4510" w:type="dxa"/>
          </w:tcPr>
          <w:p w14:paraId="5DCE82AA" w14:textId="77777777" w:rsidR="00CB4828" w:rsidRDefault="00000000">
            <w:pPr>
              <w:pStyle w:val="TableParagraph"/>
              <w:spacing w:line="248" w:lineRule="exact"/>
              <w:ind w:left="15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5677923E" w14:textId="7A962E5A" w:rsidR="00CB4828" w:rsidRDefault="00000000">
            <w:pPr>
              <w:pStyle w:val="TableParagraph"/>
              <w:spacing w:line="248" w:lineRule="exact"/>
            </w:pPr>
            <w:r>
              <w:t>PNT2022TMID</w:t>
            </w:r>
            <w:r w:rsidR="002531B6">
              <w:t>47367</w:t>
            </w:r>
          </w:p>
        </w:tc>
      </w:tr>
      <w:tr w:rsidR="00CB4828" w14:paraId="447BA07C" w14:textId="77777777">
        <w:trPr>
          <w:trHeight w:val="268"/>
        </w:trPr>
        <w:tc>
          <w:tcPr>
            <w:tcW w:w="4510" w:type="dxa"/>
          </w:tcPr>
          <w:p w14:paraId="54715439" w14:textId="77777777" w:rsidR="00CB4828" w:rsidRDefault="00000000">
            <w:pPr>
              <w:pStyle w:val="TableParagraph"/>
              <w:spacing w:line="248" w:lineRule="exact"/>
              <w:ind w:left="15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1AB8F42A" w14:textId="77777777" w:rsidR="00CB4828" w:rsidRDefault="00000000">
            <w:pPr>
              <w:pStyle w:val="TableParagraph"/>
              <w:spacing w:line="248" w:lineRule="exact"/>
            </w:pP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Care</w:t>
            </w:r>
            <w:r>
              <w:rPr>
                <w:spacing w:val="-3"/>
              </w:rPr>
              <w:t xml:space="preserve"> </w:t>
            </w:r>
            <w:r>
              <w:t>Registry</w:t>
            </w:r>
          </w:p>
        </w:tc>
      </w:tr>
    </w:tbl>
    <w:p w14:paraId="55C89BD9" w14:textId="77777777" w:rsidR="00CB4828" w:rsidRDefault="00CB4828">
      <w:pPr>
        <w:pStyle w:val="BodyText"/>
        <w:rPr>
          <w:rFonts w:ascii="Times New Roman"/>
          <w:b w:val="0"/>
          <w:sz w:val="20"/>
        </w:rPr>
      </w:pPr>
    </w:p>
    <w:p w14:paraId="0C0FB5C4" w14:textId="77777777" w:rsidR="00CB4828" w:rsidRDefault="00CB4828">
      <w:pPr>
        <w:pStyle w:val="BodyText"/>
        <w:rPr>
          <w:rFonts w:ascii="Times New Roman"/>
          <w:b w:val="0"/>
          <w:sz w:val="20"/>
        </w:rPr>
      </w:pPr>
    </w:p>
    <w:p w14:paraId="51BCE330" w14:textId="77777777" w:rsidR="00CB4828" w:rsidRDefault="00CB4828">
      <w:pPr>
        <w:pStyle w:val="BodyText"/>
        <w:rPr>
          <w:rFonts w:ascii="Times New Roman"/>
          <w:b w:val="0"/>
          <w:sz w:val="20"/>
        </w:rPr>
      </w:pPr>
    </w:p>
    <w:p w14:paraId="5664911C" w14:textId="77777777" w:rsidR="00CB4828" w:rsidRDefault="00CB4828">
      <w:pPr>
        <w:pStyle w:val="BodyText"/>
        <w:rPr>
          <w:rFonts w:ascii="Times New Roman"/>
          <w:b w:val="0"/>
          <w:sz w:val="20"/>
        </w:rPr>
      </w:pPr>
    </w:p>
    <w:p w14:paraId="6B1FD5DB" w14:textId="77777777" w:rsidR="00CB4828" w:rsidRDefault="00CB4828">
      <w:pPr>
        <w:pStyle w:val="BodyText"/>
        <w:rPr>
          <w:rFonts w:ascii="Times New Roman"/>
          <w:b w:val="0"/>
          <w:sz w:val="20"/>
        </w:rPr>
      </w:pPr>
    </w:p>
    <w:p w14:paraId="3F5C27F9" w14:textId="77777777" w:rsidR="00CB4828" w:rsidRDefault="00CB4828">
      <w:pPr>
        <w:pStyle w:val="BodyText"/>
        <w:rPr>
          <w:rFonts w:ascii="Times New Roman"/>
          <w:b w:val="0"/>
          <w:sz w:val="20"/>
        </w:rPr>
      </w:pPr>
    </w:p>
    <w:p w14:paraId="4D764736" w14:textId="77777777" w:rsidR="00CB4828" w:rsidRDefault="00CB4828">
      <w:pPr>
        <w:pStyle w:val="BodyText"/>
        <w:rPr>
          <w:rFonts w:ascii="Times New Roman"/>
          <w:b w:val="0"/>
          <w:sz w:val="20"/>
        </w:rPr>
      </w:pPr>
    </w:p>
    <w:p w14:paraId="4D96AE98" w14:textId="77777777" w:rsidR="00CB4828" w:rsidRDefault="00CB4828">
      <w:pPr>
        <w:pStyle w:val="BodyText"/>
        <w:rPr>
          <w:rFonts w:ascii="Times New Roman"/>
          <w:b w:val="0"/>
          <w:sz w:val="20"/>
        </w:rPr>
      </w:pPr>
    </w:p>
    <w:p w14:paraId="28B4DE1A" w14:textId="77777777" w:rsidR="00CB4828" w:rsidRDefault="00CB4828">
      <w:pPr>
        <w:pStyle w:val="BodyText"/>
        <w:rPr>
          <w:rFonts w:ascii="Times New Roman"/>
          <w:b w:val="0"/>
          <w:sz w:val="20"/>
        </w:rPr>
      </w:pPr>
    </w:p>
    <w:p w14:paraId="3DB95FF7" w14:textId="77777777" w:rsidR="00CB4828" w:rsidRDefault="00CB4828">
      <w:pPr>
        <w:pStyle w:val="BodyText"/>
        <w:rPr>
          <w:rFonts w:ascii="Times New Roman"/>
          <w:b w:val="0"/>
          <w:sz w:val="20"/>
        </w:rPr>
      </w:pPr>
    </w:p>
    <w:p w14:paraId="0BA35C61" w14:textId="77777777" w:rsidR="00CB4828" w:rsidRDefault="00CB4828">
      <w:pPr>
        <w:pStyle w:val="BodyText"/>
        <w:rPr>
          <w:rFonts w:ascii="Times New Roman"/>
          <w:b w:val="0"/>
          <w:sz w:val="20"/>
        </w:rPr>
      </w:pPr>
    </w:p>
    <w:p w14:paraId="151B99F5" w14:textId="77777777" w:rsidR="00CB4828" w:rsidRDefault="00CB4828">
      <w:pPr>
        <w:pStyle w:val="BodyText"/>
        <w:spacing w:before="6"/>
        <w:rPr>
          <w:rFonts w:ascii="Times New Roman"/>
          <w:b w:val="0"/>
          <w:sz w:val="24"/>
        </w:rPr>
      </w:pPr>
    </w:p>
    <w:p w14:paraId="5EEDFFA1" w14:textId="77777777" w:rsidR="00CB4828" w:rsidRDefault="00000000">
      <w:pPr>
        <w:pStyle w:val="BodyText"/>
        <w:spacing w:before="44"/>
        <w:ind w:left="3873" w:right="3849"/>
        <w:jc w:val="center"/>
      </w:pPr>
      <w:r>
        <w:t>TECHNOLOGY</w:t>
      </w:r>
      <w:r>
        <w:rPr>
          <w:spacing w:val="-6"/>
        </w:rPr>
        <w:t xml:space="preserve"> </w:t>
      </w:r>
      <w:r>
        <w:t>ARCHITECTURE</w:t>
      </w:r>
    </w:p>
    <w:p w14:paraId="6B74A318" w14:textId="77777777" w:rsidR="00CB4828" w:rsidRDefault="00CB4828">
      <w:pPr>
        <w:rPr>
          <w:b/>
          <w:sz w:val="20"/>
        </w:rPr>
      </w:pPr>
    </w:p>
    <w:p w14:paraId="74A1C73A" w14:textId="77777777" w:rsidR="00CB4828" w:rsidRDefault="00CB4828">
      <w:pPr>
        <w:rPr>
          <w:b/>
          <w:sz w:val="20"/>
        </w:rPr>
      </w:pPr>
    </w:p>
    <w:p w14:paraId="7D64F17B" w14:textId="77777777" w:rsidR="00CB4828" w:rsidRDefault="00000000">
      <w:pPr>
        <w:spacing w:before="1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E9499F" wp14:editId="3FBA4D0D">
            <wp:simplePos x="0" y="0"/>
            <wp:positionH relativeFrom="page">
              <wp:posOffset>914400</wp:posOffset>
            </wp:positionH>
            <wp:positionV relativeFrom="paragraph">
              <wp:posOffset>125069</wp:posOffset>
            </wp:positionV>
            <wp:extent cx="6152627" cy="30503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627" cy="305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0EDCD" w14:textId="77777777" w:rsidR="00CB4828" w:rsidRDefault="00CB4828">
      <w:pPr>
        <w:rPr>
          <w:sz w:val="12"/>
        </w:rPr>
        <w:sectPr w:rsidR="00CB4828">
          <w:type w:val="continuous"/>
          <w:pgSz w:w="11910" w:h="16840"/>
          <w:pgMar w:top="1420" w:right="220" w:bottom="280" w:left="200" w:header="720" w:footer="720" w:gutter="0"/>
          <w:cols w:space="720"/>
        </w:sectPr>
      </w:pPr>
    </w:p>
    <w:p w14:paraId="66FF9D86" w14:textId="77777777" w:rsidR="00CB4828" w:rsidRDefault="00CB4828">
      <w:pPr>
        <w:rPr>
          <w:b/>
          <w:sz w:val="20"/>
        </w:rPr>
      </w:pPr>
    </w:p>
    <w:p w14:paraId="774B0587" w14:textId="77777777" w:rsidR="00CB4828" w:rsidRDefault="00CB4828">
      <w:pPr>
        <w:rPr>
          <w:b/>
          <w:sz w:val="20"/>
        </w:rPr>
      </w:pPr>
    </w:p>
    <w:p w14:paraId="142002CF" w14:textId="77777777" w:rsidR="00CB4828" w:rsidRDefault="00CB4828">
      <w:pPr>
        <w:spacing w:before="10" w:after="1"/>
        <w:rPr>
          <w:b/>
          <w:sz w:val="26"/>
        </w:rPr>
      </w:pPr>
    </w:p>
    <w:tbl>
      <w:tblPr>
        <w:tblW w:w="0" w:type="auto"/>
        <w:tblInd w:w="2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2927"/>
        <w:gridCol w:w="4057"/>
        <w:gridCol w:w="3220"/>
      </w:tblGrid>
      <w:tr w:rsidR="00CB4828" w14:paraId="3E23787D" w14:textId="77777777">
        <w:trPr>
          <w:trHeight w:val="383"/>
        </w:trPr>
        <w:tc>
          <w:tcPr>
            <w:tcW w:w="840" w:type="dxa"/>
            <w:shd w:val="clear" w:color="auto" w:fill="F8F6F4"/>
          </w:tcPr>
          <w:p w14:paraId="2B186EEE" w14:textId="77777777" w:rsidR="00CB4828" w:rsidRDefault="00000000">
            <w:pPr>
              <w:pStyle w:val="TableParagraph"/>
              <w:spacing w:before="78"/>
              <w:ind w:left="1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S.NO</w:t>
            </w:r>
          </w:p>
        </w:tc>
        <w:tc>
          <w:tcPr>
            <w:tcW w:w="2927" w:type="dxa"/>
            <w:shd w:val="clear" w:color="auto" w:fill="F8F6F4"/>
          </w:tcPr>
          <w:p w14:paraId="63646EFC" w14:textId="77777777" w:rsidR="00CB4828" w:rsidRDefault="00000000">
            <w:pPr>
              <w:pStyle w:val="TableParagraph"/>
              <w:spacing w:before="40"/>
              <w:ind w:left="8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4057" w:type="dxa"/>
            <w:shd w:val="clear" w:color="auto" w:fill="F8F6F4"/>
          </w:tcPr>
          <w:p w14:paraId="1F02A12D" w14:textId="77777777" w:rsidR="00CB4828" w:rsidRDefault="00000000">
            <w:pPr>
              <w:pStyle w:val="TableParagraph"/>
              <w:spacing w:before="40"/>
              <w:ind w:left="58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220" w:type="dxa"/>
            <w:shd w:val="clear" w:color="auto" w:fill="F8F6F4"/>
          </w:tcPr>
          <w:p w14:paraId="42EDF6D7" w14:textId="77777777" w:rsidR="00CB4828" w:rsidRDefault="00000000">
            <w:pPr>
              <w:pStyle w:val="TableParagraph"/>
              <w:spacing w:before="40"/>
              <w:ind w:left="4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B4828" w14:paraId="5B8178B0" w14:textId="77777777">
        <w:trPr>
          <w:trHeight w:val="649"/>
        </w:trPr>
        <w:tc>
          <w:tcPr>
            <w:tcW w:w="840" w:type="dxa"/>
            <w:shd w:val="clear" w:color="auto" w:fill="F8F6F4"/>
          </w:tcPr>
          <w:p w14:paraId="71D219D7" w14:textId="77777777" w:rsidR="00CB4828" w:rsidRDefault="00000000">
            <w:pPr>
              <w:pStyle w:val="TableParagraph"/>
              <w:spacing w:before="49"/>
              <w:ind w:left="196"/>
            </w:pPr>
            <w:r>
              <w:t>1.</w:t>
            </w:r>
          </w:p>
        </w:tc>
        <w:tc>
          <w:tcPr>
            <w:tcW w:w="2927" w:type="dxa"/>
            <w:shd w:val="clear" w:color="auto" w:fill="F8F6F4"/>
          </w:tcPr>
          <w:p w14:paraId="2436436B" w14:textId="77777777" w:rsidR="00CB4828" w:rsidRDefault="00000000">
            <w:pPr>
              <w:pStyle w:val="TableParagraph"/>
              <w:spacing w:before="35"/>
              <w:ind w:left="816"/>
            </w:pPr>
            <w:proofErr w:type="spellStart"/>
            <w:r>
              <w:t>UserInterface</w:t>
            </w:r>
            <w:proofErr w:type="spellEnd"/>
          </w:p>
        </w:tc>
        <w:tc>
          <w:tcPr>
            <w:tcW w:w="4057" w:type="dxa"/>
            <w:shd w:val="clear" w:color="auto" w:fill="F8F6F4"/>
          </w:tcPr>
          <w:p w14:paraId="50C53284" w14:textId="77777777" w:rsidR="00CB4828" w:rsidRDefault="00000000">
            <w:pPr>
              <w:pStyle w:val="TableParagraph"/>
              <w:spacing w:before="51" w:line="220" w:lineRule="auto"/>
              <w:ind w:left="587" w:right="201"/>
            </w:pPr>
            <w:r>
              <w:t>How user interacts with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e.</w:t>
            </w:r>
            <w:proofErr w:type="gramStart"/>
            <w:r>
              <w:t>g.WebUI</w:t>
            </w:r>
            <w:proofErr w:type="spellEnd"/>
            <w:proofErr w:type="gramEnd"/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MobileApp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Chatbot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3220" w:type="dxa"/>
            <w:shd w:val="clear" w:color="auto" w:fill="F8F6F4"/>
          </w:tcPr>
          <w:p w14:paraId="382FD935" w14:textId="77777777" w:rsidR="00CB4828" w:rsidRDefault="00000000">
            <w:pPr>
              <w:pStyle w:val="TableParagraph"/>
              <w:spacing w:before="44"/>
              <w:ind w:left="212"/>
            </w:pPr>
            <w:proofErr w:type="spellStart"/>
            <w:proofErr w:type="gramStart"/>
            <w:r>
              <w:t>HTML,CSS</w:t>
            </w:r>
            <w:proofErr w:type="gramEnd"/>
            <w:r>
              <w:t>,JavaScript</w:t>
            </w:r>
            <w:proofErr w:type="spellEnd"/>
            <w:r>
              <w:t>/Angular</w:t>
            </w:r>
          </w:p>
          <w:p w14:paraId="1EAC8545" w14:textId="77777777" w:rsidR="00CB4828" w:rsidRDefault="00000000">
            <w:pPr>
              <w:pStyle w:val="TableParagraph"/>
              <w:spacing w:before="58" w:line="259" w:lineRule="exact"/>
              <w:ind w:left="212"/>
            </w:pP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ReactJs</w:t>
            </w:r>
            <w:proofErr w:type="spellEnd"/>
            <w:r>
              <w:t xml:space="preserve"> etc.</w:t>
            </w:r>
          </w:p>
        </w:tc>
      </w:tr>
      <w:tr w:rsidR="00CB4828" w14:paraId="1A35734C" w14:textId="77777777">
        <w:trPr>
          <w:trHeight w:val="642"/>
        </w:trPr>
        <w:tc>
          <w:tcPr>
            <w:tcW w:w="840" w:type="dxa"/>
            <w:shd w:val="clear" w:color="auto" w:fill="F8F6F4"/>
          </w:tcPr>
          <w:p w14:paraId="10FFE2DD" w14:textId="77777777" w:rsidR="00CB4828" w:rsidRDefault="00000000">
            <w:pPr>
              <w:pStyle w:val="TableParagraph"/>
              <w:spacing w:before="51"/>
              <w:ind w:left="196"/>
            </w:pPr>
            <w:r>
              <w:t>2.</w:t>
            </w:r>
          </w:p>
        </w:tc>
        <w:tc>
          <w:tcPr>
            <w:tcW w:w="2927" w:type="dxa"/>
            <w:shd w:val="clear" w:color="auto" w:fill="F8F6F4"/>
          </w:tcPr>
          <w:p w14:paraId="43AEF37B" w14:textId="77777777" w:rsidR="00CB4828" w:rsidRDefault="00000000">
            <w:pPr>
              <w:pStyle w:val="TableParagraph"/>
              <w:spacing w:line="260" w:lineRule="exact"/>
              <w:ind w:left="818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4057" w:type="dxa"/>
            <w:shd w:val="clear" w:color="auto" w:fill="F8F6F4"/>
          </w:tcPr>
          <w:p w14:paraId="29BF7C31" w14:textId="77777777" w:rsidR="00CB4828" w:rsidRDefault="00000000">
            <w:pPr>
              <w:pStyle w:val="TableParagraph"/>
              <w:spacing w:line="260" w:lineRule="exact"/>
              <w:ind w:left="587"/>
            </w:pPr>
            <w:r>
              <w:t>Logic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3220" w:type="dxa"/>
            <w:shd w:val="clear" w:color="auto" w:fill="F8F6F4"/>
          </w:tcPr>
          <w:p w14:paraId="320C3AB8" w14:textId="77777777" w:rsidR="00CB4828" w:rsidRDefault="00000000">
            <w:pPr>
              <w:pStyle w:val="TableParagraph"/>
              <w:spacing w:line="260" w:lineRule="exact"/>
              <w:ind w:left="392"/>
            </w:pPr>
            <w:r>
              <w:t>Python</w:t>
            </w:r>
          </w:p>
        </w:tc>
      </w:tr>
      <w:tr w:rsidR="00CB4828" w14:paraId="7725073C" w14:textId="77777777">
        <w:trPr>
          <w:trHeight w:val="642"/>
        </w:trPr>
        <w:tc>
          <w:tcPr>
            <w:tcW w:w="840" w:type="dxa"/>
            <w:shd w:val="clear" w:color="auto" w:fill="F8F6F4"/>
          </w:tcPr>
          <w:p w14:paraId="0F94E4E8" w14:textId="77777777" w:rsidR="00CB4828" w:rsidRDefault="00000000">
            <w:pPr>
              <w:pStyle w:val="TableParagraph"/>
              <w:spacing w:before="51"/>
              <w:ind w:left="196"/>
            </w:pPr>
            <w:r>
              <w:t>3.</w:t>
            </w:r>
          </w:p>
        </w:tc>
        <w:tc>
          <w:tcPr>
            <w:tcW w:w="2927" w:type="dxa"/>
            <w:shd w:val="clear" w:color="auto" w:fill="F8F6F4"/>
          </w:tcPr>
          <w:p w14:paraId="5E1E57E5" w14:textId="77777777" w:rsidR="00CB4828" w:rsidRDefault="00000000">
            <w:pPr>
              <w:pStyle w:val="TableParagraph"/>
              <w:spacing w:line="260" w:lineRule="exact"/>
              <w:ind w:left="820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4057" w:type="dxa"/>
            <w:shd w:val="clear" w:color="auto" w:fill="F8F6F4"/>
          </w:tcPr>
          <w:p w14:paraId="4D1ECE32" w14:textId="77777777" w:rsidR="00CB4828" w:rsidRDefault="00000000">
            <w:pPr>
              <w:pStyle w:val="TableParagraph"/>
              <w:spacing w:before="10" w:line="218" w:lineRule="auto"/>
              <w:ind w:left="587" w:right="526"/>
            </w:pPr>
            <w:r>
              <w:t>Logic for a</w:t>
            </w:r>
            <w:r>
              <w:rPr>
                <w:spacing w:val="1"/>
              </w:rPr>
              <w:t xml:space="preserve"> </w:t>
            </w:r>
            <w:r>
              <w:t>process in the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  <w:tc>
          <w:tcPr>
            <w:tcW w:w="3220" w:type="dxa"/>
            <w:shd w:val="clear" w:color="auto" w:fill="F8F6F4"/>
          </w:tcPr>
          <w:p w14:paraId="31D9447C" w14:textId="77777777" w:rsidR="00CB4828" w:rsidRDefault="00000000">
            <w:pPr>
              <w:pStyle w:val="TableParagraph"/>
              <w:spacing w:line="260" w:lineRule="exact"/>
              <w:ind w:left="380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STT</w:t>
            </w:r>
            <w:r>
              <w:rPr>
                <w:spacing w:val="-3"/>
              </w:rPr>
              <w:t xml:space="preserve"> </w:t>
            </w:r>
            <w:r>
              <w:t>service</w:t>
            </w:r>
          </w:p>
        </w:tc>
      </w:tr>
      <w:tr w:rsidR="00CB4828" w14:paraId="718BD4E1" w14:textId="77777777">
        <w:trPr>
          <w:trHeight w:val="643"/>
        </w:trPr>
        <w:tc>
          <w:tcPr>
            <w:tcW w:w="840" w:type="dxa"/>
            <w:shd w:val="clear" w:color="auto" w:fill="F8F6F4"/>
          </w:tcPr>
          <w:p w14:paraId="62937FDB" w14:textId="77777777" w:rsidR="00CB4828" w:rsidRDefault="00000000">
            <w:pPr>
              <w:pStyle w:val="TableParagraph"/>
              <w:spacing w:before="52"/>
              <w:ind w:left="196"/>
            </w:pPr>
            <w:r>
              <w:t>4.</w:t>
            </w:r>
          </w:p>
        </w:tc>
        <w:tc>
          <w:tcPr>
            <w:tcW w:w="2927" w:type="dxa"/>
            <w:shd w:val="clear" w:color="auto" w:fill="F8F6F4"/>
          </w:tcPr>
          <w:p w14:paraId="4F9CE686" w14:textId="77777777" w:rsidR="00CB4828" w:rsidRDefault="00000000">
            <w:pPr>
              <w:pStyle w:val="TableParagraph"/>
              <w:spacing w:line="258" w:lineRule="exact"/>
              <w:ind w:left="818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4057" w:type="dxa"/>
            <w:shd w:val="clear" w:color="auto" w:fill="F8F6F4"/>
          </w:tcPr>
          <w:p w14:paraId="51448715" w14:textId="77777777" w:rsidR="00CB4828" w:rsidRDefault="00000000">
            <w:pPr>
              <w:pStyle w:val="TableParagraph"/>
              <w:spacing w:line="258" w:lineRule="exact"/>
              <w:ind w:left="587"/>
            </w:pPr>
            <w:r>
              <w:t>Logic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3220" w:type="dxa"/>
            <w:shd w:val="clear" w:color="auto" w:fill="F8F6F4"/>
          </w:tcPr>
          <w:p w14:paraId="4CFF19C1" w14:textId="77777777" w:rsidR="00CB4828" w:rsidRDefault="00000000">
            <w:pPr>
              <w:pStyle w:val="TableParagraph"/>
              <w:spacing w:line="258" w:lineRule="exact"/>
              <w:ind w:left="382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CB4828" w14:paraId="1169FDAE" w14:textId="77777777">
        <w:trPr>
          <w:trHeight w:val="642"/>
        </w:trPr>
        <w:tc>
          <w:tcPr>
            <w:tcW w:w="840" w:type="dxa"/>
            <w:shd w:val="clear" w:color="auto" w:fill="F8F6F4"/>
          </w:tcPr>
          <w:p w14:paraId="1C72BECA" w14:textId="77777777" w:rsidR="00CB4828" w:rsidRDefault="00000000">
            <w:pPr>
              <w:pStyle w:val="TableParagraph"/>
              <w:spacing w:before="51"/>
              <w:ind w:left="196"/>
            </w:pPr>
            <w:r>
              <w:t>5.</w:t>
            </w:r>
          </w:p>
        </w:tc>
        <w:tc>
          <w:tcPr>
            <w:tcW w:w="2927" w:type="dxa"/>
            <w:shd w:val="clear" w:color="auto" w:fill="F8F6F4"/>
          </w:tcPr>
          <w:p w14:paraId="790E1961" w14:textId="77777777" w:rsidR="00CB4828" w:rsidRDefault="00000000">
            <w:pPr>
              <w:pStyle w:val="TableParagraph"/>
              <w:spacing w:before="37"/>
              <w:ind w:left="820"/>
            </w:pPr>
            <w:r>
              <w:t>Database</w:t>
            </w:r>
          </w:p>
        </w:tc>
        <w:tc>
          <w:tcPr>
            <w:tcW w:w="4057" w:type="dxa"/>
            <w:shd w:val="clear" w:color="auto" w:fill="F8F6F4"/>
          </w:tcPr>
          <w:p w14:paraId="2CF0A1D0" w14:textId="77777777" w:rsidR="00CB4828" w:rsidRDefault="00000000">
            <w:pPr>
              <w:pStyle w:val="TableParagraph"/>
              <w:spacing w:before="37"/>
              <w:ind w:left="587"/>
            </w:pPr>
            <w:proofErr w:type="spellStart"/>
            <w:proofErr w:type="gramStart"/>
            <w:r>
              <w:t>DataType,Configurations</w:t>
            </w:r>
            <w:proofErr w:type="spellEnd"/>
            <w:proofErr w:type="gramEnd"/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3220" w:type="dxa"/>
            <w:shd w:val="clear" w:color="auto" w:fill="F8F6F4"/>
          </w:tcPr>
          <w:p w14:paraId="267C80E8" w14:textId="77777777" w:rsidR="00CB4828" w:rsidRDefault="00000000">
            <w:pPr>
              <w:pStyle w:val="TableParagraph"/>
              <w:spacing w:before="37"/>
              <w:ind w:left="447"/>
            </w:pPr>
            <w:r>
              <w:t xml:space="preserve">MySQL </w:t>
            </w:r>
            <w:proofErr w:type="spellStart"/>
            <w:r>
              <w:t>etc</w:t>
            </w:r>
            <w:proofErr w:type="spellEnd"/>
          </w:p>
        </w:tc>
      </w:tr>
      <w:tr w:rsidR="00CB4828" w14:paraId="4DD37137" w14:textId="77777777">
        <w:trPr>
          <w:trHeight w:val="642"/>
        </w:trPr>
        <w:tc>
          <w:tcPr>
            <w:tcW w:w="840" w:type="dxa"/>
            <w:shd w:val="clear" w:color="auto" w:fill="F8F6F4"/>
          </w:tcPr>
          <w:p w14:paraId="2A35B4EF" w14:textId="77777777" w:rsidR="00CB4828" w:rsidRDefault="00000000">
            <w:pPr>
              <w:pStyle w:val="TableParagraph"/>
              <w:spacing w:before="51"/>
              <w:ind w:left="196"/>
            </w:pPr>
            <w:r>
              <w:t>6.</w:t>
            </w:r>
          </w:p>
        </w:tc>
        <w:tc>
          <w:tcPr>
            <w:tcW w:w="2927" w:type="dxa"/>
            <w:shd w:val="clear" w:color="auto" w:fill="F8F6F4"/>
          </w:tcPr>
          <w:p w14:paraId="696AFB8E" w14:textId="77777777" w:rsidR="00CB4828" w:rsidRDefault="00000000">
            <w:pPr>
              <w:pStyle w:val="TableParagraph"/>
              <w:spacing w:before="37"/>
              <w:ind w:left="816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Database</w:t>
            </w:r>
          </w:p>
        </w:tc>
        <w:tc>
          <w:tcPr>
            <w:tcW w:w="4057" w:type="dxa"/>
            <w:shd w:val="clear" w:color="auto" w:fill="F8F6F4"/>
          </w:tcPr>
          <w:p w14:paraId="48416268" w14:textId="77777777" w:rsidR="00CB4828" w:rsidRDefault="00000000">
            <w:pPr>
              <w:pStyle w:val="TableParagraph"/>
              <w:spacing w:before="37"/>
              <w:ind w:left="587"/>
            </w:pPr>
            <w:proofErr w:type="spellStart"/>
            <w:r>
              <w:t>DatabaseServiceon</w:t>
            </w:r>
            <w:proofErr w:type="spellEnd"/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3220" w:type="dxa"/>
            <w:shd w:val="clear" w:color="auto" w:fill="F8F6F4"/>
          </w:tcPr>
          <w:p w14:paraId="0F69183C" w14:textId="77777777" w:rsidR="00CB4828" w:rsidRDefault="00000000">
            <w:pPr>
              <w:pStyle w:val="TableParagraph"/>
              <w:spacing w:before="56" w:line="218" w:lineRule="auto"/>
              <w:ind w:left="437" w:right="735"/>
            </w:pPr>
            <w:r>
              <w:t>IBM DB</w:t>
            </w:r>
            <w:proofErr w:type="gramStart"/>
            <w:r>
              <w:t>2,IBMCloudant</w:t>
            </w:r>
            <w:proofErr w:type="gramEnd"/>
            <w:r>
              <w:rPr>
                <w:spacing w:val="-47"/>
              </w:rPr>
              <w:t xml:space="preserve"> </w:t>
            </w:r>
            <w:r>
              <w:t>etc.</w:t>
            </w:r>
          </w:p>
        </w:tc>
      </w:tr>
      <w:tr w:rsidR="00CB4828" w14:paraId="7AF9A052" w14:textId="77777777">
        <w:trPr>
          <w:trHeight w:val="884"/>
        </w:trPr>
        <w:tc>
          <w:tcPr>
            <w:tcW w:w="840" w:type="dxa"/>
            <w:shd w:val="clear" w:color="auto" w:fill="F8F6F4"/>
          </w:tcPr>
          <w:p w14:paraId="43AB2665" w14:textId="77777777" w:rsidR="00CB4828" w:rsidRDefault="00000000">
            <w:pPr>
              <w:pStyle w:val="TableParagraph"/>
              <w:spacing w:before="51"/>
              <w:ind w:left="196"/>
            </w:pPr>
            <w:r>
              <w:t>7.</w:t>
            </w:r>
          </w:p>
        </w:tc>
        <w:tc>
          <w:tcPr>
            <w:tcW w:w="2927" w:type="dxa"/>
            <w:shd w:val="clear" w:color="auto" w:fill="F8F6F4"/>
          </w:tcPr>
          <w:p w14:paraId="17ECBB3F" w14:textId="77777777" w:rsidR="00CB4828" w:rsidRDefault="00000000">
            <w:pPr>
              <w:pStyle w:val="TableParagraph"/>
              <w:spacing w:before="37"/>
              <w:ind w:left="81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  <w:tc>
          <w:tcPr>
            <w:tcW w:w="4057" w:type="dxa"/>
            <w:shd w:val="clear" w:color="auto" w:fill="F8F6F4"/>
          </w:tcPr>
          <w:p w14:paraId="6FD82F75" w14:textId="77777777" w:rsidR="00CB4828" w:rsidRDefault="00000000">
            <w:pPr>
              <w:pStyle w:val="TableParagraph"/>
              <w:spacing w:before="37"/>
              <w:ind w:left="587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</w:p>
        </w:tc>
        <w:tc>
          <w:tcPr>
            <w:tcW w:w="3220" w:type="dxa"/>
            <w:shd w:val="clear" w:color="auto" w:fill="F8F6F4"/>
          </w:tcPr>
          <w:p w14:paraId="53A197F5" w14:textId="77777777" w:rsidR="00CB4828" w:rsidRDefault="00000000">
            <w:pPr>
              <w:pStyle w:val="TableParagraph"/>
              <w:spacing w:before="47"/>
              <w:ind w:left="207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Block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Other</w:t>
            </w:r>
          </w:p>
          <w:p w14:paraId="794F86F7" w14:textId="77777777" w:rsidR="00CB4828" w:rsidRDefault="00000000">
            <w:pPr>
              <w:pStyle w:val="TableParagraph"/>
              <w:spacing w:line="280" w:lineRule="atLeast"/>
              <w:ind w:left="135" w:right="920"/>
            </w:pPr>
            <w:r>
              <w:t>Storage Service or Local</w:t>
            </w:r>
            <w:r>
              <w:rPr>
                <w:spacing w:val="-47"/>
              </w:rPr>
              <w:t xml:space="preserve"> </w:t>
            </w:r>
            <w:r>
              <w:t>Filesystem</w:t>
            </w:r>
          </w:p>
        </w:tc>
      </w:tr>
      <w:tr w:rsidR="00CB4828" w14:paraId="4215D832" w14:textId="77777777">
        <w:trPr>
          <w:trHeight w:val="1329"/>
        </w:trPr>
        <w:tc>
          <w:tcPr>
            <w:tcW w:w="840" w:type="dxa"/>
            <w:shd w:val="clear" w:color="auto" w:fill="F8F6F4"/>
          </w:tcPr>
          <w:p w14:paraId="55886DE3" w14:textId="77777777" w:rsidR="00CB4828" w:rsidRDefault="00000000">
            <w:pPr>
              <w:pStyle w:val="TableParagraph"/>
              <w:spacing w:before="51"/>
              <w:ind w:left="196"/>
            </w:pPr>
            <w:r>
              <w:t>8.</w:t>
            </w:r>
          </w:p>
        </w:tc>
        <w:tc>
          <w:tcPr>
            <w:tcW w:w="2927" w:type="dxa"/>
            <w:shd w:val="clear" w:color="auto" w:fill="F8F6F4"/>
          </w:tcPr>
          <w:p w14:paraId="6DEC804B" w14:textId="77777777" w:rsidR="00CB4828" w:rsidRDefault="00000000">
            <w:pPr>
              <w:pStyle w:val="TableParagraph"/>
              <w:spacing w:before="37"/>
              <w:ind w:left="172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(Server/Cloud)</w:t>
            </w:r>
          </w:p>
        </w:tc>
        <w:tc>
          <w:tcPr>
            <w:tcW w:w="4057" w:type="dxa"/>
            <w:shd w:val="clear" w:color="auto" w:fill="F8F6F4"/>
          </w:tcPr>
          <w:p w14:paraId="2502AD7E" w14:textId="77777777" w:rsidR="00CB4828" w:rsidRDefault="00000000">
            <w:pPr>
              <w:pStyle w:val="TableParagraph"/>
              <w:spacing w:before="54" w:line="220" w:lineRule="auto"/>
              <w:ind w:left="587" w:right="526"/>
            </w:pPr>
            <w:r>
              <w:t xml:space="preserve">Application </w:t>
            </w:r>
            <w:proofErr w:type="spellStart"/>
            <w:r>
              <w:t>Deploymenton</w:t>
            </w:r>
            <w:proofErr w:type="spellEnd"/>
            <w:r>
              <w:t xml:space="preserve"> Local</w:t>
            </w:r>
            <w:r>
              <w:rPr>
                <w:spacing w:val="-47"/>
              </w:rPr>
              <w:t xml:space="preserve"> </w:t>
            </w:r>
            <w:r>
              <w:t>System/Cloud Local Server</w:t>
            </w:r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t>Configuration:CloudServer</w:t>
            </w:r>
            <w:proofErr w:type="spellEnd"/>
            <w:proofErr w:type="gramEnd"/>
            <w:r>
              <w:rPr>
                <w:spacing w:val="1"/>
              </w:rPr>
              <w:t xml:space="preserve"> </w:t>
            </w:r>
            <w:r>
              <w:t>Configuration:</w:t>
            </w:r>
          </w:p>
        </w:tc>
        <w:tc>
          <w:tcPr>
            <w:tcW w:w="3220" w:type="dxa"/>
            <w:shd w:val="clear" w:color="auto" w:fill="F8F6F4"/>
          </w:tcPr>
          <w:p w14:paraId="72C67225" w14:textId="77777777" w:rsidR="00CB4828" w:rsidRDefault="00000000">
            <w:pPr>
              <w:pStyle w:val="TableParagraph"/>
              <w:spacing w:before="54" w:line="220" w:lineRule="auto"/>
              <w:ind w:left="447" w:right="455"/>
            </w:pPr>
            <w:proofErr w:type="spellStart"/>
            <w:proofErr w:type="gramStart"/>
            <w:r>
              <w:t>Local,CloudFoundry</w:t>
            </w:r>
            <w:proofErr w:type="gramEnd"/>
            <w:r>
              <w:t>,Kube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rnetes,etc</w:t>
            </w:r>
            <w:proofErr w:type="spellEnd"/>
            <w:r>
              <w:t>.</w:t>
            </w:r>
          </w:p>
        </w:tc>
      </w:tr>
    </w:tbl>
    <w:p w14:paraId="5B13DF96" w14:textId="77777777" w:rsidR="00CB4828" w:rsidRDefault="00CB4828">
      <w:pPr>
        <w:spacing w:line="220" w:lineRule="auto"/>
        <w:sectPr w:rsidR="00CB4828">
          <w:pgSz w:w="11910" w:h="16840"/>
          <w:pgMar w:top="1580" w:right="220" w:bottom="280" w:left="200" w:header="720" w:footer="720" w:gutter="0"/>
          <w:cols w:space="720"/>
        </w:sectPr>
      </w:pPr>
    </w:p>
    <w:p w14:paraId="24756D23" w14:textId="77777777" w:rsidR="00CB4828" w:rsidRDefault="00000000">
      <w:pPr>
        <w:pStyle w:val="BodyText"/>
        <w:spacing w:before="21"/>
        <w:ind w:left="3873" w:right="3849"/>
        <w:jc w:val="center"/>
      </w:pPr>
      <w:r>
        <w:lastRenderedPageBreak/>
        <w:t>APPLICATION</w:t>
      </w:r>
      <w:r>
        <w:rPr>
          <w:spacing w:val="-6"/>
        </w:rPr>
        <w:t xml:space="preserve"> </w:t>
      </w:r>
      <w:r>
        <w:t>CHARACTERISTICS</w:t>
      </w:r>
    </w:p>
    <w:p w14:paraId="47E8A3EB" w14:textId="77777777" w:rsidR="00CB4828" w:rsidRDefault="00CB4828">
      <w:pPr>
        <w:rPr>
          <w:b/>
          <w:sz w:val="20"/>
        </w:rPr>
      </w:pPr>
    </w:p>
    <w:p w14:paraId="42E53DCC" w14:textId="77777777" w:rsidR="00CB4828" w:rsidRDefault="00CB4828">
      <w:pPr>
        <w:rPr>
          <w:b/>
          <w:sz w:val="20"/>
        </w:rPr>
      </w:pPr>
    </w:p>
    <w:p w14:paraId="6F808343" w14:textId="77777777" w:rsidR="00CB4828" w:rsidRDefault="00CB4828">
      <w:pPr>
        <w:rPr>
          <w:b/>
          <w:sz w:val="16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3044"/>
        <w:gridCol w:w="4188"/>
        <w:gridCol w:w="3315"/>
      </w:tblGrid>
      <w:tr w:rsidR="00CB4828" w14:paraId="3D454075" w14:textId="77777777">
        <w:trPr>
          <w:trHeight w:val="498"/>
        </w:trPr>
        <w:tc>
          <w:tcPr>
            <w:tcW w:w="703" w:type="dxa"/>
          </w:tcPr>
          <w:p w14:paraId="30389E79" w14:textId="77777777" w:rsidR="00CB4828" w:rsidRDefault="00000000">
            <w:pPr>
              <w:pStyle w:val="TableParagraph"/>
              <w:spacing w:before="55"/>
              <w:ind w:left="114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044" w:type="dxa"/>
          </w:tcPr>
          <w:p w14:paraId="072448A0" w14:textId="77777777" w:rsidR="00CB4828" w:rsidRDefault="00000000">
            <w:pPr>
              <w:pStyle w:val="TableParagraph"/>
              <w:spacing w:before="55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4188" w:type="dxa"/>
          </w:tcPr>
          <w:p w14:paraId="1602CC3D" w14:textId="77777777" w:rsidR="00CB4828" w:rsidRDefault="00000000">
            <w:pPr>
              <w:pStyle w:val="TableParagraph"/>
              <w:spacing w:before="5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315" w:type="dxa"/>
          </w:tcPr>
          <w:p w14:paraId="0461F6C9" w14:textId="77777777" w:rsidR="00CB4828" w:rsidRDefault="00000000">
            <w:pPr>
              <w:pStyle w:val="TableParagraph"/>
              <w:spacing w:before="55"/>
              <w:ind w:left="0" w:right="14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B4828" w14:paraId="5871A985" w14:textId="77777777">
        <w:trPr>
          <w:trHeight w:val="625"/>
        </w:trPr>
        <w:tc>
          <w:tcPr>
            <w:tcW w:w="703" w:type="dxa"/>
          </w:tcPr>
          <w:p w14:paraId="24C68E44" w14:textId="77777777" w:rsidR="00CB4828" w:rsidRDefault="00000000">
            <w:pPr>
              <w:pStyle w:val="TableParagraph"/>
              <w:spacing w:before="66"/>
              <w:ind w:left="114"/>
            </w:pPr>
            <w:r>
              <w:t>1.</w:t>
            </w:r>
          </w:p>
        </w:tc>
        <w:tc>
          <w:tcPr>
            <w:tcW w:w="3044" w:type="dxa"/>
          </w:tcPr>
          <w:p w14:paraId="704C7E4C" w14:textId="77777777" w:rsidR="00CB4828" w:rsidRDefault="00000000">
            <w:pPr>
              <w:pStyle w:val="TableParagraph"/>
              <w:spacing w:before="52"/>
              <w:ind w:left="117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4188" w:type="dxa"/>
          </w:tcPr>
          <w:p w14:paraId="41962145" w14:textId="77777777" w:rsidR="00CB4828" w:rsidRDefault="00000000">
            <w:pPr>
              <w:pStyle w:val="TableParagraph"/>
              <w:spacing w:before="52"/>
            </w:pPr>
            <w:r>
              <w:t>List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open-source</w:t>
            </w:r>
            <w:r>
              <w:rPr>
                <w:spacing w:val="-1"/>
              </w:rPr>
              <w:t xml:space="preserve"> </w:t>
            </w:r>
            <w:r>
              <w:t>frameworks</w:t>
            </w:r>
            <w:r>
              <w:rPr>
                <w:spacing w:val="-1"/>
              </w:rPr>
              <w:t xml:space="preserve"> </w:t>
            </w:r>
            <w:r>
              <w:t>used</w:t>
            </w:r>
          </w:p>
        </w:tc>
        <w:tc>
          <w:tcPr>
            <w:tcW w:w="3315" w:type="dxa"/>
          </w:tcPr>
          <w:p w14:paraId="3787310E" w14:textId="77777777" w:rsidR="00CB4828" w:rsidRDefault="00000000">
            <w:pPr>
              <w:pStyle w:val="TableParagraph"/>
              <w:spacing w:before="59"/>
              <w:ind w:left="0" w:right="1415"/>
              <w:jc w:val="right"/>
            </w:pPr>
            <w:r>
              <w:t>Python</w:t>
            </w:r>
            <w:r>
              <w:rPr>
                <w:spacing w:val="-1"/>
              </w:rPr>
              <w:t xml:space="preserve"> </w:t>
            </w:r>
            <w:r>
              <w:t>flask</w:t>
            </w:r>
          </w:p>
        </w:tc>
      </w:tr>
      <w:tr w:rsidR="00CB4828" w14:paraId="58428A63" w14:textId="77777777">
        <w:trPr>
          <w:trHeight w:val="623"/>
        </w:trPr>
        <w:tc>
          <w:tcPr>
            <w:tcW w:w="703" w:type="dxa"/>
          </w:tcPr>
          <w:p w14:paraId="1B813F71" w14:textId="77777777" w:rsidR="00CB4828" w:rsidRDefault="00000000">
            <w:pPr>
              <w:pStyle w:val="TableParagraph"/>
              <w:spacing w:before="66"/>
              <w:ind w:left="114"/>
            </w:pPr>
            <w:r>
              <w:t>2.</w:t>
            </w:r>
          </w:p>
        </w:tc>
        <w:tc>
          <w:tcPr>
            <w:tcW w:w="3044" w:type="dxa"/>
          </w:tcPr>
          <w:p w14:paraId="486B89A6" w14:textId="77777777" w:rsidR="00CB4828" w:rsidRDefault="00000000">
            <w:pPr>
              <w:pStyle w:val="TableParagraph"/>
              <w:spacing w:before="52"/>
              <w:ind w:left="117"/>
            </w:pP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Implementations</w:t>
            </w:r>
          </w:p>
        </w:tc>
        <w:tc>
          <w:tcPr>
            <w:tcW w:w="4188" w:type="dxa"/>
          </w:tcPr>
          <w:p w14:paraId="608C769A" w14:textId="77777777" w:rsidR="00CB4828" w:rsidRDefault="00000000">
            <w:pPr>
              <w:pStyle w:val="TableParagraph"/>
              <w:spacing w:before="43" w:line="280" w:lineRule="atLeast"/>
              <w:ind w:right="394"/>
            </w:pPr>
            <w:r>
              <w:t>List all the security/access control simple</w:t>
            </w:r>
            <w:r>
              <w:rPr>
                <w:spacing w:val="-47"/>
              </w:rPr>
              <w:t xml:space="preserve"> </w:t>
            </w:r>
            <w:proofErr w:type="spellStart"/>
            <w:proofErr w:type="gramStart"/>
            <w:r>
              <w:t>mented,use</w:t>
            </w:r>
            <w:proofErr w:type="spellEnd"/>
            <w:proofErr w:type="gramEnd"/>
            <w:r>
              <w:rPr>
                <w:spacing w:val="-3"/>
              </w:rPr>
              <w:t xml:space="preserve"> </w:t>
            </w:r>
            <w:r>
              <w:t>of firewalls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3315" w:type="dxa"/>
          </w:tcPr>
          <w:p w14:paraId="07AECEDC" w14:textId="77777777" w:rsidR="00CB4828" w:rsidRDefault="00000000">
            <w:pPr>
              <w:pStyle w:val="TableParagraph"/>
              <w:spacing w:before="68"/>
              <w:ind w:left="118"/>
            </w:pPr>
            <w:r>
              <w:t>s</w:t>
            </w:r>
          </w:p>
        </w:tc>
      </w:tr>
      <w:tr w:rsidR="00CB4828" w14:paraId="33380549" w14:textId="77777777">
        <w:trPr>
          <w:trHeight w:val="625"/>
        </w:trPr>
        <w:tc>
          <w:tcPr>
            <w:tcW w:w="703" w:type="dxa"/>
          </w:tcPr>
          <w:p w14:paraId="0BC3E836" w14:textId="77777777" w:rsidR="00CB4828" w:rsidRDefault="00000000">
            <w:pPr>
              <w:pStyle w:val="TableParagraph"/>
              <w:spacing w:before="68"/>
              <w:ind w:left="114"/>
            </w:pPr>
            <w:r>
              <w:t>3.</w:t>
            </w:r>
          </w:p>
        </w:tc>
        <w:tc>
          <w:tcPr>
            <w:tcW w:w="3044" w:type="dxa"/>
          </w:tcPr>
          <w:p w14:paraId="75B016D6" w14:textId="77777777" w:rsidR="00CB4828" w:rsidRDefault="00000000">
            <w:pPr>
              <w:pStyle w:val="TableParagraph"/>
              <w:spacing w:before="54"/>
              <w:ind w:left="117"/>
            </w:pPr>
            <w:r>
              <w:t>Scalable Architecture</w:t>
            </w:r>
          </w:p>
        </w:tc>
        <w:tc>
          <w:tcPr>
            <w:tcW w:w="4188" w:type="dxa"/>
          </w:tcPr>
          <w:p w14:paraId="7F690AEC" w14:textId="77777777" w:rsidR="00CB4828" w:rsidRDefault="00000000">
            <w:pPr>
              <w:pStyle w:val="TableParagraph"/>
              <w:spacing w:before="73" w:line="218" w:lineRule="auto"/>
              <w:ind w:right="551"/>
            </w:pPr>
            <w:r>
              <w:t xml:space="preserve">Justify the scalability of </w:t>
            </w:r>
            <w:proofErr w:type="gramStart"/>
            <w:r>
              <w:t>architecture(</w:t>
            </w:r>
            <w:proofErr w:type="gramEnd"/>
            <w:r>
              <w:t>3–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tier,Micro</w:t>
            </w:r>
            <w:proofErr w:type="spellEnd"/>
            <w:r>
              <w:t>-services)</w:t>
            </w:r>
          </w:p>
        </w:tc>
        <w:tc>
          <w:tcPr>
            <w:tcW w:w="3315" w:type="dxa"/>
          </w:tcPr>
          <w:p w14:paraId="7BD4F13F" w14:textId="77777777" w:rsidR="00CB4828" w:rsidRDefault="00000000">
            <w:pPr>
              <w:pStyle w:val="TableParagraph"/>
              <w:spacing w:before="74" w:line="264" w:lineRule="exact"/>
              <w:ind w:left="118" w:right="20"/>
            </w:pPr>
            <w:r>
              <w:t>Supports higher workloads without</w:t>
            </w:r>
            <w:r>
              <w:rPr>
                <w:spacing w:val="-47"/>
              </w:rPr>
              <w:t xml:space="preserve"> </w:t>
            </w:r>
            <w:r>
              <w:t>any fundamental</w:t>
            </w:r>
            <w:r>
              <w:rPr>
                <w:spacing w:val="2"/>
              </w:rPr>
              <w:t xml:space="preserve"> </w:t>
            </w:r>
            <w:r>
              <w:t>changes</w:t>
            </w:r>
            <w:r>
              <w:rPr>
                <w:spacing w:val="-2"/>
              </w:rPr>
              <w:t xml:space="preserve"> </w:t>
            </w:r>
            <w:r>
              <w:t>to it.</w:t>
            </w:r>
          </w:p>
        </w:tc>
      </w:tr>
      <w:tr w:rsidR="00CB4828" w14:paraId="70DEDA4C" w14:textId="77777777">
        <w:trPr>
          <w:trHeight w:val="1128"/>
        </w:trPr>
        <w:tc>
          <w:tcPr>
            <w:tcW w:w="703" w:type="dxa"/>
          </w:tcPr>
          <w:p w14:paraId="072F7DB1" w14:textId="77777777" w:rsidR="00CB4828" w:rsidRDefault="00000000">
            <w:pPr>
              <w:pStyle w:val="TableParagraph"/>
              <w:spacing w:before="67"/>
              <w:ind w:left="114"/>
            </w:pPr>
            <w:r>
              <w:t>4.</w:t>
            </w:r>
          </w:p>
        </w:tc>
        <w:tc>
          <w:tcPr>
            <w:tcW w:w="3044" w:type="dxa"/>
          </w:tcPr>
          <w:p w14:paraId="43F59D4F" w14:textId="77777777" w:rsidR="00CB4828" w:rsidRDefault="00000000">
            <w:pPr>
              <w:pStyle w:val="TableParagraph"/>
              <w:spacing w:before="55"/>
              <w:ind w:left="117"/>
            </w:pPr>
            <w:r>
              <w:t>Availability</w:t>
            </w:r>
          </w:p>
        </w:tc>
        <w:tc>
          <w:tcPr>
            <w:tcW w:w="4188" w:type="dxa"/>
          </w:tcPr>
          <w:p w14:paraId="40A0A768" w14:textId="77777777" w:rsidR="00CB4828" w:rsidRDefault="00000000">
            <w:pPr>
              <w:pStyle w:val="TableParagraph"/>
              <w:spacing w:before="64" w:line="249" w:lineRule="auto"/>
              <w:ind w:right="99"/>
            </w:pPr>
            <w:r>
              <w:t>Justify the availability of application (</w:t>
            </w:r>
            <w:proofErr w:type="spellStart"/>
            <w:r>
              <w:t>e.g.use</w:t>
            </w:r>
            <w:proofErr w:type="spellEnd"/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load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balancers,distributed</w:t>
            </w:r>
            <w:proofErr w:type="spellEnd"/>
            <w:proofErr w:type="gramEnd"/>
            <w:r>
              <w:rPr>
                <w:spacing w:val="-2"/>
              </w:rPr>
              <w:t xml:space="preserve"> </w:t>
            </w:r>
            <w:proofErr w:type="spellStart"/>
            <w:r>
              <w:t>serversetc</w:t>
            </w:r>
            <w:proofErr w:type="spellEnd"/>
            <w:r>
              <w:t>.)</w:t>
            </w:r>
          </w:p>
        </w:tc>
        <w:tc>
          <w:tcPr>
            <w:tcW w:w="3315" w:type="dxa"/>
          </w:tcPr>
          <w:p w14:paraId="6E431419" w14:textId="77777777" w:rsidR="00CB4828" w:rsidRDefault="00000000">
            <w:pPr>
              <w:pStyle w:val="TableParagraph"/>
              <w:spacing w:before="76" w:line="235" w:lineRule="auto"/>
              <w:ind w:left="118" w:right="97"/>
            </w:pPr>
            <w:r>
              <w:t>High availability enables your IT</w:t>
            </w:r>
            <w:r>
              <w:rPr>
                <w:spacing w:val="1"/>
              </w:rPr>
              <w:t xml:space="preserve"> </w:t>
            </w:r>
            <w:r>
              <w:t>infrastructure to continue</w:t>
            </w:r>
            <w:r>
              <w:rPr>
                <w:spacing w:val="1"/>
              </w:rPr>
              <w:t xml:space="preserve"> </w:t>
            </w:r>
            <w:r>
              <w:t>functioning</w:t>
            </w:r>
            <w:r>
              <w:rPr>
                <w:spacing w:val="-2"/>
              </w:rPr>
              <w:t xml:space="preserve"> </w:t>
            </w:r>
            <w:r>
              <w:t>even</w:t>
            </w:r>
            <w:r>
              <w:rPr>
                <w:spacing w:val="-3"/>
              </w:rPr>
              <w:t xml:space="preserve"> </w:t>
            </w:r>
            <w:r>
              <w:t>when some</w:t>
            </w:r>
            <w:r>
              <w:rPr>
                <w:spacing w:val="-3"/>
              </w:rPr>
              <w:t xml:space="preserve"> </w:t>
            </w:r>
            <w:r>
              <w:t>of its</w:t>
            </w:r>
          </w:p>
          <w:p w14:paraId="1E6702B0" w14:textId="77777777" w:rsidR="00CB4828" w:rsidRDefault="00000000">
            <w:pPr>
              <w:pStyle w:val="TableParagraph"/>
              <w:spacing w:line="243" w:lineRule="exact"/>
              <w:ind w:left="118"/>
            </w:pPr>
            <w:r>
              <w:t>components</w:t>
            </w:r>
            <w:r>
              <w:rPr>
                <w:spacing w:val="-1"/>
              </w:rPr>
              <w:t xml:space="preserve"> </w:t>
            </w:r>
            <w:r>
              <w:t>fail.</w:t>
            </w:r>
          </w:p>
        </w:tc>
      </w:tr>
      <w:tr w:rsidR="00CB4828" w14:paraId="27C000E7" w14:textId="77777777">
        <w:trPr>
          <w:trHeight w:val="1917"/>
        </w:trPr>
        <w:tc>
          <w:tcPr>
            <w:tcW w:w="703" w:type="dxa"/>
          </w:tcPr>
          <w:p w14:paraId="306996F0" w14:textId="77777777" w:rsidR="00CB4828" w:rsidRDefault="00000000">
            <w:pPr>
              <w:pStyle w:val="TableParagraph"/>
              <w:spacing w:before="68"/>
              <w:ind w:left="114"/>
            </w:pPr>
            <w:r>
              <w:t>5.</w:t>
            </w:r>
          </w:p>
        </w:tc>
        <w:tc>
          <w:tcPr>
            <w:tcW w:w="3044" w:type="dxa"/>
          </w:tcPr>
          <w:p w14:paraId="5DD03C71" w14:textId="77777777" w:rsidR="00CB4828" w:rsidRDefault="00000000">
            <w:pPr>
              <w:pStyle w:val="TableParagraph"/>
              <w:spacing w:before="54"/>
              <w:ind w:left="117"/>
            </w:pPr>
            <w:r>
              <w:t>Performance</w:t>
            </w:r>
          </w:p>
        </w:tc>
        <w:tc>
          <w:tcPr>
            <w:tcW w:w="4188" w:type="dxa"/>
          </w:tcPr>
          <w:p w14:paraId="18ABB14A" w14:textId="77777777" w:rsidR="00CB4828" w:rsidRDefault="00000000">
            <w:pPr>
              <w:pStyle w:val="TableParagraph"/>
              <w:spacing w:before="64" w:line="249" w:lineRule="auto"/>
              <w:ind w:right="67"/>
            </w:pPr>
            <w:r>
              <w:t>Design consideration for the performance of</w:t>
            </w:r>
            <w:r>
              <w:rPr>
                <w:spacing w:val="-47"/>
              </w:rPr>
              <w:t xml:space="preserve"> </w:t>
            </w:r>
            <w:r>
              <w:t xml:space="preserve">the </w:t>
            </w:r>
            <w:proofErr w:type="gramStart"/>
            <w:r>
              <w:t>application(</w:t>
            </w:r>
            <w:proofErr w:type="gramEnd"/>
            <w:r>
              <w:t>number of requests per</w:t>
            </w:r>
            <w:r>
              <w:rPr>
                <w:spacing w:val="1"/>
              </w:rPr>
              <w:t xml:space="preserve"> </w:t>
            </w:r>
            <w:proofErr w:type="spellStart"/>
            <w:r>
              <w:t>sec,use</w:t>
            </w:r>
            <w:proofErr w:type="spellEnd"/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Cache,use</w:t>
            </w:r>
            <w:proofErr w:type="spellEnd"/>
            <w:r>
              <w:rPr>
                <w:spacing w:val="-2"/>
              </w:rPr>
              <w:t xml:space="preserve"> </w:t>
            </w:r>
            <w:r>
              <w:t>of CDN’s)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3315" w:type="dxa"/>
          </w:tcPr>
          <w:p w14:paraId="0DBD2F7D" w14:textId="77777777" w:rsidR="00CB4828" w:rsidRDefault="00000000">
            <w:pPr>
              <w:pStyle w:val="TableParagraph"/>
              <w:spacing w:before="75" w:line="235" w:lineRule="auto"/>
              <w:ind w:left="118" w:right="199"/>
            </w:pPr>
            <w:r>
              <w:t>Performance technology,</w:t>
            </w:r>
            <w:r>
              <w:rPr>
                <w:spacing w:val="1"/>
              </w:rPr>
              <w:t xml:space="preserve"> </w:t>
            </w:r>
            <w:r>
              <w:t>therefore, is a field of practice</w:t>
            </w:r>
            <w:r>
              <w:rPr>
                <w:spacing w:val="1"/>
              </w:rPr>
              <w:t xml:space="preserve"> </w:t>
            </w:r>
            <w:r>
              <w:t>that uses various</w:t>
            </w:r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t>tools,processes</w:t>
            </w:r>
            <w:proofErr w:type="gramEnd"/>
            <w:r>
              <w:t>,and</w:t>
            </w:r>
            <w:proofErr w:type="spellEnd"/>
            <w:r>
              <w:t xml:space="preserve"> ideas in a</w:t>
            </w:r>
            <w:r>
              <w:rPr>
                <w:spacing w:val="1"/>
              </w:rPr>
              <w:t xml:space="preserve"> </w:t>
            </w:r>
            <w:r>
              <w:t>scientific, systematic manner to</w:t>
            </w:r>
            <w:r>
              <w:rPr>
                <w:spacing w:val="1"/>
              </w:rPr>
              <w:t xml:space="preserve"> </w:t>
            </w:r>
            <w:r>
              <w:t>improve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desired</w:t>
            </w:r>
            <w:r>
              <w:rPr>
                <w:spacing w:val="-2"/>
              </w:rPr>
              <w:t xml:space="preserve"> </w:t>
            </w:r>
            <w:r>
              <w:t>outcomes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2DD38C74" w14:textId="77777777" w:rsidR="00CB4828" w:rsidRDefault="00000000">
            <w:pPr>
              <w:pStyle w:val="TableParagraph"/>
              <w:spacing w:line="243" w:lineRule="exact"/>
              <w:ind w:left="118"/>
            </w:pPr>
            <w:r>
              <w:t>individuals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organizations.</w:t>
            </w:r>
          </w:p>
        </w:tc>
      </w:tr>
    </w:tbl>
    <w:p w14:paraId="0BEF71B1" w14:textId="77777777" w:rsidR="00ED0D0C" w:rsidRDefault="00ED0D0C"/>
    <w:sectPr w:rsidR="00ED0D0C">
      <w:pgSz w:w="11910" w:h="16840"/>
      <w:pgMar w:top="1400" w:right="2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28"/>
    <w:rsid w:val="002531B6"/>
    <w:rsid w:val="00CB4828"/>
    <w:rsid w:val="00EA70E5"/>
    <w:rsid w:val="00ED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FD32"/>
  <w15:docId w15:val="{EB0CFE47-46CD-4DAD-AEA0-4F6A14EC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</dc:creator>
  <cp:lastModifiedBy>sabarish sabarish</cp:lastModifiedBy>
  <cp:revision>3</cp:revision>
  <dcterms:created xsi:type="dcterms:W3CDTF">2022-11-08T06:06:00Z</dcterms:created>
  <dcterms:modified xsi:type="dcterms:W3CDTF">2022-11-08T06:07:00Z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2022-11-08T00:00:00Z</vt:filetime>
  </property>
</Properties>
</file>