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88" w:rsidRDefault="008079F5">
      <w:pPr>
        <w:spacing w:after="0"/>
        <w:ind w:left="10" w:right="3650" w:hanging="10"/>
        <w:jc w:val="right"/>
      </w:pPr>
      <w:r>
        <w:rPr>
          <w:b/>
          <w:sz w:val="28"/>
        </w:rPr>
        <w:t xml:space="preserve">Ideation Phase </w:t>
      </w:r>
    </w:p>
    <w:p w:rsidR="00094C88" w:rsidRDefault="008079F5">
      <w:pPr>
        <w:spacing w:after="0"/>
        <w:ind w:left="10" w:right="3226" w:hanging="10"/>
        <w:jc w:val="right"/>
      </w:pPr>
      <w:r>
        <w:rPr>
          <w:b/>
          <w:sz w:val="28"/>
        </w:rPr>
        <w:t xml:space="preserve">Empathize &amp; Discover </w:t>
      </w:r>
    </w:p>
    <w:p w:rsidR="00094C88" w:rsidRDefault="00094C88">
      <w:pPr>
        <w:spacing w:after="0"/>
        <w:ind w:left="63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4967FC">
            <w:r>
              <w:t xml:space="preserve">16 NOV </w:t>
            </w:r>
            <w:r w:rsidR="0034646E">
              <w:t xml:space="preserve"> </w:t>
            </w:r>
            <w:r w:rsidR="008079F5">
              <w:t xml:space="preserve">2022 </w:t>
            </w:r>
          </w:p>
        </w:tc>
      </w:tr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>PNT2022TMID</w:t>
            </w:r>
            <w:r w:rsidR="004967FC">
              <w:t>50270</w:t>
            </w:r>
          </w:p>
        </w:tc>
      </w:tr>
      <w:tr w:rsidR="00094C88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>Hazardous Area Monitoring for industrial plant powered by IOT</w:t>
            </w:r>
          </w:p>
        </w:tc>
      </w:tr>
      <w:tr w:rsidR="00094C8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C88" w:rsidRDefault="008079F5">
            <w:r>
              <w:t xml:space="preserve">4 Marks </w:t>
            </w:r>
          </w:p>
        </w:tc>
      </w:tr>
    </w:tbl>
    <w:p w:rsidR="00094C88" w:rsidRDefault="00094C88">
      <w:pPr>
        <w:spacing w:after="159"/>
      </w:pPr>
    </w:p>
    <w:p w:rsidR="00094C88" w:rsidRDefault="008079F5">
      <w:pPr>
        <w:spacing w:after="0"/>
      </w:pPr>
      <w:r>
        <w:rPr>
          <w:b/>
          <w:sz w:val="24"/>
        </w:rPr>
        <w:t>Empathy Map Canvas:</w:t>
      </w:r>
    </w:p>
    <w:p w:rsidR="00094C88" w:rsidRDefault="00A82CBF">
      <w:pPr>
        <w:spacing w:after="0"/>
        <w:ind w:right="-419"/>
      </w:pPr>
      <w:r w:rsidRPr="00A82CBF">
        <w:rPr>
          <w:noProof/>
        </w:rPr>
      </w:r>
      <w:r>
        <w:rPr>
          <w:noProof/>
        </w:rPr>
        <w:pict>
          <v:group id="Group 731" o:spid="_x0000_s1026" style="width:472.25pt;height:257.2pt;mso-position-horizontal-relative:char;mso-position-vertical-relative:line" coordsize="59972,32663">
            <v:rect id="Rectangle 131" o:spid="_x0000_s1030" style="position:absolute;width:458;height:2064" filled="f" stroked="f">
              <v:textbox inset="0,0,0,0">
                <w:txbxContent>
                  <w:p w:rsidR="00C55CAB" w:rsidRDefault="00C55CAB"/>
                </w:txbxContent>
              </v:textbox>
            </v:rect>
            <v:rect id="Rectangle 132" o:spid="_x0000_s1029" style="position:absolute;left:59628;top:31111;width:458;height:2064" filled="f" stroked="f">
              <v:textbox inset="0,0,0,0">
                <w:txbxContent>
                  <w:p w:rsidR="00C55CAB" w:rsidRDefault="00C55CAB"/>
                </w:txbxContent>
              </v:textbox>
            </v:rect>
            <v:shape id="Picture 134" o:spid="_x0000_s1028" style="position:absolute;left:187;top:2903;width:59169;height:29146" coordsize="21600,21600" o:spt="100" adj="0,,0" path="" filled="f">
              <v:stroke joinstyle="round"/>
              <v:imagedata r:id="rId4" o:title="image0"/>
              <v:formulas/>
              <v:path o:connecttype="segments"/>
            </v:shape>
            <v:shape id="Shape 135" o:spid="_x0000_s1027" style="position:absolute;left:92;top:2807;width:59359;height:29337" coordsize="5935981,2933700" path="m,2933700r5935981,l5935981,,,xe" filled="f" fillcolor="black" strokeweight="1.5pt">
              <v:fill opacity="0"/>
            </v:shape>
            <w10:wrap type="none"/>
            <w10:anchorlock/>
          </v:group>
        </w:pict>
      </w:r>
    </w:p>
    <w:sectPr w:rsidR="00094C88" w:rsidSect="00C55CA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>
    <w:useFELayout/>
  </w:compat>
  <w:rsids>
    <w:rsidRoot w:val="00094C88"/>
    <w:rsid w:val="00021B93"/>
    <w:rsid w:val="00094C88"/>
    <w:rsid w:val="0034646E"/>
    <w:rsid w:val="0034707B"/>
    <w:rsid w:val="003D3EAD"/>
    <w:rsid w:val="004967FC"/>
    <w:rsid w:val="00567ED0"/>
    <w:rsid w:val="008079F5"/>
    <w:rsid w:val="00A82CBF"/>
    <w:rsid w:val="00C55CAB"/>
    <w:rsid w:val="00DE3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B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55C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2022-11-16T09:06:00Z</dcterms:created>
  <dcterms:modified xsi:type="dcterms:W3CDTF">2022-11-17T09:13:00Z</dcterms:modified>
</cp:coreProperties>
</file>