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88A" w:rsidRDefault="00E05E97">
      <w:pPr>
        <w:spacing w:after="41"/>
        <w:ind w:left="2939"/>
      </w:pPr>
      <w:r>
        <w:rPr>
          <w:rFonts w:ascii="Times New Roman" w:eastAsia="Times New Roman" w:hAnsi="Times New Roman" w:cs="Times New Roman"/>
          <w:b/>
        </w:rPr>
        <w:t xml:space="preserve">PROJECT DESIGN PHASE -II </w:t>
      </w:r>
    </w:p>
    <w:p w:rsidR="0015688A" w:rsidRDefault="00E05E97">
      <w:pPr>
        <w:spacing w:after="0"/>
        <w:jc w:val="right"/>
      </w:pPr>
      <w:r>
        <w:rPr>
          <w:rFonts w:ascii="Times New Roman" w:eastAsia="Times New Roman" w:hAnsi="Times New Roman" w:cs="Times New Roman"/>
          <w:b/>
        </w:rPr>
        <w:t>SOLUTION REQUIREMENTS(Functional &amp; Non-</w:t>
      </w:r>
    </w:p>
    <w:p w:rsidR="0015688A" w:rsidRDefault="00E05E97">
      <w:pPr>
        <w:spacing w:after="0"/>
        <w:ind w:left="2030"/>
        <w:jc w:val="center"/>
      </w:pPr>
      <w:r>
        <w:rPr>
          <w:rFonts w:ascii="Times New Roman" w:eastAsia="Times New Roman" w:hAnsi="Times New Roman" w:cs="Times New Roman"/>
          <w:b/>
        </w:rPr>
        <w:t xml:space="preserve">Functional) </w:t>
      </w:r>
    </w:p>
    <w:tbl>
      <w:tblPr>
        <w:tblStyle w:val="TableGrid"/>
        <w:tblW w:w="9363" w:type="dxa"/>
        <w:tblInd w:w="134" w:type="dxa"/>
        <w:tblCellMar>
          <w:top w:w="106" w:type="dxa"/>
          <w:left w:w="2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15688A">
        <w:trPr>
          <w:trHeight w:val="481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16 October 2022 </w:t>
            </w:r>
          </w:p>
        </w:tc>
      </w:tr>
      <w:tr w:rsidR="0015688A">
        <w:trPr>
          <w:trHeight w:val="499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>PNT2022TMID44982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688A">
        <w:trPr>
          <w:trHeight w:val="860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Personal Assistance for Senior Who are Self - Reliant </w:t>
            </w:r>
          </w:p>
        </w:tc>
      </w:tr>
      <w:tr w:rsidR="0015688A">
        <w:trPr>
          <w:trHeight w:val="499"/>
        </w:trPr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Maximum Mars </w:t>
            </w:r>
          </w:p>
        </w:tc>
        <w:tc>
          <w:tcPr>
            <w:tcW w:w="4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15688A" w:rsidRDefault="00E05E9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15688A" w:rsidRDefault="00E05E97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15688A" w:rsidRDefault="00E05E97">
      <w:pPr>
        <w:spacing w:after="0" w:line="309" w:lineRule="auto"/>
        <w:ind w:left="3981" w:hanging="2002"/>
      </w:pPr>
      <w:r>
        <w:rPr>
          <w:rFonts w:ascii="Arial" w:eastAsia="Arial" w:hAnsi="Arial" w:cs="Arial"/>
          <w:b/>
          <w:sz w:val="24"/>
          <w:u w:val="single" w:color="000000"/>
        </w:rPr>
        <w:t>Solution Requirements (Functional &amp; Non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  <w:u w:val="single" w:color="000000"/>
        </w:rPr>
        <w:t>functional)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15688A" w:rsidRDefault="00E05E97">
      <w:pPr>
        <w:spacing w:after="105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15688A" w:rsidRDefault="00E05E97">
      <w:pPr>
        <w:spacing w:after="0"/>
        <w:ind w:left="221" w:hanging="10"/>
      </w:pPr>
      <w:r>
        <w:rPr>
          <w:rFonts w:ascii="Arial" w:eastAsia="Arial" w:hAnsi="Arial" w:cs="Arial"/>
          <w:b/>
        </w:rPr>
        <w:t xml:space="preserve">Functional Requirements: </w:t>
      </w:r>
    </w:p>
    <w:p w:rsidR="0015688A" w:rsidRDefault="00E05E97">
      <w:pPr>
        <w:spacing w:after="3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5688A" w:rsidRDefault="00E05E97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15688A" w:rsidRDefault="00E05E97">
      <w:pPr>
        <w:spacing w:after="0"/>
        <w:ind w:left="24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tbl>
      <w:tblPr>
        <w:tblStyle w:val="TableGrid"/>
        <w:tblW w:w="8883" w:type="dxa"/>
        <w:tblInd w:w="134" w:type="dxa"/>
        <w:tblCellMar>
          <w:top w:w="101" w:type="dxa"/>
          <w:left w:w="25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60"/>
        <w:gridCol w:w="3001"/>
        <w:gridCol w:w="5022"/>
      </w:tblGrid>
      <w:tr w:rsidR="0015688A">
        <w:trPr>
          <w:trHeight w:val="778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Sub Requirement (Story / Sub-Task) </w:t>
            </w:r>
          </w:p>
        </w:tc>
      </w:tr>
      <w:tr w:rsidR="0015688A">
        <w:trPr>
          <w:trHeight w:val="84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 w:right="4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Registration through Form Registration through Gmail </w:t>
            </w:r>
          </w:p>
        </w:tc>
      </w:tr>
      <w:tr w:rsidR="0015688A">
        <w:trPr>
          <w:trHeight w:val="840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User Confirmation </w:t>
            </w:r>
          </w:p>
        </w:tc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84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Confirmation via Email </w:t>
            </w:r>
          </w:p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Confirmation via OTP </w:t>
            </w:r>
          </w:p>
        </w:tc>
      </w:tr>
      <w:tr w:rsidR="0015688A">
        <w:trPr>
          <w:trHeight w:val="1503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Access Cloud services </w:t>
            </w:r>
          </w:p>
        </w:tc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4" w:right="426" w:hanging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Access the cloud service with correct credentials Store the details in the </w:t>
            </w:r>
            <w:r>
              <w:rPr>
                <w:rFonts w:ascii="Times New Roman" w:eastAsia="Times New Roman" w:hAnsi="Times New Roman" w:cs="Times New Roman"/>
              </w:rPr>
              <w:t xml:space="preserve">database Retrieve needed information for the user’s operation </w:t>
            </w:r>
          </w:p>
        </w:tc>
      </w:tr>
      <w:tr w:rsidR="0015688A">
        <w:trPr>
          <w:trHeight w:val="1517"/>
        </w:trPr>
        <w:tc>
          <w:tcPr>
            <w:tcW w:w="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</w:rPr>
              <w:t xml:space="preserve">IOT configuration </w:t>
            </w:r>
          </w:p>
        </w:tc>
        <w:tc>
          <w:tcPr>
            <w:tcW w:w="50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4" w:right="882"/>
            </w:pPr>
            <w:r>
              <w:rPr>
                <w:rFonts w:ascii="Times New Roman" w:eastAsia="Times New Roman" w:hAnsi="Times New Roman" w:cs="Times New Roman"/>
              </w:rPr>
              <w:t xml:space="preserve">Fine Tuning the IOT device based on preference Access the Cloud DB via device Manage the request and response effectively </w:t>
            </w:r>
          </w:p>
        </w:tc>
      </w:tr>
    </w:tbl>
    <w:p w:rsidR="0015688A" w:rsidRDefault="00E05E97">
      <w:pPr>
        <w:spacing w:after="0"/>
        <w:ind w:left="221" w:hanging="10"/>
      </w:pPr>
      <w:r>
        <w:rPr>
          <w:rFonts w:ascii="Arial" w:eastAsia="Arial" w:hAnsi="Arial" w:cs="Arial"/>
          <w:b/>
        </w:rPr>
        <w:t xml:space="preserve">Non-functional Requirements: </w:t>
      </w:r>
    </w:p>
    <w:p w:rsidR="0015688A" w:rsidRDefault="00E05E97">
      <w:pPr>
        <w:spacing w:after="0"/>
        <w:ind w:right="311"/>
        <w:jc w:val="right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8883" w:type="dxa"/>
        <w:tblInd w:w="134" w:type="dxa"/>
        <w:tblCellMar>
          <w:top w:w="112" w:type="dxa"/>
          <w:left w:w="13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879"/>
        <w:gridCol w:w="3303"/>
        <w:gridCol w:w="4701"/>
      </w:tblGrid>
      <w:tr w:rsidR="0015688A">
        <w:trPr>
          <w:trHeight w:val="783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Non-Functional Requirement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15688A">
        <w:trPr>
          <w:trHeight w:val="1258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25" w:hanging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App can be used by anyone who has operational knowledge about internet and computer. </w:t>
            </w:r>
          </w:p>
        </w:tc>
      </w:tr>
      <w:tr w:rsidR="0015688A">
        <w:trPr>
          <w:trHeight w:val="898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For security, TFA is enabled and biometrics are alsoadded for user safety. </w:t>
            </w:r>
          </w:p>
        </w:tc>
      </w:tr>
      <w:tr w:rsidR="0015688A">
        <w:trPr>
          <w:trHeight w:val="922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Highly reliable since, It uses Trusted cloud services like IBM </w:t>
            </w:r>
          </w:p>
        </w:tc>
      </w:tr>
      <w:tr w:rsidR="0015688A">
        <w:trPr>
          <w:trHeight w:val="917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25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</w:rPr>
              <w:t xml:space="preserve">Performance is better compared to other market products. </w:t>
            </w:r>
          </w:p>
        </w:tc>
      </w:tr>
      <w:tr w:rsidR="0015688A">
        <w:trPr>
          <w:trHeight w:val="922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5688A" w:rsidRDefault="00E05E97">
            <w:pPr>
              <w:spacing w:after="0"/>
              <w:ind w:left="125" w:hanging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Available on mobile app. Web version is getting ready for next release. </w:t>
            </w:r>
          </w:p>
        </w:tc>
      </w:tr>
      <w:tr w:rsidR="0015688A">
        <w:trPr>
          <w:trHeight w:val="1262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color w:val="202020"/>
              </w:rPr>
              <w:t>Scalability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5688A" w:rsidRDefault="00E05E97">
            <w:pPr>
              <w:spacing w:after="0"/>
              <w:ind w:left="111" w:firstLine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Using Cloud services, makes the scalability higher the using traditional database. </w:t>
            </w:r>
          </w:p>
        </w:tc>
      </w:tr>
    </w:tbl>
    <w:p w:rsidR="0015688A" w:rsidRDefault="00E05E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5688A">
      <w:pgSz w:w="12240" w:h="15840"/>
      <w:pgMar w:top="1601" w:right="4076" w:bottom="277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88A"/>
    <w:rsid w:val="0015688A"/>
    <w:rsid w:val="00E05E97"/>
    <w:rsid w:val="00E6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951FB"/>
  <w15:docId w15:val="{6DAB0B03-4180-0D42-B418-22517D97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/>
  <cp:keywords/>
  <cp:lastModifiedBy>pdayana2512@gmail.com</cp:lastModifiedBy>
  <cp:revision>2</cp:revision>
  <dcterms:created xsi:type="dcterms:W3CDTF">2022-11-18T15:39:00Z</dcterms:created>
  <dcterms:modified xsi:type="dcterms:W3CDTF">2022-11-18T15:39:00Z</dcterms:modified>
</cp:coreProperties>
</file>