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26AB" w14:textId="75E402E3" w:rsidR="00535590" w:rsidRDefault="00000000">
      <w:pPr>
        <w:spacing w:before="81"/>
        <w:ind w:left="2330" w:right="2324"/>
        <w:jc w:val="center"/>
        <w:rPr>
          <w:b/>
          <w:sz w:val="24"/>
        </w:rPr>
      </w:pPr>
      <w:r>
        <w:rPr>
          <w:b/>
          <w:sz w:val="24"/>
          <w:u w:val="thick"/>
        </w:rPr>
        <w:t>ACCEPTANCE TESTING</w:t>
      </w:r>
    </w:p>
    <w:p w14:paraId="20F843B1" w14:textId="77777777" w:rsidR="00535590" w:rsidRDefault="00535590">
      <w:pPr>
        <w:pStyle w:val="BodyText"/>
        <w:rPr>
          <w:b/>
          <w:sz w:val="16"/>
        </w:rPr>
      </w:pPr>
    </w:p>
    <w:p w14:paraId="6F49A168" w14:textId="77777777" w:rsidR="00535590" w:rsidRDefault="00000000">
      <w:pPr>
        <w:spacing w:before="92"/>
        <w:ind w:left="2334" w:right="2324"/>
        <w:jc w:val="center"/>
        <w:rPr>
          <w:b/>
          <w:sz w:val="24"/>
        </w:rPr>
      </w:pPr>
      <w:r>
        <w:rPr>
          <w:b/>
          <w:sz w:val="24"/>
          <w:u w:val="thick"/>
        </w:rPr>
        <w:t>UAT EXECUTION AND REPORT SUBMISSION</w:t>
      </w:r>
    </w:p>
    <w:p w14:paraId="76C21740" w14:textId="77777777" w:rsidR="00535590" w:rsidRDefault="00535590">
      <w:pPr>
        <w:pStyle w:val="BodyText"/>
        <w:rPr>
          <w:b/>
          <w:sz w:val="20"/>
        </w:rPr>
      </w:pPr>
    </w:p>
    <w:p w14:paraId="0F02F7DA" w14:textId="77777777" w:rsidR="00535590" w:rsidRDefault="00535590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6434"/>
      </w:tblGrid>
      <w:tr w:rsidR="00535590" w14:paraId="0FFF9082" w14:textId="77777777">
        <w:trPr>
          <w:trHeight w:val="312"/>
        </w:trPr>
        <w:tc>
          <w:tcPr>
            <w:tcW w:w="1930" w:type="dxa"/>
          </w:tcPr>
          <w:p w14:paraId="7FEB1493" w14:textId="77777777" w:rsidR="00535590" w:rsidRDefault="00000000">
            <w:pPr>
              <w:pStyle w:val="TableParagraph"/>
              <w:spacing w:before="24"/>
              <w:ind w:left="89" w:right="8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34" w:type="dxa"/>
          </w:tcPr>
          <w:p w14:paraId="788135F2" w14:textId="77777777" w:rsidR="00535590" w:rsidRDefault="00000000">
            <w:pPr>
              <w:pStyle w:val="TableParagraph"/>
              <w:spacing w:before="29"/>
              <w:ind w:left="2151" w:right="2157"/>
            </w:pPr>
            <w:r>
              <w:t>03 November 2022</w:t>
            </w:r>
          </w:p>
        </w:tc>
      </w:tr>
      <w:tr w:rsidR="00535590" w14:paraId="497A4DE6" w14:textId="77777777">
        <w:trPr>
          <w:trHeight w:val="422"/>
        </w:trPr>
        <w:tc>
          <w:tcPr>
            <w:tcW w:w="1930" w:type="dxa"/>
          </w:tcPr>
          <w:p w14:paraId="5A578DFD" w14:textId="77777777" w:rsidR="00535590" w:rsidRDefault="00000000">
            <w:pPr>
              <w:pStyle w:val="TableParagraph"/>
              <w:spacing w:before="77"/>
              <w:ind w:left="89" w:right="89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6434" w:type="dxa"/>
          </w:tcPr>
          <w:p w14:paraId="6BEEF6AD" w14:textId="43EA2C1A" w:rsidR="00535590" w:rsidRDefault="00000000">
            <w:pPr>
              <w:pStyle w:val="TableParagraph"/>
              <w:spacing w:before="81"/>
              <w:ind w:left="2157" w:right="2157"/>
            </w:pPr>
            <w:r>
              <w:t>PNT2022TMID</w:t>
            </w:r>
            <w:r w:rsidR="00285BA9">
              <w:t>46559</w:t>
            </w:r>
          </w:p>
        </w:tc>
      </w:tr>
      <w:tr w:rsidR="00535590" w14:paraId="33842C73" w14:textId="77777777">
        <w:trPr>
          <w:trHeight w:val="566"/>
        </w:trPr>
        <w:tc>
          <w:tcPr>
            <w:tcW w:w="1930" w:type="dxa"/>
          </w:tcPr>
          <w:p w14:paraId="740B3E8D" w14:textId="77777777" w:rsidR="00535590" w:rsidRDefault="00000000">
            <w:pPr>
              <w:pStyle w:val="TableParagraph"/>
              <w:spacing w:before="149"/>
              <w:ind w:left="89" w:right="88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434" w:type="dxa"/>
          </w:tcPr>
          <w:p w14:paraId="6E6BAACB" w14:textId="77777777" w:rsidR="00535590" w:rsidRDefault="00000000">
            <w:pPr>
              <w:pStyle w:val="TableParagraph"/>
              <w:spacing w:before="31" w:line="237" w:lineRule="auto"/>
              <w:ind w:left="2785" w:right="390" w:hanging="2387"/>
              <w:jc w:val="left"/>
            </w:pPr>
            <w:r>
              <w:t>Early Detection of Chronic Kidney Disease using Machine Learning</w:t>
            </w:r>
          </w:p>
        </w:tc>
      </w:tr>
      <w:tr w:rsidR="00535590" w14:paraId="0B411F56" w14:textId="77777777">
        <w:trPr>
          <w:trHeight w:val="413"/>
        </w:trPr>
        <w:tc>
          <w:tcPr>
            <w:tcW w:w="1930" w:type="dxa"/>
          </w:tcPr>
          <w:p w14:paraId="70AA179C" w14:textId="77777777" w:rsidR="00535590" w:rsidRDefault="00000000">
            <w:pPr>
              <w:pStyle w:val="TableParagraph"/>
              <w:spacing w:before="72"/>
              <w:ind w:left="89" w:right="89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6434" w:type="dxa"/>
          </w:tcPr>
          <w:p w14:paraId="4858A1B9" w14:textId="77777777" w:rsidR="00535590" w:rsidRDefault="00000000">
            <w:pPr>
              <w:pStyle w:val="TableParagraph"/>
              <w:spacing w:before="77"/>
              <w:ind w:left="2154" w:right="2157"/>
            </w:pPr>
            <w:r>
              <w:t>4 Marks</w:t>
            </w:r>
          </w:p>
        </w:tc>
      </w:tr>
    </w:tbl>
    <w:p w14:paraId="5C5BD3A6" w14:textId="77777777" w:rsidR="00535590" w:rsidRDefault="00535590">
      <w:pPr>
        <w:pStyle w:val="BodyText"/>
        <w:spacing w:before="10"/>
        <w:rPr>
          <w:b/>
          <w:sz w:val="19"/>
        </w:rPr>
      </w:pPr>
    </w:p>
    <w:p w14:paraId="49D363FE" w14:textId="77777777" w:rsidR="00535590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89"/>
        <w:ind w:hanging="361"/>
        <w:jc w:val="left"/>
        <w:rPr>
          <w:b/>
          <w:sz w:val="28"/>
        </w:rPr>
      </w:pPr>
      <w:r>
        <w:pict w14:anchorId="3C5B7881">
          <v:shape id="_x0000_s1032" style="position:absolute;left:0;text-align:left;margin-left:89.35pt;margin-top:-97.4pt;width:418.75pt;height:86.2pt;z-index:-15927808;mso-position-horizontal-relative:page" coordorigin="1787,-1948" coordsize="8375,1724" path="m10161,-1948r-10,l10151,-1938r,302l10151,-234r-6425,l3726,-638r6425,l10151,-647r-6425,l3726,-1204r6425,l10151,-1214r-6425,l3726,-1626r6425,l10151,-1636r-6425,l3726,-1938r6425,l10151,-1948r-6425,l3717,-1948r,10l3717,-234r-1921,l1796,-638r1921,l3717,-647r-1921,l1796,-1204r1921,l3717,-1214r-1921,l1796,-1626r1921,l3717,-1636r-1921,l1796,-1938r1921,l3717,-1948r-1921,l1787,-1948r,1724l10161,-224r,-1724xe" fillcolor="black" stroked="f">
            <v:path arrowok="t"/>
            <w10:wrap anchorx="page"/>
          </v:shape>
        </w:pict>
      </w:r>
      <w:bookmarkStart w:id="0" w:name="1._Purpose_of_Document"/>
      <w:bookmarkEnd w:id="0"/>
      <w:r>
        <w:rPr>
          <w:b/>
          <w:color w:val="933634"/>
          <w:sz w:val="28"/>
        </w:rPr>
        <w:t>Purpose of</w:t>
      </w:r>
      <w:r>
        <w:rPr>
          <w:b/>
          <w:color w:val="933634"/>
          <w:spacing w:val="-9"/>
          <w:sz w:val="28"/>
        </w:rPr>
        <w:t xml:space="preserve"> </w:t>
      </w:r>
      <w:r>
        <w:rPr>
          <w:b/>
          <w:color w:val="933634"/>
          <w:sz w:val="28"/>
        </w:rPr>
        <w:t>Document</w:t>
      </w:r>
    </w:p>
    <w:p w14:paraId="4DAFD533" w14:textId="77777777" w:rsidR="00535590" w:rsidRDefault="00000000">
      <w:pPr>
        <w:pStyle w:val="BodyText"/>
        <w:spacing w:before="176" w:line="285" w:lineRule="auto"/>
        <w:ind w:left="190" w:right="122" w:hanging="15"/>
        <w:jc w:val="both"/>
      </w:pPr>
      <w:r>
        <w:t>The purpose of this document is to briefly explain the test coverage and open issues of the [Early Detection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Chronic</w:t>
      </w:r>
      <w:r>
        <w:rPr>
          <w:spacing w:val="-7"/>
        </w:rPr>
        <w:t xml:space="preserve"> </w:t>
      </w:r>
      <w:r>
        <w:t>Kidney</w:t>
      </w:r>
      <w:r>
        <w:rPr>
          <w:spacing w:val="-7"/>
        </w:rPr>
        <w:t xml:space="preserve"> </w:t>
      </w:r>
      <w:r>
        <w:t>Disease]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 (UAT).</w:t>
      </w:r>
    </w:p>
    <w:p w14:paraId="6D92DBC4" w14:textId="77777777" w:rsidR="00535590" w:rsidRDefault="00000000">
      <w:pPr>
        <w:pStyle w:val="Heading1"/>
        <w:numPr>
          <w:ilvl w:val="0"/>
          <w:numId w:val="1"/>
        </w:numPr>
        <w:tabs>
          <w:tab w:val="left" w:pos="474"/>
        </w:tabs>
        <w:spacing w:before="131"/>
        <w:ind w:hanging="361"/>
        <w:jc w:val="left"/>
      </w:pPr>
      <w:bookmarkStart w:id="1" w:name="2._Defect_Analysis"/>
      <w:bookmarkEnd w:id="1"/>
      <w:r>
        <w:rPr>
          <w:color w:val="933634"/>
        </w:rPr>
        <w:t>Defect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Analysis</w:t>
      </w:r>
    </w:p>
    <w:p w14:paraId="3605F107" w14:textId="77777777" w:rsidR="00535590" w:rsidRDefault="00000000">
      <w:pPr>
        <w:pStyle w:val="BodyText"/>
        <w:spacing w:before="176" w:after="3" w:line="288" w:lineRule="auto"/>
        <w:ind w:left="190" w:right="182" w:hanging="15"/>
      </w:pPr>
      <w:r>
        <w:pict w14:anchorId="1C2AB579">
          <v:group id="_x0000_s1029" style="position:absolute;left:0;text-align:left;margin-left:58.1pt;margin-top:39.05pt;width:482.6pt;height:218.25pt;z-index:-15927296;mso-position-horizontal-relative:page" coordorigin="1162,781" coordsize="9652,4365">
            <v:shape id="_x0000_s1031" style="position:absolute;left:1171;top:790;width:9628;height:447" coordorigin="1172,790" coordsize="9628,447" o:spt="100" adj="0,,0" path="m3069,790r-1897,l1172,1237r1897,l3069,790xm4375,790r-1297,l3078,1237r1297,l4375,790xm5983,790r-1599,l4384,1237r1599,l5983,790xm7587,790r-1594,l5993,1237r1594,l7587,790xm9196,790r-1600,l7596,1237r1600,l9196,790xm10799,790r-1594,l9205,1237r1594,l10799,790xe" fillcolor="#f1f1f1" stroked="f">
              <v:stroke joinstyle="round"/>
              <v:formulas/>
              <v:path arrowok="t" o:connecttype="segments"/>
            </v:shape>
            <v:shape id="_x0000_s1030" style="position:absolute;left:1162;top:780;width:9652;height:4365" coordorigin="1162,781" coordsize="9652,4365" o:spt="100" adj="0,,0" path="m1172,781r-10,l1162,5145r10,l1172,781xm4379,781r-1296,l3073,781r,l1172,781r,9l3073,790r,447l1172,1237r,10l3073,1247r,475l1172,1722r,10l3073,1732r,475l1172,2207r,9l3073,2216r,476l1172,2692r,10l3073,2702r,475l1172,3177r,9l3073,3186r,476l1172,3662r,9l3073,3671r,476l1172,4147r,10l3073,4157r,475l1172,4632r,9l3073,4641r,495l1172,5136r,9l3073,5145r,l3083,5145r1296,l4379,5136r-1296,l3083,4641r1296,l4379,4632r-1296,l3083,4157r1296,l4379,4147r-1296,l3083,3671r1296,l4379,3662r-1296,l3083,3186r1296,l4379,3177r-1296,l3083,2702r1296,l4379,2692r-1296,l3083,2216r1296,l4379,2207r-1296,l3083,1732r1296,l4379,1722r-1296,l3083,1247r1296,l4379,1237r-1296,l3083,790r1296,l4379,781xm7601,781r-9,l7592,781r,9l7592,1237r,10l7592,1722r,10l7592,2207r,9l7592,2692r,10l7592,3177r,9l7592,3662r,9l7592,4147r,10l7592,4632r,9l7592,5136r-1599,l5993,4641r1599,l7592,4632r-1599,l5993,4157r1599,l7592,4147r-1599,l5993,3671r1599,l7592,3662r-1599,l5993,3186r1599,l7592,3177r-1599,l5993,2702r1599,l7592,2692r-1599,l5993,2216r1599,l7592,2207r-1599,l5993,1732r1599,l7592,1722r-1599,l5993,1247r1599,l7592,1237r-1599,l5993,790r1599,l7592,781r-1599,l5983,781r,l5983,790r,447l5983,1247r,475l5983,1732r,475l5983,2216r,476l5983,2702r,475l5983,3186r,476l5983,3671r,476l5983,4157r,475l5983,4641r,495l4389,5136r,-495l5983,4641r,-9l4389,4632r,-475l5983,4157r,-10l4389,4147r,-476l5983,3671r,-9l4389,3662r,-476l5983,3186r,-9l4389,3177r,-475l5983,2702r,-10l4389,2692r,-476l5983,2216r,-9l4389,2207r,-475l5983,1732r,-10l4389,1722r,-475l5983,1247r,-10l4389,1237r,-447l5983,790r,-9l4389,781r-9,l4380,5145r9,l5983,5145r,l5993,5145r1599,l7592,5145r9,l7601,781xm9196,5136r-1595,l7601,5145r1595,l9196,5136xm9196,4632r-1595,l7601,4641r1595,l9196,4632xm9196,4147r-1595,l7601,4157r1595,l9196,4147xm9196,3662r-1595,l7601,3671r1595,l9196,3662xm9196,3177r-1595,l7601,3186r1595,l9196,3177xm9196,2692r-1595,l7601,2702r1595,l9196,2692xm9196,2207r-1595,l7601,2216r1595,l9196,2207xm9196,1722r-1595,l7601,1732r1595,l9196,1722xm9196,1237r-1595,l7601,1247r1595,l9196,1237xm9196,781r-1595,l7601,790r1595,l9196,781xm10804,781r-1599,l9196,781r,4364l9205,5145r1599,l10804,5136r-1599,l9205,4641r1599,l10804,4632r-1599,l9205,4157r1599,l10804,4147r-1599,l9205,3671r1599,l10804,3662r-1599,l9205,3186r1599,l10804,3177r-1599,l9205,2702r1599,l10804,2692r-1599,l9205,2216r1599,l10804,2207r-1599,l9205,1732r1599,l10804,1722r-1599,l9205,1247r1599,l10804,1237r-1599,l9205,790r1599,l10804,781xm10814,781r-10,l10804,5145r10,l10814,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This report shows the number of resolved or closed bugs at each severity level, and how they were resolved</w:t>
      </w: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1306"/>
        <w:gridCol w:w="1603"/>
        <w:gridCol w:w="1608"/>
        <w:gridCol w:w="1604"/>
        <w:gridCol w:w="1608"/>
      </w:tblGrid>
      <w:tr w:rsidR="00535590" w14:paraId="324CF88E" w14:textId="77777777">
        <w:trPr>
          <w:trHeight w:val="456"/>
        </w:trPr>
        <w:tc>
          <w:tcPr>
            <w:tcW w:w="1911" w:type="dxa"/>
            <w:shd w:val="clear" w:color="auto" w:fill="F1F1F1"/>
          </w:tcPr>
          <w:p w14:paraId="1CFC7914" w14:textId="77777777" w:rsidR="00535590" w:rsidRDefault="00000000">
            <w:pPr>
              <w:pStyle w:val="TableParagraph"/>
              <w:ind w:left="42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shd w:val="clear" w:color="auto" w:fill="F1F1F1"/>
          </w:tcPr>
          <w:p w14:paraId="1CBDBE72" w14:textId="77777777" w:rsidR="00535590" w:rsidRDefault="00000000">
            <w:pPr>
              <w:pStyle w:val="TableParagraph"/>
              <w:ind w:left="157" w:right="16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3" w:type="dxa"/>
            <w:shd w:val="clear" w:color="auto" w:fill="F1F1F1"/>
          </w:tcPr>
          <w:p w14:paraId="363FEE83" w14:textId="77777777" w:rsidR="00535590" w:rsidRDefault="00000000">
            <w:pPr>
              <w:pStyle w:val="TableParagraph"/>
              <w:ind w:left="306" w:right="31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8" w:type="dxa"/>
            <w:shd w:val="clear" w:color="auto" w:fill="F1F1F1"/>
          </w:tcPr>
          <w:p w14:paraId="4DADDBED" w14:textId="77777777" w:rsidR="00535590" w:rsidRDefault="00000000">
            <w:pPr>
              <w:pStyle w:val="TableParagraph"/>
              <w:ind w:left="311" w:right="31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04" w:type="dxa"/>
            <w:shd w:val="clear" w:color="auto" w:fill="F1F1F1"/>
          </w:tcPr>
          <w:p w14:paraId="21DADFC0" w14:textId="77777777" w:rsidR="00535590" w:rsidRDefault="00000000">
            <w:pPr>
              <w:pStyle w:val="TableParagraph"/>
              <w:ind w:left="330" w:right="28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608" w:type="dxa"/>
            <w:shd w:val="clear" w:color="auto" w:fill="F1F1F1"/>
          </w:tcPr>
          <w:p w14:paraId="64C69B9E" w14:textId="77777777" w:rsidR="00535590" w:rsidRDefault="00000000">
            <w:pPr>
              <w:pStyle w:val="TableParagraph"/>
              <w:ind w:left="281" w:right="31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535590" w14:paraId="5DE5F244" w14:textId="77777777">
        <w:trPr>
          <w:trHeight w:val="484"/>
        </w:trPr>
        <w:tc>
          <w:tcPr>
            <w:tcW w:w="1911" w:type="dxa"/>
          </w:tcPr>
          <w:p w14:paraId="4DE8389A" w14:textId="77777777" w:rsidR="00535590" w:rsidRDefault="00000000">
            <w:pPr>
              <w:pStyle w:val="TableParagraph"/>
              <w:ind w:left="499"/>
              <w:jc w:val="left"/>
            </w:pPr>
            <w:r>
              <w:t>By Design</w:t>
            </w:r>
          </w:p>
        </w:tc>
        <w:tc>
          <w:tcPr>
            <w:tcW w:w="1306" w:type="dxa"/>
          </w:tcPr>
          <w:p w14:paraId="60D03DB1" w14:textId="77777777" w:rsidR="00535590" w:rsidRDefault="00000000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03" w:type="dxa"/>
          </w:tcPr>
          <w:p w14:paraId="2FDB8FA9" w14:textId="77777777" w:rsidR="00535590" w:rsidRDefault="00000000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08" w:type="dxa"/>
          </w:tcPr>
          <w:p w14:paraId="15231080" w14:textId="77777777" w:rsidR="00535590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4" w:type="dxa"/>
          </w:tcPr>
          <w:p w14:paraId="7D3CCAA0" w14:textId="77777777" w:rsidR="00535590" w:rsidRDefault="00000000">
            <w:pPr>
              <w:pStyle w:val="TableParagraph"/>
              <w:ind w:right="25"/>
            </w:pPr>
            <w:r>
              <w:t>1</w:t>
            </w:r>
          </w:p>
        </w:tc>
        <w:tc>
          <w:tcPr>
            <w:tcW w:w="1608" w:type="dxa"/>
          </w:tcPr>
          <w:p w14:paraId="20364AF2" w14:textId="77777777" w:rsidR="00535590" w:rsidRDefault="00000000">
            <w:pPr>
              <w:pStyle w:val="TableParagraph"/>
              <w:ind w:right="12"/>
            </w:pPr>
            <w:r>
              <w:t>6</w:t>
            </w:r>
          </w:p>
        </w:tc>
      </w:tr>
      <w:tr w:rsidR="00535590" w14:paraId="0A352115" w14:textId="77777777">
        <w:trPr>
          <w:trHeight w:val="484"/>
        </w:trPr>
        <w:tc>
          <w:tcPr>
            <w:tcW w:w="1911" w:type="dxa"/>
          </w:tcPr>
          <w:p w14:paraId="598BF810" w14:textId="77777777" w:rsidR="00535590" w:rsidRDefault="00000000">
            <w:pPr>
              <w:pStyle w:val="TableParagraph"/>
              <w:ind w:left="54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69B86416" w14:textId="77777777" w:rsidR="00535590" w:rsidRDefault="00000000">
            <w:pPr>
              <w:pStyle w:val="TableParagraph"/>
              <w:ind w:right="28"/>
            </w:pPr>
            <w:r>
              <w:t>4</w:t>
            </w:r>
          </w:p>
        </w:tc>
        <w:tc>
          <w:tcPr>
            <w:tcW w:w="1603" w:type="dxa"/>
          </w:tcPr>
          <w:p w14:paraId="61E49DDF" w14:textId="77777777" w:rsidR="00535590" w:rsidRDefault="00000000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8" w:type="dxa"/>
          </w:tcPr>
          <w:p w14:paraId="1A8953D9" w14:textId="77777777" w:rsidR="00535590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4" w:type="dxa"/>
          </w:tcPr>
          <w:p w14:paraId="21626B86" w14:textId="77777777" w:rsidR="00535590" w:rsidRDefault="00000000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8" w:type="dxa"/>
          </w:tcPr>
          <w:p w14:paraId="57C3B64A" w14:textId="77777777" w:rsidR="00535590" w:rsidRDefault="00000000">
            <w:pPr>
              <w:pStyle w:val="TableParagraph"/>
              <w:ind w:right="20"/>
            </w:pPr>
            <w:r>
              <w:t>6</w:t>
            </w:r>
          </w:p>
        </w:tc>
      </w:tr>
      <w:tr w:rsidR="00535590" w14:paraId="6355F7BD" w14:textId="77777777">
        <w:trPr>
          <w:trHeight w:val="485"/>
        </w:trPr>
        <w:tc>
          <w:tcPr>
            <w:tcW w:w="1911" w:type="dxa"/>
          </w:tcPr>
          <w:p w14:paraId="3342E132" w14:textId="77777777" w:rsidR="00535590" w:rsidRDefault="00000000">
            <w:pPr>
              <w:pStyle w:val="TableParagraph"/>
              <w:spacing w:before="106"/>
              <w:ind w:left="600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27C60858" w14:textId="77777777" w:rsidR="00535590" w:rsidRDefault="00000000">
            <w:pPr>
              <w:pStyle w:val="TableParagraph"/>
              <w:spacing w:before="106"/>
              <w:ind w:right="28"/>
            </w:pPr>
            <w:r>
              <w:t>2</w:t>
            </w:r>
          </w:p>
        </w:tc>
        <w:tc>
          <w:tcPr>
            <w:tcW w:w="1603" w:type="dxa"/>
          </w:tcPr>
          <w:p w14:paraId="733ACEE3" w14:textId="77777777" w:rsidR="00535590" w:rsidRDefault="00000000">
            <w:pPr>
              <w:pStyle w:val="TableParagraph"/>
              <w:spacing w:before="106"/>
              <w:ind w:right="27"/>
            </w:pPr>
            <w:r>
              <w:t>2</w:t>
            </w:r>
          </w:p>
        </w:tc>
        <w:tc>
          <w:tcPr>
            <w:tcW w:w="1608" w:type="dxa"/>
          </w:tcPr>
          <w:p w14:paraId="321FE023" w14:textId="77777777" w:rsidR="00535590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604" w:type="dxa"/>
          </w:tcPr>
          <w:p w14:paraId="0BE67A5B" w14:textId="77777777" w:rsidR="00535590" w:rsidRDefault="00000000">
            <w:pPr>
              <w:pStyle w:val="TableParagraph"/>
              <w:spacing w:before="106"/>
              <w:ind w:right="25"/>
            </w:pPr>
            <w:r>
              <w:t>1</w:t>
            </w:r>
          </w:p>
        </w:tc>
        <w:tc>
          <w:tcPr>
            <w:tcW w:w="1608" w:type="dxa"/>
          </w:tcPr>
          <w:p w14:paraId="23F0AE28" w14:textId="77777777" w:rsidR="00535590" w:rsidRDefault="00000000">
            <w:pPr>
              <w:pStyle w:val="TableParagraph"/>
              <w:spacing w:before="106"/>
              <w:ind w:right="20"/>
            </w:pPr>
            <w:r>
              <w:t>5</w:t>
            </w:r>
          </w:p>
        </w:tc>
      </w:tr>
      <w:tr w:rsidR="00535590" w14:paraId="6F1464BC" w14:textId="77777777">
        <w:trPr>
          <w:trHeight w:val="484"/>
        </w:trPr>
        <w:tc>
          <w:tcPr>
            <w:tcW w:w="1911" w:type="dxa"/>
          </w:tcPr>
          <w:p w14:paraId="740E0B3D" w14:textId="77777777" w:rsidR="00535590" w:rsidRDefault="00000000">
            <w:pPr>
              <w:pStyle w:val="TableParagraph"/>
              <w:ind w:left="706" w:right="627"/>
            </w:pPr>
            <w:r>
              <w:t>Fixed</w:t>
            </w:r>
          </w:p>
        </w:tc>
        <w:tc>
          <w:tcPr>
            <w:tcW w:w="1306" w:type="dxa"/>
          </w:tcPr>
          <w:p w14:paraId="59D20D7B" w14:textId="77777777" w:rsidR="00535590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03" w:type="dxa"/>
          </w:tcPr>
          <w:p w14:paraId="6A5C1E4B" w14:textId="77777777" w:rsidR="00535590" w:rsidRDefault="00000000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08" w:type="dxa"/>
          </w:tcPr>
          <w:p w14:paraId="6B0311B0" w14:textId="77777777" w:rsidR="00535590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4" w:type="dxa"/>
          </w:tcPr>
          <w:p w14:paraId="6FCA8319" w14:textId="77777777" w:rsidR="00535590" w:rsidRDefault="00000000">
            <w:pPr>
              <w:pStyle w:val="TableParagraph"/>
              <w:ind w:right="15"/>
            </w:pPr>
            <w:r>
              <w:t>1</w:t>
            </w:r>
          </w:p>
        </w:tc>
        <w:tc>
          <w:tcPr>
            <w:tcW w:w="1608" w:type="dxa"/>
          </w:tcPr>
          <w:p w14:paraId="47144128" w14:textId="77777777" w:rsidR="00535590" w:rsidRDefault="00000000">
            <w:pPr>
              <w:pStyle w:val="TableParagraph"/>
              <w:ind w:right="12"/>
            </w:pPr>
            <w:r>
              <w:t>4</w:t>
            </w:r>
          </w:p>
        </w:tc>
      </w:tr>
      <w:tr w:rsidR="00535590" w14:paraId="1FAB51D8" w14:textId="77777777">
        <w:trPr>
          <w:trHeight w:val="484"/>
        </w:trPr>
        <w:tc>
          <w:tcPr>
            <w:tcW w:w="1911" w:type="dxa"/>
          </w:tcPr>
          <w:p w14:paraId="7C696BE4" w14:textId="77777777" w:rsidR="00535590" w:rsidRDefault="00000000">
            <w:pPr>
              <w:pStyle w:val="TableParagraph"/>
              <w:ind w:left="206"/>
              <w:jc w:val="left"/>
            </w:pPr>
            <w:r>
              <w:t>Not Reproduced</w:t>
            </w:r>
          </w:p>
        </w:tc>
        <w:tc>
          <w:tcPr>
            <w:tcW w:w="1306" w:type="dxa"/>
          </w:tcPr>
          <w:p w14:paraId="735D03BC" w14:textId="77777777" w:rsidR="00535590" w:rsidRDefault="00000000">
            <w:pPr>
              <w:pStyle w:val="TableParagraph"/>
              <w:ind w:right="28"/>
            </w:pPr>
            <w:r>
              <w:t>0</w:t>
            </w:r>
          </w:p>
        </w:tc>
        <w:tc>
          <w:tcPr>
            <w:tcW w:w="1603" w:type="dxa"/>
          </w:tcPr>
          <w:p w14:paraId="52653184" w14:textId="77777777" w:rsidR="00535590" w:rsidRDefault="00000000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8" w:type="dxa"/>
          </w:tcPr>
          <w:p w14:paraId="0F29764A" w14:textId="77777777" w:rsidR="00535590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4" w:type="dxa"/>
          </w:tcPr>
          <w:p w14:paraId="44ABA67C" w14:textId="77777777" w:rsidR="00535590" w:rsidRDefault="00000000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8" w:type="dxa"/>
          </w:tcPr>
          <w:p w14:paraId="081EC655" w14:textId="77777777" w:rsidR="00535590" w:rsidRDefault="00000000">
            <w:pPr>
              <w:pStyle w:val="TableParagraph"/>
              <w:ind w:right="20"/>
            </w:pPr>
            <w:r>
              <w:t>0</w:t>
            </w:r>
          </w:p>
        </w:tc>
      </w:tr>
      <w:tr w:rsidR="00535590" w14:paraId="21AF81EB" w14:textId="77777777">
        <w:trPr>
          <w:trHeight w:val="485"/>
        </w:trPr>
        <w:tc>
          <w:tcPr>
            <w:tcW w:w="1911" w:type="dxa"/>
          </w:tcPr>
          <w:p w14:paraId="0A6F9055" w14:textId="77777777" w:rsidR="00535590" w:rsidRDefault="00000000">
            <w:pPr>
              <w:pStyle w:val="TableParagraph"/>
              <w:ind w:left="605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7500BD94" w14:textId="77777777" w:rsidR="00535590" w:rsidRDefault="00000000">
            <w:pPr>
              <w:pStyle w:val="TableParagraph"/>
              <w:ind w:right="28"/>
            </w:pPr>
            <w:r>
              <w:t>0</w:t>
            </w:r>
          </w:p>
        </w:tc>
        <w:tc>
          <w:tcPr>
            <w:tcW w:w="1603" w:type="dxa"/>
          </w:tcPr>
          <w:p w14:paraId="3875D984" w14:textId="77777777" w:rsidR="00535590" w:rsidRDefault="00000000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8" w:type="dxa"/>
          </w:tcPr>
          <w:p w14:paraId="1C267572" w14:textId="77777777" w:rsidR="00535590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4" w:type="dxa"/>
          </w:tcPr>
          <w:p w14:paraId="0A745DC0" w14:textId="77777777" w:rsidR="00535590" w:rsidRDefault="00000000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8" w:type="dxa"/>
          </w:tcPr>
          <w:p w14:paraId="2D3D3F3B" w14:textId="77777777" w:rsidR="00535590" w:rsidRDefault="00000000">
            <w:pPr>
              <w:pStyle w:val="TableParagraph"/>
              <w:ind w:right="20"/>
            </w:pPr>
            <w:r>
              <w:t>0</w:t>
            </w:r>
          </w:p>
        </w:tc>
      </w:tr>
      <w:tr w:rsidR="00535590" w14:paraId="51405A28" w14:textId="77777777">
        <w:trPr>
          <w:trHeight w:val="484"/>
        </w:trPr>
        <w:tc>
          <w:tcPr>
            <w:tcW w:w="1911" w:type="dxa"/>
          </w:tcPr>
          <w:p w14:paraId="6517D2C9" w14:textId="77777777" w:rsidR="00535590" w:rsidRDefault="00000000">
            <w:pPr>
              <w:pStyle w:val="TableParagraph"/>
              <w:ind w:left="547"/>
              <w:jc w:val="left"/>
            </w:pPr>
            <w:r>
              <w:t>Won't Fix</w:t>
            </w:r>
          </w:p>
        </w:tc>
        <w:tc>
          <w:tcPr>
            <w:tcW w:w="1306" w:type="dxa"/>
          </w:tcPr>
          <w:p w14:paraId="5DFE4E9F" w14:textId="77777777" w:rsidR="00535590" w:rsidRDefault="00000000">
            <w:pPr>
              <w:pStyle w:val="TableParagraph"/>
              <w:ind w:right="28"/>
            </w:pPr>
            <w:r>
              <w:t>0</w:t>
            </w:r>
          </w:p>
        </w:tc>
        <w:tc>
          <w:tcPr>
            <w:tcW w:w="1603" w:type="dxa"/>
          </w:tcPr>
          <w:p w14:paraId="001B0F4B" w14:textId="77777777" w:rsidR="00535590" w:rsidRDefault="00000000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8" w:type="dxa"/>
          </w:tcPr>
          <w:p w14:paraId="29266872" w14:textId="77777777" w:rsidR="00535590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4" w:type="dxa"/>
          </w:tcPr>
          <w:p w14:paraId="418199BC" w14:textId="77777777" w:rsidR="00535590" w:rsidRDefault="00000000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8" w:type="dxa"/>
          </w:tcPr>
          <w:p w14:paraId="23F38BA1" w14:textId="77777777" w:rsidR="00535590" w:rsidRDefault="00000000">
            <w:pPr>
              <w:pStyle w:val="TableParagraph"/>
              <w:ind w:right="20"/>
            </w:pPr>
            <w:r>
              <w:t>0</w:t>
            </w:r>
          </w:p>
        </w:tc>
      </w:tr>
      <w:tr w:rsidR="00535590" w14:paraId="0E320D4A" w14:textId="77777777">
        <w:trPr>
          <w:trHeight w:val="504"/>
        </w:trPr>
        <w:tc>
          <w:tcPr>
            <w:tcW w:w="1911" w:type="dxa"/>
          </w:tcPr>
          <w:p w14:paraId="2CCF92FD" w14:textId="77777777" w:rsidR="00535590" w:rsidRDefault="00000000">
            <w:pPr>
              <w:pStyle w:val="TableParagraph"/>
              <w:ind w:left="701"/>
              <w:jc w:val="left"/>
            </w:pPr>
            <w:r>
              <w:t>Totals</w:t>
            </w:r>
          </w:p>
        </w:tc>
        <w:tc>
          <w:tcPr>
            <w:tcW w:w="1306" w:type="dxa"/>
          </w:tcPr>
          <w:p w14:paraId="3246C150" w14:textId="77777777" w:rsidR="00535590" w:rsidRDefault="00000000">
            <w:pPr>
              <w:pStyle w:val="TableParagraph"/>
              <w:ind w:left="136" w:right="162"/>
            </w:pPr>
            <w:r>
              <w:t>10</w:t>
            </w:r>
          </w:p>
        </w:tc>
        <w:tc>
          <w:tcPr>
            <w:tcW w:w="1603" w:type="dxa"/>
          </w:tcPr>
          <w:p w14:paraId="5F72E5E3" w14:textId="77777777" w:rsidR="00535590" w:rsidRDefault="00000000">
            <w:pPr>
              <w:pStyle w:val="TableParagraph"/>
              <w:ind w:right="19"/>
            </w:pPr>
            <w:r>
              <w:t>4</w:t>
            </w:r>
          </w:p>
        </w:tc>
        <w:tc>
          <w:tcPr>
            <w:tcW w:w="1608" w:type="dxa"/>
          </w:tcPr>
          <w:p w14:paraId="55EA2EC6" w14:textId="77777777" w:rsidR="00535590" w:rsidRDefault="00000000">
            <w:pPr>
              <w:pStyle w:val="TableParagraph"/>
              <w:ind w:right="11"/>
            </w:pPr>
            <w:r>
              <w:t>4</w:t>
            </w:r>
          </w:p>
        </w:tc>
        <w:tc>
          <w:tcPr>
            <w:tcW w:w="1604" w:type="dxa"/>
          </w:tcPr>
          <w:p w14:paraId="14113EB2" w14:textId="77777777" w:rsidR="00535590" w:rsidRDefault="00000000">
            <w:pPr>
              <w:pStyle w:val="TableParagraph"/>
              <w:ind w:right="15"/>
            </w:pPr>
            <w:r>
              <w:t>3</w:t>
            </w:r>
          </w:p>
        </w:tc>
        <w:tc>
          <w:tcPr>
            <w:tcW w:w="1608" w:type="dxa"/>
          </w:tcPr>
          <w:p w14:paraId="749EE131" w14:textId="77777777" w:rsidR="00535590" w:rsidRDefault="00000000">
            <w:pPr>
              <w:pStyle w:val="TableParagraph"/>
              <w:ind w:left="303" w:right="311"/>
            </w:pPr>
            <w:r>
              <w:t>21</w:t>
            </w:r>
          </w:p>
        </w:tc>
      </w:tr>
    </w:tbl>
    <w:p w14:paraId="3134865B" w14:textId="77777777" w:rsidR="00535590" w:rsidRDefault="00535590">
      <w:pPr>
        <w:pStyle w:val="BodyText"/>
        <w:spacing w:before="5"/>
        <w:rPr>
          <w:sz w:val="23"/>
        </w:rPr>
      </w:pPr>
    </w:p>
    <w:p w14:paraId="47132CEC" w14:textId="77777777" w:rsidR="00535590" w:rsidRDefault="00000000">
      <w:pPr>
        <w:pStyle w:val="Heading1"/>
        <w:numPr>
          <w:ilvl w:val="0"/>
          <w:numId w:val="1"/>
        </w:numPr>
        <w:tabs>
          <w:tab w:val="left" w:pos="474"/>
        </w:tabs>
        <w:ind w:hanging="284"/>
        <w:jc w:val="left"/>
      </w:pPr>
      <w:bookmarkStart w:id="2" w:name="3._Test_Case_Analysis"/>
      <w:bookmarkEnd w:id="2"/>
      <w:r>
        <w:rPr>
          <w:color w:val="933634"/>
        </w:rPr>
        <w:t>Test Case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Analysis</w:t>
      </w:r>
    </w:p>
    <w:p w14:paraId="45AF27BC" w14:textId="77777777" w:rsidR="00535590" w:rsidRDefault="00000000">
      <w:pPr>
        <w:pStyle w:val="BodyText"/>
        <w:spacing w:before="177"/>
        <w:ind w:left="194"/>
      </w:pPr>
      <w:r>
        <w:pict w14:anchorId="2D8096CF">
          <v:group id="_x0000_s1026" style="position:absolute;left:0;text-align:left;margin-left:58.8pt;margin-top:38.6pt;width:481.9pt;height:145.5pt;z-index:-15926784;mso-position-horizontal-relative:page" coordorigin="1176,772" coordsize="9638,2910">
            <v:shape id="_x0000_s1028" style="position:absolute;left:1186;top:786;width:9619;height:442" coordorigin="1186,787" coordsize="9619,442" o:spt="100" adj="0,,0" path="m6238,787r-5052,l1186,1228r5052,l6238,787xm7721,787r-1474,l6247,1228r1474,l7721,787xm9167,787r-1436,l7731,1228r1436,l9167,787xm10050,787r-873,l9177,1228r873,l10050,787xm10804,787r-744,l10060,1228r744,l10804,787xe" fillcolor="#f1f1f1" stroked="f">
              <v:stroke joinstyle="round"/>
              <v:formulas/>
              <v:path arrowok="t" o:connecttype="segments"/>
            </v:shape>
            <v:shape id="_x0000_s1027" style="position:absolute;left:1176;top:772;width:9638;height:2910" coordorigin="1176,772" coordsize="9638,2910" o:spt="100" adj="0,,0" path="m1186,772r-10,l1176,3682r10,l1186,772xm7736,772r-10,l7726,772r,10l7726,1228r,10l7726,1714r,9l7726,2198r,10l7726,2683r,10l7726,3168r,9l7726,3672r-1479,l6247,3177r1479,l7726,3168r-1479,l6247,2693r1479,l7726,2683r-1479,l6247,2208r1479,l7726,2198r-1479,l6247,1723r1479,l7726,1714r-1479,l6247,1238r1479,l7726,1228r-1479,l6247,782r1479,l7726,772r-1479,l6238,772r,l1186,772r,10l6238,782r,446l1186,1228r,10l6238,1238r,476l1186,1714r,9l6238,1723r,475l1186,2198r,10l6238,2208r,475l1186,2683r,10l6238,2693r,475l1186,3168r,9l6238,3177r,495l1186,3672r,10l6238,3682r,l6247,3682r1479,l7726,3682r10,l7736,772xm9167,3672r-1431,l7736,3682r1431,l9167,3672xm9167,3168r-1431,l7736,3177r1431,l9167,3168xm9167,2683r-1431,l7736,2693r1431,l9167,2683xm9167,2198r-1431,l7736,2208r1431,l9167,2198xm9167,1714r-1431,l7736,1723r1431,l9167,1714xm9167,1228r-1431,l7736,1238r1431,l9167,1228xm9167,772r-1431,l7736,782r1431,l9167,772xm10065,772r-10,l10055,782r,446l10055,1238r,476l10055,1723r,475l10055,2208r,475l10055,2693r,475l10055,3177r,495l9177,3672r,-495l10055,3177r,-9l9177,3168r,-475l10055,2693r,-10l9177,2683r,-475l10055,2208r,-10l9177,2198r,-475l10055,1723r,-9l9177,1714r,-476l10055,1238r,-10l9177,1228r,-446l10055,782r,-10l9177,772r-10,l9167,3682r10,l10055,3682r10,l10065,772xm10804,3672r-739,l10065,3682r739,l10804,3672xm10804,3168r-739,l10065,3177r739,l10804,3168xm10804,2683r-739,l10065,2693r739,l10804,2683xm10804,2198r-739,l10065,2208r739,l10804,2198xm10804,1714r-739,l10065,1723r739,l10804,1714xm10804,1228r-739,l10065,1238r739,l10804,1228xm10804,772r-739,l10065,782r739,l10804,772xm10814,772r-10,l10804,3682r10,l10814,77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This report shows the number of test cases that have passed, failed, and untested</w:t>
      </w:r>
    </w:p>
    <w:p w14:paraId="6B943481" w14:textId="77777777" w:rsidR="00535590" w:rsidRDefault="00535590">
      <w:pPr>
        <w:pStyle w:val="BodyText"/>
        <w:rPr>
          <w:sz w:val="20"/>
        </w:rPr>
      </w:pPr>
    </w:p>
    <w:p w14:paraId="2FAF3791" w14:textId="77777777" w:rsidR="00535590" w:rsidRDefault="00535590">
      <w:pPr>
        <w:pStyle w:val="BodyText"/>
        <w:spacing w:before="2"/>
        <w:rPr>
          <w:sz w:val="10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1488"/>
        <w:gridCol w:w="1441"/>
        <w:gridCol w:w="888"/>
        <w:gridCol w:w="749"/>
      </w:tblGrid>
      <w:tr w:rsidR="00535590" w14:paraId="03C8B506" w14:textId="77777777">
        <w:trPr>
          <w:trHeight w:val="455"/>
        </w:trPr>
        <w:tc>
          <w:tcPr>
            <w:tcW w:w="5061" w:type="dxa"/>
            <w:shd w:val="clear" w:color="auto" w:fill="F1F1F1"/>
          </w:tcPr>
          <w:p w14:paraId="6FF39582" w14:textId="77777777" w:rsidR="00535590" w:rsidRDefault="00000000">
            <w:pPr>
              <w:pStyle w:val="TableParagraph"/>
              <w:spacing w:before="110"/>
              <w:ind w:left="853" w:right="7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shd w:val="clear" w:color="auto" w:fill="F1F1F1"/>
          </w:tcPr>
          <w:p w14:paraId="6EBB8247" w14:textId="77777777" w:rsidR="00535590" w:rsidRDefault="00000000">
            <w:pPr>
              <w:pStyle w:val="TableParagraph"/>
              <w:spacing w:before="110"/>
              <w:ind w:left="160" w:right="16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1" w:type="dxa"/>
            <w:shd w:val="clear" w:color="auto" w:fill="F1F1F1"/>
          </w:tcPr>
          <w:p w14:paraId="2A81C6EB" w14:textId="77777777" w:rsidR="00535590" w:rsidRDefault="00000000">
            <w:pPr>
              <w:pStyle w:val="TableParagraph"/>
              <w:spacing w:before="110"/>
              <w:ind w:left="167" w:right="20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8" w:type="dxa"/>
            <w:shd w:val="clear" w:color="auto" w:fill="F1F1F1"/>
          </w:tcPr>
          <w:p w14:paraId="4FB8F937" w14:textId="77777777" w:rsidR="00535590" w:rsidRDefault="00000000">
            <w:pPr>
              <w:pStyle w:val="TableParagraph"/>
              <w:spacing w:before="110"/>
              <w:ind w:left="250" w:right="25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49" w:type="dxa"/>
            <w:shd w:val="clear" w:color="auto" w:fill="F1F1F1"/>
          </w:tcPr>
          <w:p w14:paraId="063D96A4" w14:textId="77777777" w:rsidR="00535590" w:rsidRDefault="00000000">
            <w:pPr>
              <w:pStyle w:val="TableParagraph"/>
              <w:spacing w:before="110"/>
              <w:ind w:left="104" w:right="136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535590" w14:paraId="4F77058F" w14:textId="77777777">
        <w:trPr>
          <w:trHeight w:val="485"/>
        </w:trPr>
        <w:tc>
          <w:tcPr>
            <w:tcW w:w="5061" w:type="dxa"/>
          </w:tcPr>
          <w:p w14:paraId="45D5576F" w14:textId="77777777" w:rsidR="00535590" w:rsidRDefault="00000000">
            <w:pPr>
              <w:pStyle w:val="TableParagraph"/>
              <w:spacing w:before="110"/>
              <w:ind w:left="853" w:right="766"/>
            </w:pPr>
            <w:r>
              <w:t>Home Screen</w:t>
            </w:r>
          </w:p>
        </w:tc>
        <w:tc>
          <w:tcPr>
            <w:tcW w:w="1488" w:type="dxa"/>
          </w:tcPr>
          <w:p w14:paraId="24881644" w14:textId="77777777" w:rsidR="00535590" w:rsidRDefault="00000000">
            <w:pPr>
              <w:pStyle w:val="TableParagraph"/>
              <w:spacing w:before="110"/>
              <w:ind w:right="18"/>
            </w:pPr>
            <w:r>
              <w:t>1</w:t>
            </w:r>
          </w:p>
        </w:tc>
        <w:tc>
          <w:tcPr>
            <w:tcW w:w="1441" w:type="dxa"/>
          </w:tcPr>
          <w:p w14:paraId="13CAF97C" w14:textId="77777777" w:rsidR="00535590" w:rsidRDefault="00000000">
            <w:pPr>
              <w:pStyle w:val="TableParagraph"/>
              <w:spacing w:before="110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6CD1C829" w14:textId="77777777" w:rsidR="00535590" w:rsidRDefault="00000000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46F8BCFD" w14:textId="77777777" w:rsidR="00535590" w:rsidRDefault="00000000">
            <w:pPr>
              <w:pStyle w:val="TableParagraph"/>
              <w:spacing w:before="110"/>
              <w:ind w:right="36"/>
            </w:pPr>
            <w:r>
              <w:t>1</w:t>
            </w:r>
          </w:p>
        </w:tc>
      </w:tr>
      <w:tr w:rsidR="00535590" w14:paraId="76F97CFD" w14:textId="77777777">
        <w:trPr>
          <w:trHeight w:val="484"/>
        </w:trPr>
        <w:tc>
          <w:tcPr>
            <w:tcW w:w="5061" w:type="dxa"/>
          </w:tcPr>
          <w:p w14:paraId="241D1C03" w14:textId="77777777" w:rsidR="00535590" w:rsidRDefault="00000000">
            <w:pPr>
              <w:pStyle w:val="TableParagraph"/>
              <w:spacing w:before="110"/>
              <w:ind w:left="852" w:right="768"/>
            </w:pPr>
            <w:r>
              <w:t>User Input</w:t>
            </w:r>
          </w:p>
        </w:tc>
        <w:tc>
          <w:tcPr>
            <w:tcW w:w="1488" w:type="dxa"/>
          </w:tcPr>
          <w:p w14:paraId="0BC8697F" w14:textId="77777777" w:rsidR="00535590" w:rsidRDefault="00000000">
            <w:pPr>
              <w:pStyle w:val="TableParagraph"/>
              <w:spacing w:before="110"/>
              <w:ind w:right="18"/>
            </w:pPr>
            <w:r>
              <w:t>3</w:t>
            </w:r>
          </w:p>
        </w:tc>
        <w:tc>
          <w:tcPr>
            <w:tcW w:w="1441" w:type="dxa"/>
          </w:tcPr>
          <w:p w14:paraId="2283EEC7" w14:textId="77777777" w:rsidR="00535590" w:rsidRDefault="00000000">
            <w:pPr>
              <w:pStyle w:val="TableParagraph"/>
              <w:spacing w:before="110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3A6C0044" w14:textId="77777777" w:rsidR="00535590" w:rsidRDefault="00000000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5C52FE7A" w14:textId="77777777" w:rsidR="00535590" w:rsidRDefault="00000000">
            <w:pPr>
              <w:pStyle w:val="TableParagraph"/>
              <w:spacing w:before="110"/>
              <w:ind w:right="36"/>
            </w:pPr>
            <w:r>
              <w:t>3</w:t>
            </w:r>
          </w:p>
        </w:tc>
      </w:tr>
      <w:tr w:rsidR="00535590" w14:paraId="60A52F30" w14:textId="77777777">
        <w:trPr>
          <w:trHeight w:val="484"/>
        </w:trPr>
        <w:tc>
          <w:tcPr>
            <w:tcW w:w="5061" w:type="dxa"/>
          </w:tcPr>
          <w:p w14:paraId="5C3CDA9D" w14:textId="77777777" w:rsidR="00535590" w:rsidRDefault="00000000">
            <w:pPr>
              <w:pStyle w:val="TableParagraph"/>
              <w:spacing w:before="110"/>
              <w:ind w:left="853" w:right="768"/>
            </w:pPr>
            <w:r>
              <w:t>Chronic Kidney Disease testing</w:t>
            </w:r>
          </w:p>
        </w:tc>
        <w:tc>
          <w:tcPr>
            <w:tcW w:w="1488" w:type="dxa"/>
          </w:tcPr>
          <w:p w14:paraId="259B97AC" w14:textId="77777777" w:rsidR="00535590" w:rsidRDefault="00000000">
            <w:pPr>
              <w:pStyle w:val="TableParagraph"/>
              <w:spacing w:before="110"/>
              <w:ind w:right="18"/>
            </w:pPr>
            <w:r>
              <w:t>2</w:t>
            </w:r>
          </w:p>
        </w:tc>
        <w:tc>
          <w:tcPr>
            <w:tcW w:w="1441" w:type="dxa"/>
          </w:tcPr>
          <w:p w14:paraId="5D1664C5" w14:textId="77777777" w:rsidR="00535590" w:rsidRDefault="00000000">
            <w:pPr>
              <w:pStyle w:val="TableParagraph"/>
              <w:spacing w:before="110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3F24B7C0" w14:textId="77777777" w:rsidR="00535590" w:rsidRDefault="00000000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7EAA26F3" w14:textId="77777777" w:rsidR="00535590" w:rsidRDefault="00000000">
            <w:pPr>
              <w:pStyle w:val="TableParagraph"/>
              <w:spacing w:before="110"/>
              <w:ind w:right="36"/>
            </w:pPr>
            <w:r>
              <w:t>2</w:t>
            </w:r>
          </w:p>
        </w:tc>
      </w:tr>
      <w:tr w:rsidR="00535590" w14:paraId="6019AC02" w14:textId="77777777">
        <w:trPr>
          <w:trHeight w:val="484"/>
        </w:trPr>
        <w:tc>
          <w:tcPr>
            <w:tcW w:w="5061" w:type="dxa"/>
          </w:tcPr>
          <w:p w14:paraId="3C102878" w14:textId="77777777" w:rsidR="00535590" w:rsidRDefault="00000000">
            <w:pPr>
              <w:pStyle w:val="TableParagraph"/>
              <w:spacing w:before="110"/>
              <w:ind w:left="853" w:right="768"/>
            </w:pPr>
            <w:r>
              <w:t>No Chronic Kidney Disease testing</w:t>
            </w:r>
          </w:p>
        </w:tc>
        <w:tc>
          <w:tcPr>
            <w:tcW w:w="1488" w:type="dxa"/>
          </w:tcPr>
          <w:p w14:paraId="52ED49E0" w14:textId="77777777" w:rsidR="00535590" w:rsidRDefault="00000000">
            <w:pPr>
              <w:pStyle w:val="TableParagraph"/>
              <w:spacing w:before="110"/>
              <w:ind w:right="18"/>
            </w:pPr>
            <w:r>
              <w:t>2</w:t>
            </w:r>
          </w:p>
        </w:tc>
        <w:tc>
          <w:tcPr>
            <w:tcW w:w="1441" w:type="dxa"/>
          </w:tcPr>
          <w:p w14:paraId="7437FEBF" w14:textId="77777777" w:rsidR="00535590" w:rsidRDefault="00000000">
            <w:pPr>
              <w:pStyle w:val="TableParagraph"/>
              <w:spacing w:before="110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2334E691" w14:textId="77777777" w:rsidR="00535590" w:rsidRDefault="00000000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3F7E01D9" w14:textId="77777777" w:rsidR="00535590" w:rsidRDefault="00000000">
            <w:pPr>
              <w:pStyle w:val="TableParagraph"/>
              <w:spacing w:before="110"/>
              <w:ind w:right="36"/>
            </w:pPr>
            <w:r>
              <w:t>2</w:t>
            </w:r>
          </w:p>
        </w:tc>
      </w:tr>
      <w:tr w:rsidR="00535590" w14:paraId="0B3D3BD7" w14:textId="77777777">
        <w:trPr>
          <w:trHeight w:val="504"/>
        </w:trPr>
        <w:tc>
          <w:tcPr>
            <w:tcW w:w="5061" w:type="dxa"/>
          </w:tcPr>
          <w:p w14:paraId="53E8C22F" w14:textId="77777777" w:rsidR="00535590" w:rsidRDefault="00000000">
            <w:pPr>
              <w:pStyle w:val="TableParagraph"/>
              <w:spacing w:before="111"/>
              <w:ind w:left="853" w:right="767"/>
            </w:pPr>
            <w:r>
              <w:t>Version Control</w:t>
            </w:r>
          </w:p>
        </w:tc>
        <w:tc>
          <w:tcPr>
            <w:tcW w:w="1488" w:type="dxa"/>
          </w:tcPr>
          <w:p w14:paraId="236E6FC6" w14:textId="77777777" w:rsidR="00535590" w:rsidRDefault="00000000">
            <w:pPr>
              <w:pStyle w:val="TableParagraph"/>
              <w:spacing w:before="111"/>
              <w:ind w:right="18"/>
            </w:pPr>
            <w:r>
              <w:t>2</w:t>
            </w:r>
          </w:p>
        </w:tc>
        <w:tc>
          <w:tcPr>
            <w:tcW w:w="1441" w:type="dxa"/>
          </w:tcPr>
          <w:p w14:paraId="5EC2CB94" w14:textId="77777777" w:rsidR="00535590" w:rsidRDefault="00000000">
            <w:pPr>
              <w:pStyle w:val="TableParagraph"/>
              <w:spacing w:before="111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7208E5FF" w14:textId="77777777" w:rsidR="00535590" w:rsidRDefault="00000000">
            <w:pPr>
              <w:pStyle w:val="TableParagraph"/>
              <w:spacing w:before="111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5A6C63CB" w14:textId="77777777" w:rsidR="00535590" w:rsidRDefault="00000000">
            <w:pPr>
              <w:pStyle w:val="TableParagraph"/>
              <w:spacing w:before="111"/>
              <w:ind w:right="36"/>
            </w:pPr>
            <w:r>
              <w:t>2</w:t>
            </w:r>
          </w:p>
        </w:tc>
      </w:tr>
    </w:tbl>
    <w:p w14:paraId="472D5975" w14:textId="77777777" w:rsidR="003500B9" w:rsidRDefault="003500B9"/>
    <w:sectPr w:rsidR="003500B9">
      <w:type w:val="continuous"/>
      <w:pgSz w:w="11920" w:h="16870"/>
      <w:pgMar w:top="104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7A9F"/>
    <w:multiLevelType w:val="hybridMultilevel"/>
    <w:tmpl w:val="0BD657F8"/>
    <w:lvl w:ilvl="0" w:tplc="49664EB6">
      <w:start w:val="1"/>
      <w:numFmt w:val="decimal"/>
      <w:lvlText w:val="%1."/>
      <w:lvlJc w:val="left"/>
      <w:pPr>
        <w:ind w:left="473" w:hanging="360"/>
        <w:jc w:val="right"/>
      </w:pPr>
      <w:rPr>
        <w:rFonts w:ascii="Arial" w:eastAsia="Arial" w:hAnsi="Arial" w:cs="Arial" w:hint="default"/>
        <w:b/>
        <w:bCs/>
        <w:color w:val="933634"/>
        <w:spacing w:val="-2"/>
        <w:w w:val="99"/>
        <w:sz w:val="28"/>
        <w:szCs w:val="28"/>
        <w:lang w:val="en-US" w:eastAsia="en-US" w:bidi="ar-SA"/>
      </w:rPr>
    </w:lvl>
    <w:lvl w:ilvl="1" w:tplc="133E790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422E4C24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3" w:tplc="830272AE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D804BDE0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 w:tplc="D80CE0C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EB1E9D5E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99AA89C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21CC1B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</w:abstractNum>
  <w:num w:numId="1" w16cid:durableId="1956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590"/>
    <w:rsid w:val="00285BA9"/>
    <w:rsid w:val="003500B9"/>
    <w:rsid w:val="00535590"/>
    <w:rsid w:val="0095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E0BAE7C"/>
  <w15:docId w15:val="{228EB395-40AD-4075-ABA0-7EA3B57C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73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Priyadharshini</cp:lastModifiedBy>
  <cp:revision>3</cp:revision>
  <dcterms:created xsi:type="dcterms:W3CDTF">2022-11-18T10:24:00Z</dcterms:created>
  <dcterms:modified xsi:type="dcterms:W3CDTF">2022-11-18T10:30:00Z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