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pStyle w:val="2"/>
        <w:spacing w:before="71"/>
        <w:ind w:left="2265" w:right="1637"/>
        <w:jc w:val="center"/>
      </w:pPr>
      <w:r>
        <w:t>Project Design Phase-II</w:t>
      </w:r>
    </w:p>
    <w:p>
      <w:pPr>
        <w:spacing w:before="23"/>
        <w:ind w:left="2276" w:right="1637" w:firstLine="0"/>
        <w:jc w:val="center"/>
        <w:rPr>
          <w:b/>
          <w:sz w:val="22"/>
        </w:rPr>
      </w:pPr>
      <w:r>
        <w:rPr>
          <w:b/>
          <w:sz w:val="22"/>
        </w:rPr>
        <w:t>Solution Requirements (Functional &amp; Non functional)</w:t>
      </w:r>
    </w:p>
    <w:p>
      <w:pPr>
        <w:pStyle w:val="5"/>
        <w:rPr>
          <w:b/>
          <w:sz w:val="28"/>
        </w:rPr>
      </w:pPr>
    </w:p>
    <w:tbl>
      <w:tblPr>
        <w:tblStyle w:val="4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3"/>
        <w:gridCol w:w="45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243" w:type="dxa"/>
          </w:tcPr>
          <w:p>
            <w:pPr>
              <w:pStyle w:val="8"/>
              <w:spacing w:before="17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48" w:type="dxa"/>
          </w:tcPr>
          <w:p>
            <w:pPr>
              <w:pStyle w:val="8"/>
              <w:spacing w:before="17"/>
              <w:ind w:left="115"/>
              <w:rPr>
                <w:sz w:val="20"/>
              </w:rPr>
            </w:pPr>
            <w:r>
              <w:rPr>
                <w:rFonts w:hint="default"/>
                <w:w w:val="105"/>
                <w:sz w:val="20"/>
                <w:lang w:val="en-IN"/>
              </w:rPr>
              <w:t>3</w:t>
            </w:r>
            <w:r>
              <w:rPr>
                <w:w w:val="105"/>
                <w:sz w:val="20"/>
              </w:rPr>
              <w:t>0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243" w:type="dxa"/>
          </w:tcPr>
          <w:p>
            <w:pPr>
              <w:pStyle w:val="8"/>
              <w:spacing w:before="19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48" w:type="dxa"/>
          </w:tcPr>
          <w:p>
            <w:pPr>
              <w:pStyle w:val="8"/>
              <w:spacing w:line="228" w:lineRule="exact"/>
              <w:ind w:left="105"/>
              <w:rPr>
                <w:rFonts w:hint="default"/>
                <w:sz w:val="20"/>
                <w:lang w:val="en-IN"/>
              </w:rPr>
            </w:pPr>
            <w:r>
              <w:rPr>
                <w:w w:val="105"/>
                <w:sz w:val="20"/>
              </w:rPr>
              <w:t>PNT2022TMID</w:t>
            </w:r>
            <w:r>
              <w:rPr>
                <w:rFonts w:hint="default"/>
                <w:w w:val="105"/>
                <w:sz w:val="20"/>
                <w:lang w:val="en-IN"/>
              </w:rPr>
              <w:t>19532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243" w:type="dxa"/>
          </w:tcPr>
          <w:p>
            <w:pPr>
              <w:pStyle w:val="8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48" w:type="dxa"/>
          </w:tcPr>
          <w:p>
            <w:pPr>
              <w:pStyle w:val="8"/>
              <w:spacing w:before="1" w:line="232" w:lineRule="exact"/>
              <w:ind w:left="115" w:right="346" w:hanging="2"/>
              <w:rPr>
                <w:sz w:val="20"/>
              </w:rPr>
            </w:pPr>
            <w:r>
              <w:rPr>
                <w:w w:val="105"/>
                <w:sz w:val="20"/>
              </w:rPr>
              <w:t>Fertilizers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243" w:type="dxa"/>
          </w:tcPr>
          <w:p>
            <w:pPr>
              <w:pStyle w:val="8"/>
              <w:spacing w:before="17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548" w:type="dxa"/>
          </w:tcPr>
          <w:p>
            <w:pPr>
              <w:pStyle w:val="8"/>
              <w:spacing w:before="17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4 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spacing w:before="174"/>
        <w:ind w:left="209" w:right="0" w:firstLine="0"/>
        <w:jc w:val="left"/>
        <w:rPr>
          <w:b/>
          <w:sz w:val="22"/>
        </w:rPr>
      </w:pPr>
      <w:r>
        <w:rPr>
          <w:b/>
          <w:sz w:val="22"/>
        </w:rPr>
        <w:t>Functional Requirements:</w:t>
      </w:r>
      <w:bookmarkStart w:id="0" w:name="_GoBack"/>
      <w:bookmarkEnd w:id="0"/>
    </w:p>
    <w:p>
      <w:pPr>
        <w:pStyle w:val="5"/>
        <w:spacing w:before="178"/>
        <w:ind w:left="209"/>
      </w:pPr>
      <w:r>
        <w:rPr>
          <w:w w:val="105"/>
        </w:rPr>
        <w:t>Following are the functional requirements of the proposed solution.</w:t>
      </w:r>
    </w:p>
    <w:p>
      <w:pPr>
        <w:pStyle w:val="5"/>
        <w:spacing w:before="7"/>
        <w:rPr>
          <w:sz w:val="15"/>
        </w:rPr>
      </w:pPr>
    </w:p>
    <w:tbl>
      <w:tblPr>
        <w:tblStyle w:val="4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2966"/>
        <w:gridCol w:w="49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71" w:type="dxa"/>
          </w:tcPr>
          <w:p>
            <w:pPr>
              <w:pStyle w:val="8"/>
              <w:spacing w:before="7"/>
              <w:ind w:left="103" w:right="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2966" w:type="dxa"/>
          </w:tcPr>
          <w:p>
            <w:pPr>
              <w:pStyle w:val="8"/>
              <w:spacing w:before="4" w:line="260" w:lineRule="atLeast"/>
              <w:ind w:left="302" w:firstLine="427"/>
              <w:rPr>
                <w:b/>
                <w:sz w:val="22"/>
              </w:rPr>
            </w:pPr>
            <w:r>
              <w:rPr>
                <w:b/>
                <w:sz w:val="22"/>
              </w:rPr>
              <w:t>Functional Requirement (Epic)</w:t>
            </w:r>
          </w:p>
        </w:tc>
        <w:tc>
          <w:tcPr>
            <w:tcW w:w="4930" w:type="dxa"/>
          </w:tcPr>
          <w:p>
            <w:pPr>
              <w:pStyle w:val="8"/>
              <w:spacing w:before="7"/>
              <w:ind w:left="768"/>
              <w:rPr>
                <w:b/>
                <w:sz w:val="22"/>
              </w:rPr>
            </w:pPr>
            <w:r>
              <w:rPr>
                <w:b/>
                <w:sz w:val="22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71" w:type="dxa"/>
          </w:tcPr>
          <w:p>
            <w:pPr>
              <w:pStyle w:val="8"/>
              <w:spacing w:before="161"/>
              <w:ind w:left="43" w:right="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FR-1</w:t>
            </w:r>
          </w:p>
        </w:tc>
        <w:tc>
          <w:tcPr>
            <w:tcW w:w="2966" w:type="dxa"/>
          </w:tcPr>
          <w:p>
            <w:pPr>
              <w:pStyle w:val="8"/>
              <w:spacing w:before="161"/>
              <w:ind w:left="495" w:right="2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User Registration</w:t>
            </w:r>
          </w:p>
        </w:tc>
        <w:tc>
          <w:tcPr>
            <w:tcW w:w="4930" w:type="dxa"/>
          </w:tcPr>
          <w:p>
            <w:pPr>
              <w:pStyle w:val="8"/>
              <w:spacing w:before="161"/>
              <w:ind w:left="215"/>
              <w:rPr>
                <w:sz w:val="20"/>
              </w:rPr>
            </w:pPr>
            <w:r>
              <w:rPr>
                <w:w w:val="105"/>
                <w:sz w:val="20"/>
              </w:rPr>
              <w:t>Registration through Form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71" w:type="dxa"/>
          </w:tcPr>
          <w:p>
            <w:pPr>
              <w:pStyle w:val="8"/>
              <w:spacing w:before="160" w:line="229" w:lineRule="exact"/>
              <w:ind w:left="43" w:right="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FR-2</w:t>
            </w:r>
          </w:p>
        </w:tc>
        <w:tc>
          <w:tcPr>
            <w:tcW w:w="2966" w:type="dxa"/>
          </w:tcPr>
          <w:p>
            <w:pPr>
              <w:pStyle w:val="8"/>
              <w:spacing w:before="160" w:line="229" w:lineRule="exact"/>
              <w:ind w:left="495" w:right="2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User Confirmation</w:t>
            </w:r>
          </w:p>
        </w:tc>
        <w:tc>
          <w:tcPr>
            <w:tcW w:w="4930" w:type="dxa"/>
          </w:tcPr>
          <w:p>
            <w:pPr>
              <w:pStyle w:val="8"/>
              <w:spacing w:before="160" w:line="229" w:lineRule="exact"/>
              <w:ind w:left="213"/>
              <w:rPr>
                <w:sz w:val="20"/>
              </w:rPr>
            </w:pPr>
            <w:r>
              <w:rPr>
                <w:w w:val="105"/>
                <w:sz w:val="20"/>
              </w:rPr>
              <w:t>Confirmation via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71" w:type="dxa"/>
          </w:tcPr>
          <w:p>
            <w:pPr>
              <w:pStyle w:val="8"/>
              <w:spacing w:before="166" w:line="229" w:lineRule="exact"/>
              <w:ind w:left="43" w:right="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FR-3</w:t>
            </w:r>
          </w:p>
        </w:tc>
        <w:tc>
          <w:tcPr>
            <w:tcW w:w="2966" w:type="dxa"/>
          </w:tcPr>
          <w:p>
            <w:pPr>
              <w:pStyle w:val="8"/>
              <w:spacing w:before="166" w:line="229" w:lineRule="exact"/>
              <w:ind w:left="495" w:right="2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User Profile</w:t>
            </w:r>
          </w:p>
        </w:tc>
        <w:tc>
          <w:tcPr>
            <w:tcW w:w="4930" w:type="dxa"/>
          </w:tcPr>
          <w:p>
            <w:pPr>
              <w:pStyle w:val="8"/>
              <w:spacing w:before="166" w:line="229" w:lineRule="exact"/>
              <w:ind w:left="215"/>
              <w:rPr>
                <w:sz w:val="20"/>
              </w:rPr>
            </w:pPr>
            <w:r>
              <w:rPr>
                <w:w w:val="105"/>
                <w:sz w:val="20"/>
              </w:rPr>
              <w:t>Filling the profile page after logging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1" w:type="dxa"/>
          </w:tcPr>
          <w:p>
            <w:pPr>
              <w:pStyle w:val="8"/>
              <w:spacing w:before="163" w:line="229" w:lineRule="exact"/>
              <w:ind w:left="43" w:right="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FR-4</w:t>
            </w:r>
          </w:p>
        </w:tc>
        <w:tc>
          <w:tcPr>
            <w:tcW w:w="2966" w:type="dxa"/>
          </w:tcPr>
          <w:p>
            <w:pPr>
              <w:pStyle w:val="8"/>
              <w:spacing w:before="163" w:line="229" w:lineRule="exact"/>
              <w:ind w:left="495" w:right="2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Uploading Dataset (Leaf)</w:t>
            </w:r>
          </w:p>
        </w:tc>
        <w:tc>
          <w:tcPr>
            <w:tcW w:w="4930" w:type="dxa"/>
          </w:tcPr>
          <w:p>
            <w:pPr>
              <w:pStyle w:val="8"/>
              <w:spacing w:before="163" w:line="229" w:lineRule="exact"/>
              <w:ind w:left="213"/>
              <w:rPr>
                <w:sz w:val="20"/>
              </w:rPr>
            </w:pPr>
            <w:r>
              <w:rPr>
                <w:w w:val="105"/>
                <w:sz w:val="20"/>
              </w:rPr>
              <w:t>Images of the leaves are to be uploaded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871" w:type="dxa"/>
          </w:tcPr>
          <w:p>
            <w:pPr>
              <w:pStyle w:val="8"/>
              <w:spacing w:before="175"/>
              <w:ind w:left="43" w:right="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FR-5</w:t>
            </w:r>
          </w:p>
        </w:tc>
        <w:tc>
          <w:tcPr>
            <w:tcW w:w="2966" w:type="dxa"/>
          </w:tcPr>
          <w:p>
            <w:pPr>
              <w:pStyle w:val="8"/>
              <w:spacing w:before="175"/>
              <w:ind w:left="495" w:right="2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Requesting solution</w:t>
            </w:r>
          </w:p>
        </w:tc>
        <w:tc>
          <w:tcPr>
            <w:tcW w:w="4930" w:type="dxa"/>
          </w:tcPr>
          <w:p>
            <w:pPr>
              <w:pStyle w:val="8"/>
              <w:spacing w:before="161" w:line="230" w:lineRule="atLeast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Uploaded images is compared with the pre-defined Model and solution is generated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871" w:type="dxa"/>
          </w:tcPr>
          <w:p>
            <w:pPr>
              <w:pStyle w:val="8"/>
              <w:spacing w:before="175"/>
              <w:ind w:left="43" w:right="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FR-6</w:t>
            </w:r>
          </w:p>
        </w:tc>
        <w:tc>
          <w:tcPr>
            <w:tcW w:w="2966" w:type="dxa"/>
          </w:tcPr>
          <w:p>
            <w:pPr>
              <w:pStyle w:val="8"/>
              <w:spacing w:before="175"/>
              <w:ind w:left="495" w:right="2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Downloading Solution</w:t>
            </w:r>
          </w:p>
        </w:tc>
        <w:tc>
          <w:tcPr>
            <w:tcW w:w="4930" w:type="dxa"/>
          </w:tcPr>
          <w:p>
            <w:pPr>
              <w:pStyle w:val="8"/>
              <w:spacing w:before="161" w:line="230" w:lineRule="atLeast"/>
              <w:ind w:left="216" w:right="10"/>
              <w:rPr>
                <w:sz w:val="20"/>
              </w:rPr>
            </w:pPr>
            <w:r>
              <w:rPr>
                <w:w w:val="105"/>
                <w:sz w:val="20"/>
              </w:rPr>
              <w:t>The Solution in pdf format which contains the recommendations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fertilizers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possible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diseases.</w:t>
            </w:r>
          </w:p>
        </w:tc>
      </w:tr>
    </w:tbl>
    <w:p>
      <w:pPr>
        <w:pStyle w:val="5"/>
        <w:rPr>
          <w:sz w:val="22"/>
        </w:rPr>
      </w:pPr>
    </w:p>
    <w:p>
      <w:pPr>
        <w:pStyle w:val="2"/>
        <w:spacing w:before="197"/>
      </w:pPr>
      <w:r>
        <w:t>Non-functional Requirements:</w:t>
      </w:r>
    </w:p>
    <w:p>
      <w:pPr>
        <w:pStyle w:val="5"/>
        <w:spacing w:before="176"/>
        <w:ind w:left="209"/>
      </w:pPr>
      <w:r>
        <w:rPr>
          <w:w w:val="105"/>
        </w:rPr>
        <w:t>Following are the non-functional requirements of the proposed solution.</w:t>
      </w:r>
    </w:p>
    <w:p>
      <w:pPr>
        <w:pStyle w:val="5"/>
        <w:spacing w:before="9"/>
        <w:rPr>
          <w:sz w:val="15"/>
        </w:rPr>
      </w:pPr>
    </w:p>
    <w:tbl>
      <w:tblPr>
        <w:tblStyle w:val="4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3259"/>
        <w:gridCol w:w="4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71" w:type="dxa"/>
          </w:tcPr>
          <w:p>
            <w:pPr>
              <w:pStyle w:val="8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259" w:type="dxa"/>
          </w:tcPr>
          <w:p>
            <w:pPr>
              <w:pStyle w:val="8"/>
              <w:spacing w:before="5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 Requirement</w:t>
            </w:r>
          </w:p>
        </w:tc>
        <w:tc>
          <w:tcPr>
            <w:tcW w:w="4638" w:type="dxa"/>
          </w:tcPr>
          <w:p>
            <w:pPr>
              <w:pStyle w:val="8"/>
              <w:spacing w:before="5"/>
              <w:ind w:left="1809" w:right="16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871" w:type="dxa"/>
          </w:tcPr>
          <w:p>
            <w:pPr>
              <w:pStyle w:val="8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259" w:type="dxa"/>
          </w:tcPr>
          <w:p>
            <w:pPr>
              <w:pStyle w:val="8"/>
              <w:spacing w:before="7"/>
              <w:ind w:left="1245" w:right="11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638" w:type="dxa"/>
          </w:tcPr>
          <w:p>
            <w:pPr>
              <w:pStyle w:val="8"/>
              <w:spacing w:before="162" w:line="230" w:lineRule="atLeast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The system allows the user to perform the tasks easily and efficiently and effectively.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871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259" w:type="dxa"/>
          </w:tcPr>
          <w:p>
            <w:pPr>
              <w:pStyle w:val="8"/>
              <w:spacing w:before="5"/>
              <w:ind w:left="1244" w:right="11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638" w:type="dxa"/>
          </w:tcPr>
          <w:p>
            <w:pPr>
              <w:pStyle w:val="8"/>
              <w:spacing w:before="175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Assuring all data inside the system or its part will be</w:t>
            </w:r>
          </w:p>
          <w:p>
            <w:pPr>
              <w:pStyle w:val="8"/>
              <w:spacing w:before="169" w:line="230" w:lineRule="atLeast"/>
              <w:ind w:left="216" w:right="176"/>
              <w:rPr>
                <w:sz w:val="20"/>
              </w:rPr>
            </w:pPr>
            <w:r>
              <w:rPr>
                <w:w w:val="105"/>
                <w:sz w:val="20"/>
              </w:rPr>
              <w:t>protected against malware attacks or unauthorized access.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871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259" w:type="dxa"/>
          </w:tcPr>
          <w:p>
            <w:pPr>
              <w:pStyle w:val="8"/>
              <w:spacing w:before="9"/>
              <w:ind w:left="1190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638" w:type="dxa"/>
          </w:tcPr>
          <w:p>
            <w:pPr>
              <w:pStyle w:val="8"/>
              <w:spacing w:before="176" w:line="242" w:lineRule="auto"/>
              <w:ind w:left="216" w:right="-1"/>
              <w:rPr>
                <w:sz w:val="20"/>
              </w:rPr>
            </w:pPr>
            <w:r>
              <w:rPr>
                <w:w w:val="105"/>
                <w:sz w:val="20"/>
              </w:rPr>
              <w:t>The website does not recover from failure quickly</w:t>
            </w:r>
            <w:r>
              <w:rPr>
                <w:spacing w:val="-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,it takes time as the application is running in</w:t>
            </w:r>
            <w:r>
              <w:rPr>
                <w:spacing w:val="-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single</w:t>
            </w:r>
          </w:p>
          <w:p>
            <w:pPr>
              <w:pStyle w:val="8"/>
              <w:spacing w:before="6" w:line="225" w:lineRule="exact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server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71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259" w:type="dxa"/>
          </w:tcPr>
          <w:p>
            <w:pPr>
              <w:pStyle w:val="8"/>
              <w:spacing w:line="253" w:lineRule="exact"/>
              <w:ind w:left="1063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638" w:type="dxa"/>
          </w:tcPr>
          <w:p>
            <w:pPr>
              <w:pStyle w:val="8"/>
              <w:spacing w:before="160" w:line="229" w:lineRule="exact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Response Time and Net Processing Time is Fast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71" w:type="dxa"/>
          </w:tcPr>
          <w:p>
            <w:pPr>
              <w:pStyle w:val="8"/>
              <w:spacing w:before="3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259" w:type="dxa"/>
          </w:tcPr>
          <w:p>
            <w:pPr>
              <w:pStyle w:val="8"/>
              <w:spacing w:before="8"/>
              <w:ind w:left="1127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638" w:type="dxa"/>
          </w:tcPr>
          <w:p>
            <w:pPr>
              <w:pStyle w:val="8"/>
              <w:spacing w:before="163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The system will be available up to 95% of the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71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259" w:type="dxa"/>
          </w:tcPr>
          <w:p>
            <w:pPr>
              <w:pStyle w:val="8"/>
              <w:spacing w:before="5"/>
              <w:ind w:left="1183"/>
              <w:rPr>
                <w:b/>
                <w:sz w:val="22"/>
              </w:rPr>
            </w:pPr>
            <w:r>
              <w:rPr>
                <w:b/>
                <w:sz w:val="22"/>
              </w:rPr>
              <w:t>Scalability</w:t>
            </w:r>
          </w:p>
        </w:tc>
        <w:tc>
          <w:tcPr>
            <w:tcW w:w="4638" w:type="dxa"/>
          </w:tcPr>
          <w:p>
            <w:pPr>
              <w:pStyle w:val="8"/>
              <w:spacing w:before="175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The website is scalable</w:t>
            </w:r>
          </w:p>
        </w:tc>
      </w:tr>
    </w:tbl>
    <w:p/>
    <w:sectPr>
      <w:type w:val="continuous"/>
      <w:pgSz w:w="12240" w:h="15840"/>
      <w:pgMar w:top="700" w:right="1560" w:bottom="280" w:left="1660" w:header="720" w:footer="720" w:gutter="0"/>
      <w:pgBorders>
        <w:top w:val="single" w:color="974706" w:themeColor="accent6" w:themeShade="7F" w:sz="24" w:space="1"/>
        <w:left w:val="single" w:color="974706" w:themeColor="accent6" w:themeShade="7F" w:sz="24" w:space="4"/>
        <w:bottom w:val="single" w:color="974706" w:themeColor="accent6" w:themeShade="7F" w:sz="24" w:space="1"/>
        <w:right w:val="single" w:color="974706" w:themeColor="accent6" w:themeShade="7F" w:sz="2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22825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3"/>
      <w:ind w:left="20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1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2022-11-05T14:44:00Z</dcterms:created>
  <dc:creator>Santhiya</dc:creator>
  <cp:lastModifiedBy>KANMANI R R</cp:lastModifiedBy>
  <dcterms:modified xsi:type="dcterms:W3CDTF">2022-11-05T14:45:41Z</dcterms:modified>
  <dc:title>Microsoft Word - Solutional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2022-11-05T00:00:00Z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5E69A3DBE9274D86AF66E3C420CCEB2A</vt:lpwstr>
  </property>
</Properties>
</file>