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85E" w:rsidRDefault="00EB614C">
      <w:pPr>
        <w:pStyle w:val="BodyText"/>
        <w:spacing w:before="24"/>
        <w:ind w:left="3466" w:right="3597"/>
        <w:jc w:val="center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Phase-2</w:t>
      </w:r>
    </w:p>
    <w:p w:rsidR="00DE185E" w:rsidRDefault="00EB614C">
      <w:pPr>
        <w:pStyle w:val="BodyText"/>
        <w:spacing w:before="188"/>
        <w:ind w:left="2843" w:right="2982"/>
        <w:jc w:val="center"/>
      </w:pPr>
      <w:r>
        <w:t>Data Flow</w:t>
      </w:r>
      <w:r>
        <w:rPr>
          <w:spacing w:val="-5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</w:p>
    <w:p w:rsidR="00DE185E" w:rsidRDefault="00DE185E">
      <w:pPr>
        <w:pStyle w:val="BodyText"/>
        <w:spacing w:before="2"/>
        <w:rPr>
          <w:sz w:val="15"/>
        </w:rPr>
      </w:pPr>
    </w:p>
    <w:tbl>
      <w:tblPr>
        <w:tblW w:w="0" w:type="auto"/>
        <w:tblInd w:w="1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41"/>
        <w:gridCol w:w="5117"/>
      </w:tblGrid>
      <w:tr w:rsidR="00DE185E">
        <w:trPr>
          <w:trHeight w:val="340"/>
        </w:trPr>
        <w:tc>
          <w:tcPr>
            <w:tcW w:w="2341" w:type="dxa"/>
          </w:tcPr>
          <w:p w:rsidR="00DE185E" w:rsidRDefault="00EB614C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117" w:type="dxa"/>
          </w:tcPr>
          <w:p w:rsidR="00DE185E" w:rsidRDefault="00D10965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  <w:r w:rsidR="00EB614C">
              <w:rPr>
                <w:sz w:val="28"/>
              </w:rPr>
              <w:t>8</w:t>
            </w:r>
            <w:r w:rsidR="00EB614C">
              <w:rPr>
                <w:spacing w:val="-4"/>
                <w:sz w:val="28"/>
              </w:rPr>
              <w:t xml:space="preserve"> </w:t>
            </w:r>
            <w:r w:rsidR="00EB614C">
              <w:rPr>
                <w:sz w:val="28"/>
              </w:rPr>
              <w:t>October</w:t>
            </w:r>
            <w:r w:rsidR="00EB614C">
              <w:rPr>
                <w:spacing w:val="1"/>
                <w:sz w:val="28"/>
              </w:rPr>
              <w:t xml:space="preserve"> </w:t>
            </w:r>
            <w:r w:rsidR="00EB614C">
              <w:rPr>
                <w:sz w:val="28"/>
              </w:rPr>
              <w:t>2022</w:t>
            </w:r>
          </w:p>
        </w:tc>
      </w:tr>
      <w:tr w:rsidR="00DE185E">
        <w:trPr>
          <w:trHeight w:val="360"/>
        </w:trPr>
        <w:tc>
          <w:tcPr>
            <w:tcW w:w="2341" w:type="dxa"/>
          </w:tcPr>
          <w:p w:rsidR="00DE185E" w:rsidRDefault="00EB614C">
            <w:pPr>
              <w:pStyle w:val="TableParagraph"/>
              <w:spacing w:line="340" w:lineRule="exact"/>
              <w:ind w:left="10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117" w:type="dxa"/>
          </w:tcPr>
          <w:p w:rsidR="00DE185E" w:rsidRDefault="00EB614C">
            <w:pPr>
              <w:pStyle w:val="TableParagraph"/>
              <w:spacing w:line="340" w:lineRule="exact"/>
              <w:ind w:left="105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D10965">
              <w:rPr>
                <w:sz w:val="28"/>
              </w:rPr>
              <w:t>40963</w:t>
            </w:r>
          </w:p>
        </w:tc>
      </w:tr>
      <w:tr w:rsidR="00DE185E">
        <w:trPr>
          <w:trHeight w:val="685"/>
        </w:trPr>
        <w:tc>
          <w:tcPr>
            <w:tcW w:w="2341" w:type="dxa"/>
          </w:tcPr>
          <w:p w:rsidR="00DE185E" w:rsidRDefault="00EB614C">
            <w:pPr>
              <w:pStyle w:val="TableParagraph"/>
              <w:spacing w:line="340" w:lineRule="exact"/>
              <w:ind w:left="10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117" w:type="dxa"/>
          </w:tcPr>
          <w:p w:rsidR="00DE185E" w:rsidRDefault="00EB614C">
            <w:pPr>
              <w:pStyle w:val="TableParagraph"/>
              <w:spacing w:line="339" w:lineRule="exact"/>
              <w:ind w:left="105"/>
              <w:rPr>
                <w:sz w:val="28"/>
              </w:rPr>
            </w:pPr>
            <w:r>
              <w:rPr>
                <w:sz w:val="28"/>
              </w:rPr>
              <w:t>IOT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Small Crop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Protection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  <w:p w:rsidR="00DE185E" w:rsidRDefault="00EB614C">
            <w:pPr>
              <w:pStyle w:val="TableParagraph"/>
              <w:spacing w:line="326" w:lineRule="exact"/>
              <w:ind w:left="105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Agriculture</w:t>
            </w:r>
          </w:p>
        </w:tc>
      </w:tr>
      <w:tr w:rsidR="00DE185E">
        <w:trPr>
          <w:trHeight w:val="340"/>
        </w:trPr>
        <w:tc>
          <w:tcPr>
            <w:tcW w:w="2341" w:type="dxa"/>
          </w:tcPr>
          <w:p w:rsidR="00DE185E" w:rsidRDefault="00EB614C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5117" w:type="dxa"/>
          </w:tcPr>
          <w:p w:rsidR="00DE185E" w:rsidRDefault="00EB614C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DE185E" w:rsidRDefault="00DE185E">
      <w:pPr>
        <w:pStyle w:val="BodyText"/>
        <w:rPr>
          <w:sz w:val="20"/>
        </w:rPr>
      </w:pPr>
    </w:p>
    <w:p w:rsidR="00DE185E" w:rsidRDefault="00DE185E">
      <w:pPr>
        <w:pStyle w:val="BodyText"/>
        <w:rPr>
          <w:sz w:val="20"/>
        </w:rPr>
      </w:pPr>
    </w:p>
    <w:p w:rsidR="00DE185E" w:rsidRDefault="00DE185E">
      <w:pPr>
        <w:pStyle w:val="BodyText"/>
        <w:rPr>
          <w:sz w:val="20"/>
        </w:rPr>
      </w:pPr>
    </w:p>
    <w:p w:rsidR="00DE185E" w:rsidRDefault="00EB614C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105396</wp:posOffset>
            </wp:positionV>
            <wp:extent cx="5858705" cy="51758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705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85E" w:rsidRDefault="00DE185E">
      <w:pPr>
        <w:rPr>
          <w:sz w:val="10"/>
        </w:rPr>
        <w:sectPr w:rsidR="00DE185E">
          <w:type w:val="continuous"/>
          <w:pgSz w:w="12240" w:h="15840"/>
          <w:pgMar w:top="1420" w:right="120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36"/>
        <w:gridCol w:w="1276"/>
        <w:gridCol w:w="981"/>
        <w:gridCol w:w="2447"/>
        <w:gridCol w:w="1447"/>
        <w:gridCol w:w="902"/>
        <w:gridCol w:w="1092"/>
      </w:tblGrid>
      <w:tr w:rsidR="00DE185E">
        <w:trPr>
          <w:trHeight w:val="1095"/>
        </w:trPr>
        <w:tc>
          <w:tcPr>
            <w:tcW w:w="1336" w:type="dxa"/>
          </w:tcPr>
          <w:p w:rsidR="00DE185E" w:rsidRDefault="00EB614C">
            <w:pPr>
              <w:pStyle w:val="TableParagraph"/>
              <w:ind w:left="110"/>
            </w:pPr>
            <w:r>
              <w:lastRenderedPageBreak/>
              <w:t>User</w:t>
            </w:r>
            <w:r>
              <w:rPr>
                <w:spacing w:val="-5"/>
              </w:rPr>
              <w:t xml:space="preserve"> </w:t>
            </w:r>
            <w:r>
              <w:t>Type</w:t>
            </w:r>
          </w:p>
        </w:tc>
        <w:tc>
          <w:tcPr>
            <w:tcW w:w="1276" w:type="dxa"/>
          </w:tcPr>
          <w:p w:rsidR="00DE185E" w:rsidRDefault="00EB614C">
            <w:pPr>
              <w:pStyle w:val="TableParagraph"/>
              <w:ind w:right="92"/>
            </w:pPr>
            <w:r>
              <w:t>Functional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requiremen</w:t>
            </w:r>
            <w:r>
              <w:rPr>
                <w:spacing w:val="-47"/>
              </w:rPr>
              <w:t xml:space="preserve"> </w:t>
            </w:r>
            <w:r>
              <w:t>t (Epic)</w:t>
            </w:r>
          </w:p>
        </w:tc>
        <w:tc>
          <w:tcPr>
            <w:tcW w:w="981" w:type="dxa"/>
          </w:tcPr>
          <w:p w:rsidR="00DE185E" w:rsidRDefault="00EB614C">
            <w:pPr>
              <w:pStyle w:val="TableParagraph"/>
              <w:ind w:right="139"/>
            </w:pPr>
            <w:r>
              <w:t>User</w:t>
            </w:r>
            <w:r>
              <w:rPr>
                <w:spacing w:val="1"/>
              </w:rPr>
              <w:t xml:space="preserve"> </w:t>
            </w:r>
            <w:r>
              <w:t>Story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number</w:t>
            </w:r>
          </w:p>
        </w:tc>
        <w:tc>
          <w:tcPr>
            <w:tcW w:w="2447" w:type="dxa"/>
          </w:tcPr>
          <w:p w:rsidR="00DE185E" w:rsidRDefault="00EB614C">
            <w:pPr>
              <w:pStyle w:val="TableParagraph"/>
              <w:ind w:left="103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Story/Task</w:t>
            </w:r>
          </w:p>
        </w:tc>
        <w:tc>
          <w:tcPr>
            <w:tcW w:w="1447" w:type="dxa"/>
          </w:tcPr>
          <w:p w:rsidR="00DE185E" w:rsidRDefault="00EB614C">
            <w:pPr>
              <w:pStyle w:val="TableParagraph"/>
              <w:spacing w:before="2" w:line="237" w:lineRule="auto"/>
              <w:ind w:left="107" w:right="274"/>
            </w:pPr>
            <w:r>
              <w:t>Acceptance</w:t>
            </w:r>
            <w:r>
              <w:rPr>
                <w:spacing w:val="-47"/>
              </w:rPr>
              <w:t xml:space="preserve"> </w:t>
            </w:r>
            <w:r>
              <w:t>criteria</w:t>
            </w:r>
          </w:p>
        </w:tc>
        <w:tc>
          <w:tcPr>
            <w:tcW w:w="902" w:type="dxa"/>
          </w:tcPr>
          <w:p w:rsidR="00DE185E" w:rsidRDefault="00EB614C">
            <w:pPr>
              <w:pStyle w:val="TableParagraph"/>
              <w:ind w:left="101"/>
            </w:pPr>
            <w:r>
              <w:t>Priority</w:t>
            </w:r>
          </w:p>
        </w:tc>
        <w:tc>
          <w:tcPr>
            <w:tcW w:w="1092" w:type="dxa"/>
          </w:tcPr>
          <w:p w:rsidR="00DE185E" w:rsidRDefault="00EB614C">
            <w:pPr>
              <w:pStyle w:val="TableParagraph"/>
              <w:ind w:left="104"/>
            </w:pPr>
            <w:r>
              <w:t>Release</w:t>
            </w:r>
          </w:p>
        </w:tc>
      </w:tr>
      <w:tr w:rsidR="00DE185E">
        <w:trPr>
          <w:trHeight w:val="805"/>
        </w:trPr>
        <w:tc>
          <w:tcPr>
            <w:tcW w:w="1336" w:type="dxa"/>
          </w:tcPr>
          <w:p w:rsidR="00DE185E" w:rsidRDefault="00EB614C">
            <w:pPr>
              <w:pStyle w:val="TableParagraph"/>
              <w:spacing w:before="2" w:line="237" w:lineRule="auto"/>
              <w:ind w:left="110" w:right="325"/>
            </w:pPr>
            <w:r>
              <w:t>Customer</w:t>
            </w:r>
            <w:r>
              <w:rPr>
                <w:spacing w:val="-48"/>
              </w:rPr>
              <w:t xml:space="preserve"> </w:t>
            </w:r>
            <w:r>
              <w:t>(Mobile</w:t>
            </w:r>
          </w:p>
          <w:p w:rsidR="00DE185E" w:rsidRDefault="00EB614C">
            <w:pPr>
              <w:pStyle w:val="TableParagraph"/>
              <w:spacing w:before="1" w:line="249" w:lineRule="exact"/>
              <w:ind w:left="110"/>
            </w:pPr>
            <w:r>
              <w:t>user)</w:t>
            </w:r>
          </w:p>
        </w:tc>
        <w:tc>
          <w:tcPr>
            <w:tcW w:w="1276" w:type="dxa"/>
          </w:tcPr>
          <w:p w:rsidR="00DE185E" w:rsidRDefault="00EB614C">
            <w:pPr>
              <w:pStyle w:val="TableParagraph"/>
              <w:spacing w:before="2" w:line="237" w:lineRule="auto"/>
              <w:ind w:right="172"/>
            </w:pPr>
            <w:r>
              <w:t>Registratio</w:t>
            </w:r>
            <w:r>
              <w:rPr>
                <w:spacing w:val="-47"/>
              </w:rPr>
              <w:t xml:space="preserve"> </w:t>
            </w:r>
            <w:r>
              <w:t>n</w:t>
            </w:r>
          </w:p>
        </w:tc>
        <w:tc>
          <w:tcPr>
            <w:tcW w:w="981" w:type="dxa"/>
          </w:tcPr>
          <w:p w:rsidR="00DE185E" w:rsidRDefault="00EB614C">
            <w:pPr>
              <w:pStyle w:val="TableParagraph"/>
            </w:pPr>
            <w:r>
              <w:t>USN-1</w:t>
            </w:r>
          </w:p>
        </w:tc>
        <w:tc>
          <w:tcPr>
            <w:tcW w:w="2447" w:type="dxa"/>
          </w:tcPr>
          <w:p w:rsidR="00DE185E" w:rsidRDefault="00EB614C">
            <w:pPr>
              <w:pStyle w:val="TableParagraph"/>
              <w:spacing w:before="2" w:line="237" w:lineRule="auto"/>
              <w:ind w:left="103" w:right="258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enter</w:t>
            </w:r>
            <w:r>
              <w:rPr>
                <w:spacing w:val="-3"/>
              </w:rPr>
              <w:t xml:space="preserve"> </w:t>
            </w:r>
            <w:r>
              <w:t>into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1447" w:type="dxa"/>
          </w:tcPr>
          <w:p w:rsidR="00DE185E" w:rsidRDefault="00EB614C">
            <w:pPr>
              <w:pStyle w:val="TableParagraph"/>
              <w:spacing w:before="2" w:line="237" w:lineRule="auto"/>
              <w:ind w:left="107" w:right="268"/>
            </w:pPr>
            <w:r>
              <w:t>I can access</w:t>
            </w:r>
            <w:r>
              <w:rPr>
                <w:spacing w:val="-47"/>
              </w:rPr>
              <w:t xml:space="preserve"> </w:t>
            </w:r>
            <w:r>
              <w:t>my</w:t>
            </w:r>
            <w:r>
              <w:rPr>
                <w:spacing w:val="-3"/>
              </w:rPr>
              <w:t xml:space="preserve"> </w:t>
            </w:r>
            <w:r>
              <w:t>account</w:t>
            </w:r>
          </w:p>
          <w:p w:rsidR="00DE185E" w:rsidRDefault="00EB614C">
            <w:pPr>
              <w:pStyle w:val="TableParagraph"/>
              <w:spacing w:before="1" w:line="249" w:lineRule="exact"/>
              <w:ind w:left="107"/>
            </w:pPr>
            <w:r>
              <w:t>/dashboard</w:t>
            </w:r>
          </w:p>
        </w:tc>
        <w:tc>
          <w:tcPr>
            <w:tcW w:w="902" w:type="dxa"/>
          </w:tcPr>
          <w:p w:rsidR="00DE185E" w:rsidRDefault="00EB614C">
            <w:pPr>
              <w:pStyle w:val="TableParagraph"/>
              <w:ind w:left="101"/>
            </w:pPr>
            <w:r>
              <w:t>High</w:t>
            </w:r>
          </w:p>
        </w:tc>
        <w:tc>
          <w:tcPr>
            <w:tcW w:w="1092" w:type="dxa"/>
          </w:tcPr>
          <w:p w:rsidR="00DE185E" w:rsidRDefault="00EB614C">
            <w:pPr>
              <w:pStyle w:val="TableParagraph"/>
              <w:ind w:left="104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DE185E">
        <w:trPr>
          <w:trHeight w:val="1075"/>
        </w:trPr>
        <w:tc>
          <w:tcPr>
            <w:tcW w:w="1336" w:type="dxa"/>
          </w:tcPr>
          <w:p w:rsidR="00DE185E" w:rsidRDefault="00DE185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6" w:type="dxa"/>
          </w:tcPr>
          <w:p w:rsidR="00DE185E" w:rsidRDefault="00DE185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1" w:type="dxa"/>
          </w:tcPr>
          <w:p w:rsidR="00DE185E" w:rsidRDefault="00EB614C">
            <w:pPr>
              <w:pStyle w:val="TableParagraph"/>
            </w:pPr>
            <w:r>
              <w:t>USN-2</w:t>
            </w:r>
          </w:p>
        </w:tc>
        <w:tc>
          <w:tcPr>
            <w:tcW w:w="2447" w:type="dxa"/>
          </w:tcPr>
          <w:p w:rsidR="00DE185E" w:rsidRDefault="00EB614C">
            <w:pPr>
              <w:pStyle w:val="TableParagraph"/>
              <w:ind w:left="103" w:right="227"/>
            </w:pPr>
            <w:r>
              <w:t>User can register their</w:t>
            </w:r>
            <w:r>
              <w:rPr>
                <w:spacing w:val="1"/>
              </w:rPr>
              <w:t xml:space="preserve"> </w:t>
            </w:r>
            <w:r>
              <w:t>credentials</w:t>
            </w:r>
            <w:r>
              <w:rPr>
                <w:spacing w:val="-7"/>
              </w:rPr>
              <w:t xml:space="preserve"> </w:t>
            </w:r>
            <w:r>
              <w:t>like</w:t>
            </w:r>
            <w:r>
              <w:rPr>
                <w:spacing w:val="-4"/>
              </w:rPr>
              <w:t xml:space="preserve"> </w:t>
            </w:r>
            <w:r>
              <w:t>email</w:t>
            </w:r>
            <w:r>
              <w:rPr>
                <w:spacing w:val="-6"/>
              </w:rPr>
              <w:t xml:space="preserve"> </w:t>
            </w:r>
            <w:r>
              <w:t>id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password</w:t>
            </w:r>
          </w:p>
        </w:tc>
        <w:tc>
          <w:tcPr>
            <w:tcW w:w="1447" w:type="dxa"/>
          </w:tcPr>
          <w:p w:rsidR="00DE185E" w:rsidRDefault="00EB614C">
            <w:pPr>
              <w:pStyle w:val="TableParagraph"/>
              <w:ind w:left="107" w:right="177"/>
              <w:jc w:val="both"/>
            </w:pPr>
            <w:r>
              <w:t>I can receive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confirmation</w:t>
            </w:r>
            <w:r>
              <w:rPr>
                <w:spacing w:val="-48"/>
              </w:rPr>
              <w:t xml:space="preserve"> </w:t>
            </w:r>
            <w:r>
              <w:t>email</w:t>
            </w:r>
            <w:r>
              <w:rPr>
                <w:spacing w:val="-2"/>
              </w:rPr>
              <w:t xml:space="preserve"> </w:t>
            </w:r>
            <w:r>
              <w:t>&amp;click</w:t>
            </w:r>
          </w:p>
          <w:p w:rsidR="00DE185E" w:rsidRDefault="00EB614C">
            <w:pPr>
              <w:pStyle w:val="TableParagraph"/>
              <w:spacing w:line="249" w:lineRule="exact"/>
              <w:ind w:left="107"/>
            </w:pPr>
            <w:r>
              <w:t>confirm</w:t>
            </w:r>
          </w:p>
        </w:tc>
        <w:tc>
          <w:tcPr>
            <w:tcW w:w="902" w:type="dxa"/>
          </w:tcPr>
          <w:p w:rsidR="00DE185E" w:rsidRDefault="00EB614C">
            <w:pPr>
              <w:pStyle w:val="TableParagraph"/>
              <w:ind w:left="101"/>
            </w:pPr>
            <w:r>
              <w:t>High</w:t>
            </w:r>
          </w:p>
        </w:tc>
        <w:tc>
          <w:tcPr>
            <w:tcW w:w="1092" w:type="dxa"/>
          </w:tcPr>
          <w:p w:rsidR="00DE185E" w:rsidRDefault="00EB614C">
            <w:pPr>
              <w:pStyle w:val="TableParagraph"/>
              <w:ind w:left="104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DE185E">
        <w:trPr>
          <w:trHeight w:val="805"/>
        </w:trPr>
        <w:tc>
          <w:tcPr>
            <w:tcW w:w="1336" w:type="dxa"/>
          </w:tcPr>
          <w:p w:rsidR="00DE185E" w:rsidRDefault="00DE185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6" w:type="dxa"/>
          </w:tcPr>
          <w:p w:rsidR="00DE185E" w:rsidRDefault="00EB614C">
            <w:pPr>
              <w:pStyle w:val="TableParagraph"/>
            </w:pPr>
            <w:r>
              <w:t>Login</w:t>
            </w:r>
          </w:p>
        </w:tc>
        <w:tc>
          <w:tcPr>
            <w:tcW w:w="981" w:type="dxa"/>
          </w:tcPr>
          <w:p w:rsidR="00DE185E" w:rsidRDefault="00EB614C">
            <w:pPr>
              <w:pStyle w:val="TableParagraph"/>
            </w:pPr>
            <w:r>
              <w:t>USN-3</w:t>
            </w:r>
          </w:p>
        </w:tc>
        <w:tc>
          <w:tcPr>
            <w:tcW w:w="2447" w:type="dxa"/>
          </w:tcPr>
          <w:p w:rsidR="00DE185E" w:rsidRDefault="00EB614C">
            <w:pPr>
              <w:pStyle w:val="TableParagraph"/>
              <w:spacing w:before="2" w:line="237" w:lineRule="auto"/>
              <w:ind w:left="103" w:right="378"/>
            </w:pPr>
            <w:r>
              <w:t>User can log into 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entering</w:t>
            </w:r>
          </w:p>
          <w:p w:rsidR="00DE185E" w:rsidRDefault="00EB614C">
            <w:pPr>
              <w:pStyle w:val="TableParagraph"/>
              <w:spacing w:before="1" w:line="249" w:lineRule="exact"/>
              <w:ind w:left="103"/>
            </w:pPr>
            <w:r>
              <w:t>email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password</w:t>
            </w:r>
          </w:p>
        </w:tc>
        <w:tc>
          <w:tcPr>
            <w:tcW w:w="1447" w:type="dxa"/>
          </w:tcPr>
          <w:p w:rsidR="00DE185E" w:rsidRDefault="00EB614C">
            <w:pPr>
              <w:pStyle w:val="TableParagraph"/>
              <w:spacing w:before="2" w:line="237" w:lineRule="auto"/>
              <w:ind w:left="107" w:right="165"/>
            </w:pPr>
            <w:r>
              <w:t>I can login to</w:t>
            </w:r>
            <w:r>
              <w:rPr>
                <w:spacing w:val="-47"/>
              </w:rPr>
              <w:t xml:space="preserve"> </w:t>
            </w:r>
            <w:r>
              <w:t>my</w:t>
            </w:r>
            <w:r>
              <w:rPr>
                <w:spacing w:val="-1"/>
              </w:rPr>
              <w:t xml:space="preserve"> </w:t>
            </w:r>
            <w:r>
              <w:t>account</w:t>
            </w:r>
          </w:p>
        </w:tc>
        <w:tc>
          <w:tcPr>
            <w:tcW w:w="902" w:type="dxa"/>
          </w:tcPr>
          <w:p w:rsidR="00DE185E" w:rsidRDefault="00EB614C">
            <w:pPr>
              <w:pStyle w:val="TableParagraph"/>
              <w:ind w:left="101"/>
            </w:pPr>
            <w:r>
              <w:t>High</w:t>
            </w:r>
          </w:p>
        </w:tc>
        <w:tc>
          <w:tcPr>
            <w:tcW w:w="1092" w:type="dxa"/>
          </w:tcPr>
          <w:p w:rsidR="00DE185E" w:rsidRDefault="00EB614C">
            <w:pPr>
              <w:pStyle w:val="TableParagraph"/>
              <w:ind w:left="104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DE185E">
        <w:trPr>
          <w:trHeight w:val="1075"/>
        </w:trPr>
        <w:tc>
          <w:tcPr>
            <w:tcW w:w="1336" w:type="dxa"/>
          </w:tcPr>
          <w:p w:rsidR="00DE185E" w:rsidRDefault="00DE185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6" w:type="dxa"/>
          </w:tcPr>
          <w:p w:rsidR="00DE185E" w:rsidRDefault="00EB614C">
            <w:pPr>
              <w:pStyle w:val="TableParagraph"/>
              <w:spacing w:before="1"/>
            </w:pPr>
            <w:r>
              <w:t>Dashboard</w:t>
            </w:r>
          </w:p>
        </w:tc>
        <w:tc>
          <w:tcPr>
            <w:tcW w:w="981" w:type="dxa"/>
          </w:tcPr>
          <w:p w:rsidR="00DE185E" w:rsidRDefault="00EB614C">
            <w:pPr>
              <w:pStyle w:val="TableParagraph"/>
              <w:spacing w:before="1"/>
            </w:pPr>
            <w:r>
              <w:t>USN-4</w:t>
            </w:r>
          </w:p>
        </w:tc>
        <w:tc>
          <w:tcPr>
            <w:tcW w:w="2447" w:type="dxa"/>
          </w:tcPr>
          <w:p w:rsidR="00DE185E" w:rsidRDefault="00EB614C">
            <w:pPr>
              <w:pStyle w:val="TableParagraph"/>
              <w:spacing w:before="1"/>
              <w:ind w:left="103" w:right="708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View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temperature</w:t>
            </w:r>
          </w:p>
        </w:tc>
        <w:tc>
          <w:tcPr>
            <w:tcW w:w="1447" w:type="dxa"/>
          </w:tcPr>
          <w:p w:rsidR="00DE185E" w:rsidRDefault="00EB614C">
            <w:pPr>
              <w:pStyle w:val="TableParagraph"/>
              <w:spacing w:before="1"/>
              <w:ind w:left="107" w:right="232"/>
            </w:pPr>
            <w:r>
              <w:t>I can view</w:t>
            </w:r>
            <w:r>
              <w:rPr>
                <w:spacing w:val="1"/>
              </w:rPr>
              <w:t xml:space="preserve"> </w:t>
            </w:r>
            <w:r>
              <w:t>the data</w:t>
            </w:r>
            <w:r>
              <w:rPr>
                <w:spacing w:val="1"/>
              </w:rPr>
              <w:t xml:space="preserve"> </w:t>
            </w:r>
            <w:r>
              <w:t>given</w:t>
            </w:r>
            <w:r>
              <w:rPr>
                <w:spacing w:val="-7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the</w:t>
            </w:r>
          </w:p>
          <w:p w:rsidR="00DE185E" w:rsidRDefault="00EB614C">
            <w:pPr>
              <w:pStyle w:val="TableParagraph"/>
              <w:spacing w:line="249" w:lineRule="exact"/>
              <w:ind w:left="107"/>
            </w:pPr>
            <w:r>
              <w:t>device</w:t>
            </w:r>
          </w:p>
        </w:tc>
        <w:tc>
          <w:tcPr>
            <w:tcW w:w="902" w:type="dxa"/>
          </w:tcPr>
          <w:p w:rsidR="00DE185E" w:rsidRDefault="00EB614C">
            <w:pPr>
              <w:pStyle w:val="TableParagraph"/>
              <w:spacing w:before="1"/>
              <w:ind w:left="101"/>
            </w:pPr>
            <w:r>
              <w:t>High</w:t>
            </w:r>
          </w:p>
        </w:tc>
        <w:tc>
          <w:tcPr>
            <w:tcW w:w="1092" w:type="dxa"/>
          </w:tcPr>
          <w:p w:rsidR="00DE185E" w:rsidRDefault="00EB614C">
            <w:pPr>
              <w:pStyle w:val="TableParagraph"/>
              <w:spacing w:before="1"/>
              <w:ind w:left="104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</w:tr>
      <w:tr w:rsidR="00DE185E">
        <w:trPr>
          <w:trHeight w:val="1345"/>
        </w:trPr>
        <w:tc>
          <w:tcPr>
            <w:tcW w:w="1336" w:type="dxa"/>
          </w:tcPr>
          <w:p w:rsidR="00DE185E" w:rsidRDefault="00DE185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6" w:type="dxa"/>
          </w:tcPr>
          <w:p w:rsidR="00DE185E" w:rsidRDefault="00DE185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1" w:type="dxa"/>
          </w:tcPr>
          <w:p w:rsidR="00DE185E" w:rsidRDefault="00EB614C">
            <w:pPr>
              <w:pStyle w:val="TableParagraph"/>
            </w:pPr>
            <w:r>
              <w:t>USN-5</w:t>
            </w:r>
          </w:p>
        </w:tc>
        <w:tc>
          <w:tcPr>
            <w:tcW w:w="2447" w:type="dxa"/>
          </w:tcPr>
          <w:p w:rsidR="00DE185E" w:rsidRDefault="00EB614C">
            <w:pPr>
              <w:pStyle w:val="TableParagraph"/>
              <w:ind w:left="103" w:right="271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view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-47"/>
              </w:rPr>
              <w:t xml:space="preserve"> </w:t>
            </w:r>
            <w:r>
              <w:t>of sensor monitoring</w:t>
            </w:r>
            <w:r>
              <w:rPr>
                <w:spacing w:val="1"/>
              </w:rPr>
              <w:t xml:space="preserve"> </w:t>
            </w:r>
            <w:r>
              <w:t>value</w:t>
            </w:r>
          </w:p>
        </w:tc>
        <w:tc>
          <w:tcPr>
            <w:tcW w:w="1447" w:type="dxa"/>
          </w:tcPr>
          <w:p w:rsidR="00DE185E" w:rsidRDefault="00EB614C">
            <w:pPr>
              <w:pStyle w:val="TableParagraph"/>
              <w:ind w:left="107" w:right="218"/>
            </w:pPr>
            <w:r>
              <w:t>I can view</w:t>
            </w:r>
            <w:r>
              <w:rPr>
                <w:spacing w:val="1"/>
              </w:rPr>
              <w:t xml:space="preserve"> </w:t>
            </w:r>
            <w:r>
              <w:t>the data</w:t>
            </w:r>
            <w:r>
              <w:rPr>
                <w:spacing w:val="1"/>
              </w:rPr>
              <w:t xml:space="preserve"> </w:t>
            </w:r>
            <w:r>
              <w:t>given by the</w:t>
            </w:r>
            <w:r>
              <w:rPr>
                <w:spacing w:val="-47"/>
              </w:rPr>
              <w:t xml:space="preserve"> </w:t>
            </w:r>
            <w:r>
              <w:t>device</w:t>
            </w:r>
          </w:p>
        </w:tc>
        <w:tc>
          <w:tcPr>
            <w:tcW w:w="902" w:type="dxa"/>
          </w:tcPr>
          <w:p w:rsidR="00DE185E" w:rsidRDefault="00EB614C">
            <w:pPr>
              <w:pStyle w:val="TableParagraph"/>
              <w:ind w:left="101"/>
            </w:pPr>
            <w:r>
              <w:t>High</w:t>
            </w:r>
          </w:p>
        </w:tc>
        <w:tc>
          <w:tcPr>
            <w:tcW w:w="1092" w:type="dxa"/>
          </w:tcPr>
          <w:p w:rsidR="00DE185E" w:rsidRDefault="00EB614C">
            <w:pPr>
              <w:pStyle w:val="TableParagraph"/>
              <w:ind w:left="104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</w:tr>
      <w:tr w:rsidR="00DE185E">
        <w:trPr>
          <w:trHeight w:val="1340"/>
        </w:trPr>
        <w:tc>
          <w:tcPr>
            <w:tcW w:w="1336" w:type="dxa"/>
          </w:tcPr>
          <w:p w:rsidR="00DE185E" w:rsidRDefault="00EB614C">
            <w:pPr>
              <w:pStyle w:val="TableParagraph"/>
              <w:spacing w:line="242" w:lineRule="auto"/>
              <w:ind w:left="110" w:right="223"/>
            </w:pPr>
            <w:r>
              <w:t>Customer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(Web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user)</w:t>
            </w:r>
          </w:p>
        </w:tc>
        <w:tc>
          <w:tcPr>
            <w:tcW w:w="1276" w:type="dxa"/>
          </w:tcPr>
          <w:p w:rsidR="00DE185E" w:rsidRDefault="00EB614C">
            <w:pPr>
              <w:pStyle w:val="TableParagraph"/>
              <w:spacing w:line="264" w:lineRule="exact"/>
            </w:pPr>
            <w:r>
              <w:t>Usage</w:t>
            </w:r>
          </w:p>
        </w:tc>
        <w:tc>
          <w:tcPr>
            <w:tcW w:w="981" w:type="dxa"/>
          </w:tcPr>
          <w:p w:rsidR="00DE185E" w:rsidRDefault="00EB614C">
            <w:pPr>
              <w:pStyle w:val="TableParagraph"/>
              <w:spacing w:line="264" w:lineRule="exact"/>
            </w:pPr>
            <w:r>
              <w:t>USN-1</w:t>
            </w:r>
          </w:p>
        </w:tc>
        <w:tc>
          <w:tcPr>
            <w:tcW w:w="2447" w:type="dxa"/>
          </w:tcPr>
          <w:p w:rsidR="00DE185E" w:rsidRDefault="00EB614C">
            <w:pPr>
              <w:pStyle w:val="TableParagraph"/>
              <w:spacing w:line="242" w:lineRule="auto"/>
              <w:ind w:left="103" w:right="301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view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web</w:t>
            </w:r>
            <w:r>
              <w:rPr>
                <w:spacing w:val="-47"/>
              </w:rPr>
              <w:t xml:space="preserve"> </w:t>
            </w:r>
            <w:r>
              <w:t>page and get the</w:t>
            </w:r>
            <w:r>
              <w:rPr>
                <w:spacing w:val="1"/>
              </w:rPr>
              <w:t xml:space="preserve"> </w:t>
            </w:r>
            <w:r>
              <w:t>informaton</w:t>
            </w:r>
          </w:p>
        </w:tc>
        <w:tc>
          <w:tcPr>
            <w:tcW w:w="1447" w:type="dxa"/>
          </w:tcPr>
          <w:p w:rsidR="00DE185E" w:rsidRDefault="00EB614C">
            <w:pPr>
              <w:pStyle w:val="TableParagraph"/>
              <w:ind w:left="107" w:right="218"/>
            </w:pPr>
            <w:r>
              <w:t>I can view</w:t>
            </w:r>
            <w:r>
              <w:rPr>
                <w:spacing w:val="1"/>
              </w:rPr>
              <w:t xml:space="preserve"> </w:t>
            </w:r>
            <w:r>
              <w:t>the data</w:t>
            </w:r>
            <w:r>
              <w:rPr>
                <w:spacing w:val="1"/>
              </w:rPr>
              <w:t xml:space="preserve"> </w:t>
            </w:r>
            <w:r>
              <w:t>given by the</w:t>
            </w:r>
            <w:r>
              <w:rPr>
                <w:spacing w:val="-47"/>
              </w:rPr>
              <w:t xml:space="preserve"> </w:t>
            </w:r>
            <w:r>
              <w:t>device</w:t>
            </w:r>
          </w:p>
        </w:tc>
        <w:tc>
          <w:tcPr>
            <w:tcW w:w="902" w:type="dxa"/>
          </w:tcPr>
          <w:p w:rsidR="00DE185E" w:rsidRDefault="00EB614C">
            <w:pPr>
              <w:pStyle w:val="TableParagraph"/>
              <w:spacing w:line="264" w:lineRule="exact"/>
              <w:ind w:left="101"/>
            </w:pPr>
            <w:r>
              <w:t>High</w:t>
            </w:r>
          </w:p>
        </w:tc>
        <w:tc>
          <w:tcPr>
            <w:tcW w:w="1092" w:type="dxa"/>
          </w:tcPr>
          <w:p w:rsidR="00DE185E" w:rsidRDefault="00EB614C">
            <w:pPr>
              <w:pStyle w:val="TableParagraph"/>
              <w:spacing w:line="264" w:lineRule="exact"/>
              <w:ind w:left="104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3</w:t>
            </w:r>
          </w:p>
        </w:tc>
      </w:tr>
      <w:tr w:rsidR="00DE185E">
        <w:trPr>
          <w:trHeight w:val="1365"/>
        </w:trPr>
        <w:tc>
          <w:tcPr>
            <w:tcW w:w="1336" w:type="dxa"/>
          </w:tcPr>
          <w:p w:rsidR="00DE185E" w:rsidRDefault="00EB614C">
            <w:pPr>
              <w:pStyle w:val="TableParagraph"/>
              <w:ind w:left="110"/>
            </w:pPr>
            <w:r>
              <w:t>customer</w:t>
            </w:r>
          </w:p>
        </w:tc>
        <w:tc>
          <w:tcPr>
            <w:tcW w:w="1276" w:type="dxa"/>
          </w:tcPr>
          <w:p w:rsidR="00DE185E" w:rsidRDefault="00EB614C">
            <w:pPr>
              <w:pStyle w:val="TableParagraph"/>
            </w:pPr>
            <w:r>
              <w:t>Working</w:t>
            </w:r>
          </w:p>
        </w:tc>
        <w:tc>
          <w:tcPr>
            <w:tcW w:w="981" w:type="dxa"/>
          </w:tcPr>
          <w:p w:rsidR="00DE185E" w:rsidRDefault="00EB614C">
            <w:pPr>
              <w:pStyle w:val="TableParagraph"/>
            </w:pPr>
            <w:r>
              <w:t>USN-1</w:t>
            </w:r>
          </w:p>
        </w:tc>
        <w:tc>
          <w:tcPr>
            <w:tcW w:w="2447" w:type="dxa"/>
          </w:tcPr>
          <w:p w:rsidR="00DE185E" w:rsidRDefault="00EB614C">
            <w:pPr>
              <w:pStyle w:val="TableParagraph"/>
              <w:ind w:left="103" w:right="422"/>
              <w:jc w:val="both"/>
            </w:pPr>
            <w:r>
              <w:t>User act according to</w:t>
            </w:r>
            <w:r>
              <w:rPr>
                <w:spacing w:val="-47"/>
              </w:rPr>
              <w:t xml:space="preserve"> </w:t>
            </w:r>
            <w:r>
              <w:t>the alert given by the</w:t>
            </w:r>
            <w:r>
              <w:rPr>
                <w:spacing w:val="-47"/>
              </w:rPr>
              <w:t xml:space="preserve"> </w:t>
            </w:r>
            <w:r>
              <w:t>device</w:t>
            </w:r>
          </w:p>
        </w:tc>
        <w:tc>
          <w:tcPr>
            <w:tcW w:w="1447" w:type="dxa"/>
          </w:tcPr>
          <w:p w:rsidR="00DE185E" w:rsidRDefault="00EB614C">
            <w:pPr>
              <w:pStyle w:val="TableParagraph"/>
              <w:ind w:left="107" w:right="201"/>
            </w:pPr>
            <w:r>
              <w:t>I can get the</w:t>
            </w:r>
            <w:r>
              <w:rPr>
                <w:spacing w:val="-47"/>
              </w:rPr>
              <w:t xml:space="preserve"> </w:t>
            </w:r>
            <w:r>
              <w:t>data work</w:t>
            </w:r>
            <w:r>
              <w:rPr>
                <w:spacing w:val="1"/>
              </w:rPr>
              <w:t xml:space="preserve"> </w:t>
            </w:r>
            <w:r>
              <w:t>according to</w:t>
            </w:r>
            <w:r>
              <w:rPr>
                <w:spacing w:val="-47"/>
              </w:rPr>
              <w:t xml:space="preserve"> </w:t>
            </w:r>
            <w:r>
              <w:t>it</w:t>
            </w:r>
          </w:p>
        </w:tc>
        <w:tc>
          <w:tcPr>
            <w:tcW w:w="902" w:type="dxa"/>
          </w:tcPr>
          <w:p w:rsidR="00DE185E" w:rsidRDefault="00EB614C">
            <w:pPr>
              <w:pStyle w:val="TableParagraph"/>
              <w:ind w:left="101"/>
            </w:pPr>
            <w:r>
              <w:t>High</w:t>
            </w:r>
          </w:p>
        </w:tc>
        <w:tc>
          <w:tcPr>
            <w:tcW w:w="1092" w:type="dxa"/>
          </w:tcPr>
          <w:p w:rsidR="00DE185E" w:rsidRDefault="00EB614C">
            <w:pPr>
              <w:pStyle w:val="TableParagraph"/>
              <w:ind w:left="104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3</w:t>
            </w:r>
          </w:p>
        </w:tc>
      </w:tr>
      <w:tr w:rsidR="00DE185E">
        <w:trPr>
          <w:trHeight w:val="2445"/>
        </w:trPr>
        <w:tc>
          <w:tcPr>
            <w:tcW w:w="1336" w:type="dxa"/>
          </w:tcPr>
          <w:p w:rsidR="00DE185E" w:rsidRDefault="00DE185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6" w:type="dxa"/>
          </w:tcPr>
          <w:p w:rsidR="00DE185E" w:rsidRDefault="00DE185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1" w:type="dxa"/>
          </w:tcPr>
          <w:p w:rsidR="00DE185E" w:rsidRDefault="00EB614C">
            <w:pPr>
              <w:pStyle w:val="TableParagraph"/>
            </w:pPr>
            <w:r>
              <w:t>USN-2</w:t>
            </w:r>
          </w:p>
        </w:tc>
        <w:tc>
          <w:tcPr>
            <w:tcW w:w="2447" w:type="dxa"/>
          </w:tcPr>
          <w:p w:rsidR="00DE185E" w:rsidRDefault="00EB614C">
            <w:pPr>
              <w:pStyle w:val="TableParagraph"/>
              <w:ind w:left="103" w:right="139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turns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47"/>
              </w:rPr>
              <w:t xml:space="preserve"> </w:t>
            </w:r>
            <w:r>
              <w:t>motors/Buzzer/Sound</w:t>
            </w:r>
            <w:r>
              <w:rPr>
                <w:spacing w:val="1"/>
              </w:rPr>
              <w:t xml:space="preserve"> </w:t>
            </w:r>
            <w:r>
              <w:t>Alarm when occur the</w:t>
            </w:r>
            <w:r>
              <w:rPr>
                <w:spacing w:val="1"/>
              </w:rPr>
              <w:t xml:space="preserve"> </w:t>
            </w:r>
            <w:r>
              <w:t>disturbance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field</w:t>
            </w:r>
          </w:p>
        </w:tc>
        <w:tc>
          <w:tcPr>
            <w:tcW w:w="1447" w:type="dxa"/>
          </w:tcPr>
          <w:p w:rsidR="00DE185E" w:rsidRDefault="00EB614C">
            <w:pPr>
              <w:pStyle w:val="TableParagraph"/>
              <w:ind w:left="107" w:right="201"/>
            </w:pPr>
            <w:r>
              <w:t>I can get the</w:t>
            </w:r>
            <w:r>
              <w:rPr>
                <w:spacing w:val="-47"/>
              </w:rPr>
              <w:t xml:space="preserve"> </w:t>
            </w:r>
            <w:r>
              <w:t>data work</w:t>
            </w:r>
            <w:r>
              <w:rPr>
                <w:spacing w:val="1"/>
              </w:rPr>
              <w:t xml:space="preserve"> </w:t>
            </w:r>
            <w:r>
              <w:t>according to</w:t>
            </w:r>
            <w:r>
              <w:rPr>
                <w:spacing w:val="-47"/>
              </w:rPr>
              <w:t xml:space="preserve"> </w:t>
            </w:r>
            <w:r>
              <w:t>it</w:t>
            </w:r>
          </w:p>
        </w:tc>
        <w:tc>
          <w:tcPr>
            <w:tcW w:w="902" w:type="dxa"/>
          </w:tcPr>
          <w:p w:rsidR="00DE185E" w:rsidRDefault="00DE185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092" w:type="dxa"/>
          </w:tcPr>
          <w:p w:rsidR="00DE185E" w:rsidRDefault="00EB614C">
            <w:pPr>
              <w:pStyle w:val="TableParagraph"/>
              <w:ind w:left="104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4</w:t>
            </w:r>
          </w:p>
        </w:tc>
      </w:tr>
    </w:tbl>
    <w:p w:rsidR="00DE185E" w:rsidRDefault="00DE185E">
      <w:pPr>
        <w:sectPr w:rsidR="00DE185E">
          <w:pgSz w:w="12240" w:h="15840"/>
          <w:pgMar w:top="1440" w:right="120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36"/>
        <w:gridCol w:w="1276"/>
        <w:gridCol w:w="981"/>
        <w:gridCol w:w="2447"/>
        <w:gridCol w:w="1447"/>
        <w:gridCol w:w="902"/>
        <w:gridCol w:w="1092"/>
      </w:tblGrid>
      <w:tr w:rsidR="00DE185E">
        <w:trPr>
          <w:trHeight w:val="1905"/>
        </w:trPr>
        <w:tc>
          <w:tcPr>
            <w:tcW w:w="1336" w:type="dxa"/>
          </w:tcPr>
          <w:p w:rsidR="00DE185E" w:rsidRDefault="00EB614C">
            <w:pPr>
              <w:pStyle w:val="TableParagraph"/>
              <w:ind w:left="110" w:right="325"/>
            </w:pPr>
            <w:r>
              <w:lastRenderedPageBreak/>
              <w:t>Customer</w:t>
            </w:r>
            <w:r>
              <w:rPr>
                <w:spacing w:val="-48"/>
              </w:rPr>
              <w:t xml:space="preserve"> </w:t>
            </w:r>
            <w:r>
              <w:t>care</w:t>
            </w:r>
            <w:r>
              <w:rPr>
                <w:spacing w:val="1"/>
              </w:rPr>
              <w:t xml:space="preserve"> </w:t>
            </w:r>
            <w:r>
              <w:t>Executive</w:t>
            </w:r>
          </w:p>
        </w:tc>
        <w:tc>
          <w:tcPr>
            <w:tcW w:w="1276" w:type="dxa"/>
          </w:tcPr>
          <w:p w:rsidR="00DE185E" w:rsidRDefault="00EB614C">
            <w:pPr>
              <w:pStyle w:val="TableParagraph"/>
            </w:pPr>
            <w:r>
              <w:t>Action</w:t>
            </w:r>
          </w:p>
        </w:tc>
        <w:tc>
          <w:tcPr>
            <w:tcW w:w="981" w:type="dxa"/>
          </w:tcPr>
          <w:p w:rsidR="00DE185E" w:rsidRDefault="00EB614C">
            <w:pPr>
              <w:pStyle w:val="TableParagraph"/>
            </w:pPr>
            <w:r>
              <w:t>USN-1</w:t>
            </w:r>
          </w:p>
        </w:tc>
        <w:tc>
          <w:tcPr>
            <w:tcW w:w="2447" w:type="dxa"/>
          </w:tcPr>
          <w:p w:rsidR="00DE185E" w:rsidRDefault="00EB614C">
            <w:pPr>
              <w:pStyle w:val="TableParagraph"/>
              <w:ind w:left="103" w:right="247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solve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problem</w:t>
            </w:r>
            <w:r>
              <w:rPr>
                <w:spacing w:val="-47"/>
              </w:rPr>
              <w:t xml:space="preserve"> </w:t>
            </w:r>
            <w:r>
              <w:t>when some faces any</w:t>
            </w:r>
            <w:r>
              <w:rPr>
                <w:spacing w:val="1"/>
              </w:rPr>
              <w:t xml:space="preserve"> </w:t>
            </w:r>
            <w:r>
              <w:t>usage</w:t>
            </w:r>
            <w:r>
              <w:rPr>
                <w:spacing w:val="-1"/>
              </w:rPr>
              <w:t xml:space="preserve"> </w:t>
            </w:r>
            <w:r>
              <w:t>issues</w:t>
            </w:r>
          </w:p>
        </w:tc>
        <w:tc>
          <w:tcPr>
            <w:tcW w:w="1447" w:type="dxa"/>
          </w:tcPr>
          <w:p w:rsidR="00DE185E" w:rsidRDefault="00EB614C">
            <w:pPr>
              <w:pStyle w:val="TableParagraph"/>
              <w:ind w:left="107" w:right="126"/>
            </w:pPr>
            <w:r>
              <w:t>I Can solve</w:t>
            </w:r>
            <w:r>
              <w:rPr>
                <w:spacing w:val="1"/>
              </w:rPr>
              <w:t xml:space="preserve"> </w:t>
            </w:r>
            <w:r>
              <w:t>the issues</w:t>
            </w:r>
            <w:r>
              <w:rPr>
                <w:spacing w:val="1"/>
              </w:rPr>
              <w:t xml:space="preserve"> </w:t>
            </w:r>
            <w:r>
              <w:t>when some</w:t>
            </w:r>
            <w:r>
              <w:rPr>
                <w:spacing w:val="1"/>
              </w:rPr>
              <w:t xml:space="preserve"> </w:t>
            </w:r>
            <w:r>
              <w:t>one fails to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understandin</w:t>
            </w:r>
            <w:r>
              <w:rPr>
                <w:spacing w:val="-47"/>
              </w:rPr>
              <w:t xml:space="preserve"> </w:t>
            </w:r>
            <w:r>
              <w:t>g the</w:t>
            </w:r>
            <w:r>
              <w:rPr>
                <w:spacing w:val="1"/>
              </w:rPr>
              <w:t xml:space="preserve"> </w:t>
            </w:r>
            <w:r>
              <w:t>procedure</w:t>
            </w:r>
          </w:p>
        </w:tc>
        <w:tc>
          <w:tcPr>
            <w:tcW w:w="902" w:type="dxa"/>
          </w:tcPr>
          <w:p w:rsidR="00DE185E" w:rsidRDefault="00EB614C">
            <w:pPr>
              <w:pStyle w:val="TableParagraph"/>
              <w:ind w:left="101"/>
            </w:pPr>
            <w:r>
              <w:t>High</w:t>
            </w:r>
          </w:p>
        </w:tc>
        <w:tc>
          <w:tcPr>
            <w:tcW w:w="1092" w:type="dxa"/>
          </w:tcPr>
          <w:p w:rsidR="00DE185E" w:rsidRDefault="00EB614C">
            <w:pPr>
              <w:pStyle w:val="TableParagraph"/>
              <w:ind w:left="104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4</w:t>
            </w:r>
          </w:p>
        </w:tc>
      </w:tr>
      <w:tr w:rsidR="00DE185E">
        <w:trPr>
          <w:trHeight w:val="855"/>
        </w:trPr>
        <w:tc>
          <w:tcPr>
            <w:tcW w:w="1336" w:type="dxa"/>
          </w:tcPr>
          <w:p w:rsidR="00DE185E" w:rsidRDefault="00EB614C">
            <w:pPr>
              <w:pStyle w:val="TableParagraph"/>
              <w:spacing w:before="2" w:line="237" w:lineRule="auto"/>
              <w:ind w:left="110" w:right="106"/>
            </w:pPr>
            <w:r>
              <w:rPr>
                <w:spacing w:val="-1"/>
              </w:rPr>
              <w:t>Administrati</w:t>
            </w:r>
            <w:r>
              <w:rPr>
                <w:spacing w:val="-47"/>
              </w:rPr>
              <w:t xml:space="preserve"> </w:t>
            </w:r>
            <w:r>
              <w:t>on</w:t>
            </w:r>
          </w:p>
        </w:tc>
        <w:tc>
          <w:tcPr>
            <w:tcW w:w="1276" w:type="dxa"/>
          </w:tcPr>
          <w:p w:rsidR="00DE185E" w:rsidRDefault="00EB614C">
            <w:pPr>
              <w:pStyle w:val="TableParagraph"/>
              <w:spacing w:before="2" w:line="237" w:lineRule="auto"/>
              <w:ind w:right="97"/>
            </w:pPr>
            <w:r>
              <w:rPr>
                <w:spacing w:val="-1"/>
              </w:rPr>
              <w:t>Administrat</w:t>
            </w:r>
            <w:r>
              <w:rPr>
                <w:spacing w:val="-47"/>
              </w:rPr>
              <w:t xml:space="preserve"> </w:t>
            </w:r>
            <w:r>
              <w:t>ion</w:t>
            </w:r>
          </w:p>
        </w:tc>
        <w:tc>
          <w:tcPr>
            <w:tcW w:w="981" w:type="dxa"/>
          </w:tcPr>
          <w:p w:rsidR="00DE185E" w:rsidRDefault="00EB614C">
            <w:pPr>
              <w:pStyle w:val="TableParagraph"/>
            </w:pPr>
            <w:r>
              <w:t>USN-1</w:t>
            </w:r>
          </w:p>
        </w:tc>
        <w:tc>
          <w:tcPr>
            <w:tcW w:w="2447" w:type="dxa"/>
          </w:tcPr>
          <w:p w:rsidR="00DE185E" w:rsidRDefault="00EB614C">
            <w:pPr>
              <w:pStyle w:val="TableParagraph"/>
              <w:spacing w:before="2" w:line="237" w:lineRule="auto"/>
              <w:ind w:left="103" w:right="939"/>
            </w:pPr>
            <w:r>
              <w:t>Use</w:t>
            </w:r>
            <w:r>
              <w:rPr>
                <w:spacing w:val="-9"/>
              </w:rPr>
              <w:t xml:space="preserve"> </w:t>
            </w:r>
            <w:r>
              <w:t>store</w:t>
            </w:r>
            <w:r>
              <w:rPr>
                <w:spacing w:val="-9"/>
              </w:rPr>
              <w:t xml:space="preserve"> </w:t>
            </w:r>
            <w:r>
              <w:t>every</w:t>
            </w:r>
            <w:r>
              <w:rPr>
                <w:spacing w:val="-46"/>
              </w:rPr>
              <w:t xml:space="preserve"> </w:t>
            </w:r>
            <w:r>
              <w:t>information</w:t>
            </w:r>
          </w:p>
        </w:tc>
        <w:tc>
          <w:tcPr>
            <w:tcW w:w="1447" w:type="dxa"/>
          </w:tcPr>
          <w:p w:rsidR="00DE185E" w:rsidRDefault="00EB614C">
            <w:pPr>
              <w:pStyle w:val="TableParagraph"/>
              <w:ind w:left="107" w:right="267"/>
              <w:jc w:val="both"/>
            </w:pPr>
            <w:r>
              <w:t>I Can store</w:t>
            </w:r>
            <w:r>
              <w:rPr>
                <w:spacing w:val="1"/>
              </w:rPr>
              <w:t xml:space="preserve"> </w:t>
            </w:r>
            <w:r>
              <w:t>the gained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information</w:t>
            </w:r>
          </w:p>
        </w:tc>
        <w:tc>
          <w:tcPr>
            <w:tcW w:w="902" w:type="dxa"/>
          </w:tcPr>
          <w:p w:rsidR="00DE185E" w:rsidRDefault="00EB614C">
            <w:pPr>
              <w:pStyle w:val="TableParagraph"/>
              <w:ind w:left="101"/>
            </w:pPr>
            <w:r>
              <w:t>High</w:t>
            </w:r>
          </w:p>
        </w:tc>
        <w:tc>
          <w:tcPr>
            <w:tcW w:w="1092" w:type="dxa"/>
          </w:tcPr>
          <w:p w:rsidR="00DE185E" w:rsidRDefault="00EB614C">
            <w:pPr>
              <w:pStyle w:val="TableParagraph"/>
              <w:ind w:left="104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4</w:t>
            </w:r>
          </w:p>
        </w:tc>
      </w:tr>
    </w:tbl>
    <w:p w:rsidR="00EB614C" w:rsidRDefault="00EB614C"/>
    <w:sectPr w:rsidR="00EB614C" w:rsidSect="00DE185E">
      <w:pgSz w:w="12240" w:h="15840"/>
      <w:pgMar w:top="1440" w:right="12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E185E"/>
    <w:rsid w:val="00D10965"/>
    <w:rsid w:val="00DE185E"/>
    <w:rsid w:val="00EB6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E185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E185E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DE185E"/>
  </w:style>
  <w:style w:type="paragraph" w:customStyle="1" w:styleId="TableParagraph">
    <w:name w:val="Table Paragraph"/>
    <w:basedOn w:val="Normal"/>
    <w:uiPriority w:val="1"/>
    <w:qFormat/>
    <w:rsid w:val="00DE185E"/>
    <w:pPr>
      <w:ind w:left="10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 vignesh</dc:creator>
  <cp:lastModifiedBy>psv</cp:lastModifiedBy>
  <cp:revision>2</cp:revision>
  <dcterms:created xsi:type="dcterms:W3CDTF">2022-10-28T09:09:00Z</dcterms:created>
  <dcterms:modified xsi:type="dcterms:W3CDTF">2022-10-28T09:09:00Z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2022-10-28T00:00:00Z</vt:filetime>
  </property>
</Properties>
</file>