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AAE7" w14:textId="77777777" w:rsidR="00186747" w:rsidRDefault="00000000">
      <w:pPr>
        <w:pStyle w:val="Heading1"/>
        <w:spacing w:line="259" w:lineRule="auto"/>
      </w:pPr>
      <w:r>
        <w:t>AI</w:t>
      </w:r>
      <w:r>
        <w:rPr>
          <w:spacing w:val="75"/>
        </w:rPr>
        <w:t xml:space="preserve"> </w:t>
      </w:r>
      <w:r>
        <w:t>BASED</w:t>
      </w:r>
      <w:r>
        <w:rPr>
          <w:spacing w:val="76"/>
        </w:rPr>
        <w:t xml:space="preserve"> </w:t>
      </w:r>
      <w:r>
        <w:t>LOCALIZATION</w:t>
      </w:r>
      <w:r>
        <w:rPr>
          <w:spacing w:val="76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SPECIFICATION</w:t>
      </w:r>
      <w:r>
        <w:rPr>
          <w:spacing w:val="78"/>
        </w:rPr>
        <w:t xml:space="preserve"> </w:t>
      </w:r>
      <w:r>
        <w:t>OF</w:t>
      </w:r>
      <w:r>
        <w:rPr>
          <w:spacing w:val="75"/>
        </w:rPr>
        <w:t xml:space="preserve"> </w:t>
      </w:r>
      <w:r>
        <w:t>SKIN</w:t>
      </w:r>
      <w:r>
        <w:rPr>
          <w:spacing w:val="-77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WITH ERYTHEMA</w:t>
      </w:r>
    </w:p>
    <w:p w14:paraId="67141D22" w14:textId="77777777" w:rsidR="00186747" w:rsidRDefault="00186747">
      <w:pPr>
        <w:pStyle w:val="BodyText"/>
        <w:rPr>
          <w:b/>
          <w:sz w:val="34"/>
        </w:rPr>
      </w:pPr>
    </w:p>
    <w:p w14:paraId="09AE960E" w14:textId="63F1B230" w:rsidR="00186747" w:rsidRDefault="00000000">
      <w:pPr>
        <w:spacing w:before="269"/>
        <w:ind w:left="100"/>
        <w:rPr>
          <w:sz w:val="32"/>
        </w:rPr>
      </w:pPr>
      <w:r>
        <w:rPr>
          <w:sz w:val="32"/>
        </w:rPr>
        <w:t>TEAM</w:t>
      </w:r>
      <w:r>
        <w:rPr>
          <w:spacing w:val="-2"/>
          <w:sz w:val="32"/>
        </w:rPr>
        <w:t xml:space="preserve"> </w:t>
      </w:r>
      <w:r>
        <w:rPr>
          <w:sz w:val="32"/>
        </w:rPr>
        <w:t>LEADER:</w:t>
      </w:r>
      <w:r>
        <w:rPr>
          <w:spacing w:val="77"/>
          <w:sz w:val="32"/>
        </w:rPr>
        <w:t xml:space="preserve"> </w:t>
      </w:r>
      <w:r w:rsidR="00CE6CE6">
        <w:rPr>
          <w:sz w:val="32"/>
        </w:rPr>
        <w:t xml:space="preserve">S.F Mohamed </w:t>
      </w:r>
      <w:proofErr w:type="spellStart"/>
      <w:r w:rsidR="00CE6CE6">
        <w:rPr>
          <w:sz w:val="32"/>
        </w:rPr>
        <w:t>Aasiq</w:t>
      </w:r>
      <w:proofErr w:type="spellEnd"/>
    </w:p>
    <w:p w14:paraId="11E0B58C" w14:textId="27263423" w:rsidR="00CE6CE6" w:rsidRDefault="00000000" w:rsidP="00CE6CE6">
      <w:pPr>
        <w:pStyle w:val="BodyText"/>
        <w:spacing w:before="187" w:line="379" w:lineRule="auto"/>
        <w:ind w:left="100" w:right="5073"/>
      </w:pPr>
      <w:r>
        <w:t>TEAM MEMBER:</w:t>
      </w:r>
      <w:r>
        <w:rPr>
          <w:spacing w:val="1"/>
        </w:rPr>
        <w:t xml:space="preserve"> </w:t>
      </w:r>
      <w:proofErr w:type="spellStart"/>
      <w:proofErr w:type="gramStart"/>
      <w:r w:rsidR="00CE6CE6">
        <w:rPr>
          <w:spacing w:val="1"/>
        </w:rPr>
        <w:t>A.</w:t>
      </w:r>
      <w:r>
        <w:t>A</w:t>
      </w:r>
      <w:r w:rsidR="00CE6CE6">
        <w:t>rul</w:t>
      </w:r>
      <w:proofErr w:type="spellEnd"/>
      <w:proofErr w:type="gramEnd"/>
      <w:r w:rsidR="00CE6CE6">
        <w:t xml:space="preserve"> Raj</w:t>
      </w:r>
    </w:p>
    <w:p w14:paraId="5860A20A" w14:textId="5E2AA4C0" w:rsidR="00CE6CE6" w:rsidRDefault="00000000" w:rsidP="00CE6CE6">
      <w:pPr>
        <w:pStyle w:val="BodyText"/>
        <w:spacing w:before="187" w:line="379" w:lineRule="auto"/>
        <w:ind w:left="100" w:right="5073"/>
        <w:rPr>
          <w:spacing w:val="-68"/>
        </w:rPr>
      </w:pPr>
      <w:r>
        <w:t>TEAM MEMBER:</w:t>
      </w:r>
      <w:r>
        <w:rPr>
          <w:spacing w:val="1"/>
        </w:rPr>
        <w:t xml:space="preserve"> </w:t>
      </w:r>
      <w:proofErr w:type="spellStart"/>
      <w:proofErr w:type="gramStart"/>
      <w:r w:rsidR="00CE6CE6">
        <w:t>S.Lenin</w:t>
      </w:r>
      <w:proofErr w:type="spellEnd"/>
      <w:proofErr w:type="gramEnd"/>
    </w:p>
    <w:p w14:paraId="09BF5A13" w14:textId="1285CBD3" w:rsidR="00186747" w:rsidRPr="00CE6CE6" w:rsidRDefault="00CE6CE6" w:rsidP="00CE6CE6">
      <w:pPr>
        <w:rPr>
          <w:sz w:val="28"/>
          <w:szCs w:val="28"/>
        </w:rPr>
      </w:pPr>
      <w:r>
        <w:t xml:space="preserve"> </w:t>
      </w:r>
      <w:r w:rsidR="00000000" w:rsidRPr="00CE6CE6">
        <w:rPr>
          <w:sz w:val="28"/>
          <w:szCs w:val="28"/>
        </w:rPr>
        <w:t>TEAM</w:t>
      </w:r>
      <w:r w:rsidR="00000000" w:rsidRPr="00CE6CE6">
        <w:rPr>
          <w:spacing w:val="-1"/>
          <w:sz w:val="28"/>
          <w:szCs w:val="28"/>
        </w:rPr>
        <w:t xml:space="preserve"> </w:t>
      </w:r>
      <w:r w:rsidR="00000000" w:rsidRPr="00CE6CE6">
        <w:rPr>
          <w:sz w:val="28"/>
          <w:szCs w:val="28"/>
        </w:rPr>
        <w:t>MEMBER:</w:t>
      </w:r>
      <w:r w:rsidRPr="00CE6CE6">
        <w:rPr>
          <w:sz w:val="28"/>
          <w:szCs w:val="28"/>
        </w:rPr>
        <w:t xml:space="preserve"> </w:t>
      </w:r>
      <w:proofErr w:type="spellStart"/>
      <w:proofErr w:type="gramStart"/>
      <w:r w:rsidRPr="00CE6CE6">
        <w:rPr>
          <w:sz w:val="28"/>
          <w:szCs w:val="28"/>
        </w:rPr>
        <w:t>R.Hariharasudhan</w:t>
      </w:r>
      <w:proofErr w:type="spellEnd"/>
      <w:proofErr w:type="gramEnd"/>
    </w:p>
    <w:p w14:paraId="0CEF4D38" w14:textId="77777777" w:rsidR="00186747" w:rsidRDefault="00186747">
      <w:pPr>
        <w:pStyle w:val="BodyText"/>
        <w:rPr>
          <w:sz w:val="30"/>
        </w:rPr>
      </w:pPr>
    </w:p>
    <w:p w14:paraId="5372074E" w14:textId="77777777" w:rsidR="00186747" w:rsidRDefault="00000000">
      <w:pPr>
        <w:pStyle w:val="Heading1"/>
        <w:spacing w:before="219"/>
        <w:ind w:left="3128" w:right="2903"/>
        <w:jc w:val="center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588F0A62" w14:textId="77777777" w:rsidR="00186747" w:rsidRDefault="00186747">
      <w:pPr>
        <w:pStyle w:val="BodyText"/>
        <w:rPr>
          <w:b/>
          <w:sz w:val="34"/>
        </w:rPr>
      </w:pPr>
    </w:p>
    <w:p w14:paraId="028E43A6" w14:textId="77777777" w:rsidR="00186747" w:rsidRDefault="00186747">
      <w:pPr>
        <w:pStyle w:val="BodyText"/>
        <w:rPr>
          <w:b/>
          <w:sz w:val="32"/>
        </w:rPr>
      </w:pPr>
    </w:p>
    <w:p w14:paraId="26C5D5F4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spacing w:line="259" w:lineRule="auto"/>
        <w:jc w:val="both"/>
      </w:pPr>
      <w:r>
        <w:rPr>
          <w:color w:val="333333"/>
        </w:rPr>
        <w:t>METHOD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DIMENSIONS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SEGMENTATION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SEGMENTATION.</w:t>
      </w:r>
    </w:p>
    <w:p w14:paraId="0EADB049" w14:textId="77777777" w:rsidR="00186747" w:rsidRDefault="00186747">
      <w:pPr>
        <w:pStyle w:val="BodyText"/>
        <w:spacing w:before="10"/>
        <w:rPr>
          <w:b/>
          <w:sz w:val="29"/>
        </w:rPr>
      </w:pPr>
    </w:p>
    <w:p w14:paraId="3850A54E" w14:textId="77777777" w:rsidR="00186747" w:rsidRDefault="00000000">
      <w:pPr>
        <w:pStyle w:val="BodyText"/>
        <w:ind w:left="460"/>
        <w:jc w:val="both"/>
      </w:pPr>
      <w:r>
        <w:t>AUTHORS:</w:t>
      </w:r>
      <w:r>
        <w:rPr>
          <w:spacing w:val="64"/>
        </w:rPr>
        <w:t xml:space="preserve"> </w:t>
      </w:r>
      <w:proofErr w:type="spellStart"/>
      <w:r>
        <w:t>KeKe</w:t>
      </w:r>
      <w:proofErr w:type="spellEnd"/>
      <w:r>
        <w:rPr>
          <w:spacing w:val="-2"/>
        </w:rPr>
        <w:t xml:space="preserve"> </w:t>
      </w:r>
      <w:r>
        <w:t>Shang;</w:t>
      </w:r>
      <w:r>
        <w:rPr>
          <w:spacing w:val="-3"/>
        </w:rPr>
        <w:t xml:space="preserve"> </w:t>
      </w:r>
      <w:r>
        <w:t>Liu</w:t>
      </w:r>
      <w:r>
        <w:rPr>
          <w:spacing w:val="-1"/>
        </w:rPr>
        <w:t xml:space="preserve"> </w:t>
      </w:r>
      <w:r>
        <w:t>Ying;</w:t>
      </w:r>
      <w:r>
        <w:rPr>
          <w:spacing w:val="-3"/>
        </w:rPr>
        <w:t xml:space="preserve"> </w:t>
      </w:r>
      <w:proofErr w:type="spellStart"/>
      <w:r>
        <w:t>Niu</w:t>
      </w:r>
      <w:proofErr w:type="spellEnd"/>
      <w:r>
        <w:rPr>
          <w:spacing w:val="-5"/>
        </w:rPr>
        <w:t xml:space="preserve"> </w:t>
      </w:r>
      <w:r>
        <w:t>Hai-</w:t>
      </w:r>
      <w:proofErr w:type="spellStart"/>
      <w:r>
        <w:t>jing</w:t>
      </w:r>
      <w:proofErr w:type="spellEnd"/>
      <w:r>
        <w:t>;</w:t>
      </w:r>
      <w:r>
        <w:rPr>
          <w:spacing w:val="-3"/>
        </w:rPr>
        <w:t xml:space="preserve"> </w:t>
      </w:r>
      <w:r>
        <w:t>Liu</w:t>
      </w:r>
      <w:r>
        <w:rPr>
          <w:spacing w:val="-2"/>
        </w:rPr>
        <w:t xml:space="preserve"> </w:t>
      </w:r>
      <w:r>
        <w:t>Yu-fu</w:t>
      </w:r>
    </w:p>
    <w:p w14:paraId="08E27170" w14:textId="77777777" w:rsidR="00186747" w:rsidRDefault="00186747">
      <w:pPr>
        <w:pStyle w:val="BodyText"/>
        <w:spacing w:before="7"/>
        <w:rPr>
          <w:sz w:val="32"/>
        </w:rPr>
      </w:pPr>
    </w:p>
    <w:p w14:paraId="72268FD4" w14:textId="77777777" w:rsidR="00186747" w:rsidRDefault="00000000">
      <w:pPr>
        <w:pStyle w:val="BodyText"/>
        <w:spacing w:line="480" w:lineRule="auto"/>
        <w:ind w:left="460" w:right="121"/>
        <w:jc w:val="both"/>
      </w:pPr>
      <w:r>
        <w:rPr>
          <w:color w:val="333333"/>
        </w:rPr>
        <w:t>Basing on analyzing a lot of erythema images, proposed a new segmentation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 parameter applied to the skin erythema image segmentation. At last,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 the fuzzy-c-means cluster arithmetic, compared the segmentation speed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segmentation effect of adopting different segmentation features parameter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found that the segmentation result by using the new segmentation 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better.</w:t>
      </w:r>
    </w:p>
    <w:p w14:paraId="4C68B66B" w14:textId="77777777" w:rsidR="00186747" w:rsidRDefault="00186747">
      <w:pPr>
        <w:pStyle w:val="BodyText"/>
        <w:rPr>
          <w:sz w:val="30"/>
        </w:rPr>
      </w:pPr>
    </w:p>
    <w:p w14:paraId="682B1131" w14:textId="77777777" w:rsidR="00186747" w:rsidRDefault="00186747">
      <w:pPr>
        <w:pStyle w:val="BodyText"/>
        <w:spacing w:before="6"/>
      </w:pPr>
    </w:p>
    <w:p w14:paraId="573F7B56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ind w:right="116"/>
        <w:jc w:val="both"/>
      </w:pPr>
      <w:r>
        <w:rPr>
          <w:color w:val="333333"/>
        </w:rPr>
        <w:t>IMPLEMENTATION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FUZZY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C-MEANS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CLUSTERING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ASSESSMENT 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ERYTHEMA</w:t>
      </w:r>
    </w:p>
    <w:p w14:paraId="396B79B8" w14:textId="77777777" w:rsidR="00186747" w:rsidRDefault="00186747">
      <w:pPr>
        <w:jc w:val="both"/>
        <w:sectPr w:rsidR="0018674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B295BC3" w14:textId="77777777" w:rsidR="00186747" w:rsidRDefault="00000000">
      <w:pPr>
        <w:pStyle w:val="BodyText"/>
        <w:spacing w:before="73" w:line="322" w:lineRule="exact"/>
        <w:ind w:left="460"/>
        <w:jc w:val="both"/>
      </w:pPr>
      <w:r>
        <w:lastRenderedPageBreak/>
        <w:t>AUTHORS:</w:t>
      </w:r>
      <w:r>
        <w:rPr>
          <w:spacing w:val="67"/>
        </w:rPr>
        <w:t xml:space="preserve"> </w:t>
      </w:r>
      <w:hyperlink r:id="rId5">
        <w:r>
          <w:t>Ahmad</w:t>
        </w:r>
        <w:r>
          <w:rPr>
            <w:spacing w:val="-1"/>
          </w:rPr>
          <w:t xml:space="preserve"> </w:t>
        </w:r>
        <w:proofErr w:type="spellStart"/>
        <w:r>
          <w:t>Fadzil</w:t>
        </w:r>
        <w:proofErr w:type="spellEnd"/>
        <w:r>
          <w:rPr>
            <w:spacing w:val="-3"/>
          </w:rPr>
          <w:t xml:space="preserve"> </w:t>
        </w:r>
        <w:r>
          <w:t>M</w:t>
        </w:r>
        <w:r>
          <w:rPr>
            <w:spacing w:val="-2"/>
          </w:rPr>
          <w:t xml:space="preserve"> </w:t>
        </w:r>
        <w:r>
          <w:t>Hani</w:t>
        </w:r>
      </w:hyperlink>
      <w:r>
        <w:t>;</w:t>
      </w:r>
      <w:r>
        <w:rPr>
          <w:spacing w:val="-3"/>
        </w:rPr>
        <w:t xml:space="preserve"> </w:t>
      </w:r>
      <w:hyperlink r:id="rId6">
        <w:proofErr w:type="spellStart"/>
        <w:r>
          <w:t>Esa</w:t>
        </w:r>
        <w:proofErr w:type="spellEnd"/>
        <w:r>
          <w:rPr>
            <w:spacing w:val="-3"/>
          </w:rPr>
          <w:t xml:space="preserve"> </w:t>
        </w:r>
        <w:proofErr w:type="spellStart"/>
        <w:r>
          <w:t>Prakasa</w:t>
        </w:r>
        <w:proofErr w:type="spellEnd"/>
      </w:hyperlink>
      <w:r>
        <w:t>;</w:t>
      </w:r>
      <w:r>
        <w:rPr>
          <w:spacing w:val="-3"/>
        </w:rPr>
        <w:t xml:space="preserve"> </w:t>
      </w:r>
      <w:hyperlink r:id="rId7">
        <w:proofErr w:type="spellStart"/>
        <w:r>
          <w:t>Hermawan</w:t>
        </w:r>
        <w:proofErr w:type="spellEnd"/>
        <w:r>
          <w:rPr>
            <w:spacing w:val="-1"/>
          </w:rPr>
          <w:t xml:space="preserve"> </w:t>
        </w:r>
        <w:r>
          <w:t>Nugroho</w:t>
        </w:r>
      </w:hyperlink>
      <w:r>
        <w:t>;</w:t>
      </w:r>
      <w:r>
        <w:rPr>
          <w:spacing w:val="-3"/>
        </w:rPr>
        <w:t xml:space="preserve"> </w:t>
      </w:r>
      <w:hyperlink r:id="rId8">
        <w:proofErr w:type="spellStart"/>
        <w:r>
          <w:t>Vijanth</w:t>
        </w:r>
        <w:proofErr w:type="spellEnd"/>
      </w:hyperlink>
    </w:p>
    <w:p w14:paraId="2CB23277" w14:textId="77777777" w:rsidR="00186747" w:rsidRDefault="00000000">
      <w:pPr>
        <w:pStyle w:val="BodyText"/>
        <w:ind w:left="460"/>
        <w:jc w:val="both"/>
      </w:pPr>
      <w:hyperlink r:id="rId9">
        <w:r>
          <w:t>S.</w:t>
        </w:r>
        <w:r>
          <w:rPr>
            <w:spacing w:val="-3"/>
          </w:rPr>
          <w:t xml:space="preserve"> </w:t>
        </w:r>
        <w:proofErr w:type="spellStart"/>
        <w:r>
          <w:t>Asirvadam</w:t>
        </w:r>
        <w:proofErr w:type="spellEnd"/>
      </w:hyperlink>
    </w:p>
    <w:p w14:paraId="4B46C4FD" w14:textId="77777777" w:rsidR="00186747" w:rsidRDefault="00186747">
      <w:pPr>
        <w:pStyle w:val="BodyText"/>
        <w:spacing w:before="10"/>
        <w:rPr>
          <w:sz w:val="27"/>
        </w:rPr>
      </w:pPr>
    </w:p>
    <w:p w14:paraId="74FFFBDE" w14:textId="77777777" w:rsidR="00186747" w:rsidRDefault="00000000">
      <w:pPr>
        <w:pStyle w:val="BodyText"/>
        <w:spacing w:before="1" w:line="480" w:lineRule="auto"/>
        <w:ind w:left="460" w:right="118"/>
        <w:jc w:val="both"/>
      </w:pPr>
      <w:r>
        <w:t>I</w:t>
      </w:r>
      <w:r>
        <w:rPr>
          <w:color w:val="333333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erythema-scoring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developed. The </w:t>
      </w:r>
      <w:proofErr w:type="spellStart"/>
      <w:r>
        <w:rPr>
          <w:color w:val="333333"/>
        </w:rPr>
        <w:t>colour</w:t>
      </w:r>
      <w:proofErr w:type="spellEnd"/>
      <w:r>
        <w:rPr>
          <w:color w:val="333333"/>
        </w:rPr>
        <w:t xml:space="preserve"> of lesion erythema was found to be dependent on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normal skin tone of the affected person. Normal skin tones are </w:t>
      </w:r>
      <w:proofErr w:type="spellStart"/>
      <w:r>
        <w:rPr>
          <w:color w:val="333333"/>
        </w:rPr>
        <w:t>categorised</w:t>
      </w:r>
      <w:proofErr w:type="spellEnd"/>
      <w:r>
        <w:rPr>
          <w:color w:val="333333"/>
        </w:rPr>
        <w:t xml:space="preserve">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four groups (dark, brown, light brown and </w:t>
      </w:r>
      <w:r>
        <w:rPr>
          <w:color w:val="333333"/>
          <w:sz w:val="24"/>
        </w:rPr>
        <w:t>fair skins</w:t>
      </w:r>
      <w:r>
        <w:rPr>
          <w:color w:val="333333"/>
        </w:rPr>
        <w:t>). A soft clustering is applied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to solve the ambiguity problems at cluster boundaries. CIE L*a*b* data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lesions and their surrounding normal skin are used to calculate lesion erythema.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 dedicated fuzzy c-means (FCM) algorithms are applied consecutively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normal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PASI erythema.</w:t>
      </w:r>
    </w:p>
    <w:p w14:paraId="1B6E6B50" w14:textId="77777777" w:rsidR="00186747" w:rsidRDefault="00186747">
      <w:pPr>
        <w:pStyle w:val="BodyText"/>
        <w:rPr>
          <w:sz w:val="30"/>
        </w:rPr>
      </w:pPr>
    </w:p>
    <w:p w14:paraId="761792AF" w14:textId="77777777" w:rsidR="00186747" w:rsidRDefault="00186747">
      <w:pPr>
        <w:pStyle w:val="BodyText"/>
        <w:spacing w:before="6"/>
        <w:rPr>
          <w:sz w:val="26"/>
        </w:rPr>
      </w:pPr>
    </w:p>
    <w:p w14:paraId="01632D61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ind w:right="118"/>
      </w:pPr>
      <w:r>
        <w:rPr>
          <w:color w:val="333333"/>
        </w:rPr>
        <w:t>INFRA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RED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THERMAL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IMAGING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QUANTIFIES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REACTIVE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HYPERAEMIA</w:t>
      </w:r>
    </w:p>
    <w:p w14:paraId="54D081A2" w14:textId="77777777" w:rsidR="00186747" w:rsidRDefault="00186747">
      <w:pPr>
        <w:pStyle w:val="BodyText"/>
        <w:spacing w:before="8"/>
        <w:rPr>
          <w:b/>
          <w:sz w:val="27"/>
        </w:rPr>
      </w:pPr>
    </w:p>
    <w:p w14:paraId="5E0A01D0" w14:textId="77777777" w:rsidR="00186747" w:rsidRDefault="00000000">
      <w:pPr>
        <w:ind w:left="460"/>
        <w:jc w:val="both"/>
        <w:rPr>
          <w:sz w:val="24"/>
        </w:rPr>
      </w:pPr>
      <w:r>
        <w:rPr>
          <w:sz w:val="28"/>
        </w:rPr>
        <w:t>AUTHORS:</w:t>
      </w:r>
      <w:r>
        <w:rPr>
          <w:spacing w:val="67"/>
          <w:sz w:val="28"/>
        </w:rPr>
        <w:t xml:space="preserve"> </w:t>
      </w:r>
      <w:hyperlink r:id="rId10">
        <w:r>
          <w:rPr>
            <w:sz w:val="24"/>
          </w:rPr>
          <w:t>E.F.J.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Ring</w:t>
        </w:r>
      </w:hyperlink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Elvins</w:t>
      </w:r>
      <w:proofErr w:type="spellEnd"/>
    </w:p>
    <w:p w14:paraId="40F46553" w14:textId="77777777" w:rsidR="00186747" w:rsidRDefault="00186747">
      <w:pPr>
        <w:pStyle w:val="BodyText"/>
        <w:spacing w:before="11"/>
        <w:rPr>
          <w:sz w:val="23"/>
        </w:rPr>
      </w:pPr>
    </w:p>
    <w:p w14:paraId="7ADFF60B" w14:textId="77777777" w:rsidR="00186747" w:rsidRDefault="00000000">
      <w:pPr>
        <w:pStyle w:val="BodyText"/>
        <w:spacing w:line="480" w:lineRule="auto"/>
        <w:ind w:left="460" w:right="121"/>
        <w:jc w:val="both"/>
      </w:pPr>
      <w:r>
        <w:rPr>
          <w:color w:val="333333"/>
        </w:rPr>
        <w:t>It is possible to induce local skin blood flow changes by chemical, radiation and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 xml:space="preserve">thermal stress to the skin. </w:t>
      </w:r>
      <w:proofErr w:type="spellStart"/>
      <w:r>
        <w:rPr>
          <w:color w:val="333333"/>
        </w:rPr>
        <w:t>Localised</w:t>
      </w:r>
      <w:proofErr w:type="spellEnd"/>
      <w:r>
        <w:rPr>
          <w:color w:val="333333"/>
        </w:rPr>
        <w:t xml:space="preserve"> trauma from mechanical stress can also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measured by this technique from a </w:t>
      </w:r>
      <w:proofErr w:type="gramStart"/>
      <w:r>
        <w:rPr>
          <w:color w:val="333333"/>
        </w:rPr>
        <w:t>two dimensional</w:t>
      </w:r>
      <w:proofErr w:type="gramEnd"/>
      <w:r>
        <w:rPr>
          <w:color w:val="333333"/>
        </w:rPr>
        <w:t xml:space="preserve"> dynamic image. Examples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experimental U.V. erythema, topical vasodilator, and cold stress reaction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described.</w:t>
      </w:r>
    </w:p>
    <w:p w14:paraId="7CEEFC7A" w14:textId="77777777" w:rsidR="00186747" w:rsidRDefault="00186747">
      <w:pPr>
        <w:pStyle w:val="BodyText"/>
        <w:rPr>
          <w:sz w:val="30"/>
        </w:rPr>
      </w:pPr>
    </w:p>
    <w:p w14:paraId="7758D784" w14:textId="77777777" w:rsidR="00186747" w:rsidRDefault="00186747">
      <w:pPr>
        <w:pStyle w:val="BodyText"/>
        <w:spacing w:before="6"/>
        <w:rPr>
          <w:sz w:val="26"/>
        </w:rPr>
      </w:pPr>
    </w:p>
    <w:p w14:paraId="2650E541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ind w:right="0" w:hanging="361"/>
      </w:pPr>
      <w:r>
        <w:rPr>
          <w:color w:val="333333"/>
        </w:rPr>
        <w:t>RANDOM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GRADING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PSORIASIS</w:t>
      </w:r>
    </w:p>
    <w:p w14:paraId="0877C3A9" w14:textId="77777777" w:rsidR="00186747" w:rsidRDefault="00186747">
      <w:pPr>
        <w:sectPr w:rsidR="00186747">
          <w:pgSz w:w="12240" w:h="15840"/>
          <w:pgMar w:top="1360" w:right="1320" w:bottom="280" w:left="1340" w:header="720" w:footer="720" w:gutter="0"/>
          <w:cols w:space="720"/>
        </w:sectPr>
      </w:pPr>
    </w:p>
    <w:p w14:paraId="7599E416" w14:textId="77777777" w:rsidR="00186747" w:rsidRDefault="00000000">
      <w:pPr>
        <w:pStyle w:val="BodyText"/>
        <w:spacing w:before="73"/>
        <w:ind w:left="460" w:right="825"/>
        <w:jc w:val="both"/>
      </w:pPr>
      <w:r>
        <w:lastRenderedPageBreak/>
        <w:t xml:space="preserve">AUTHORS: </w:t>
      </w:r>
      <w:hyperlink r:id="rId11">
        <w:proofErr w:type="spellStart"/>
        <w:r>
          <w:t>Mithun</w:t>
        </w:r>
        <w:proofErr w:type="spellEnd"/>
        <w:r>
          <w:t xml:space="preserve"> Das Gupta</w:t>
        </w:r>
      </w:hyperlink>
      <w:r>
        <w:t xml:space="preserve">; </w:t>
      </w:r>
      <w:hyperlink r:id="rId12">
        <w:r>
          <w:t>Srinidhi Srinivasa</w:t>
        </w:r>
      </w:hyperlink>
      <w:r>
        <w:t xml:space="preserve">; </w:t>
      </w:r>
      <w:hyperlink r:id="rId13">
        <w:r>
          <w:t xml:space="preserve">J. </w:t>
        </w:r>
        <w:proofErr w:type="spellStart"/>
        <w:r>
          <w:t>Madhukara</w:t>
        </w:r>
        <w:proofErr w:type="spellEnd"/>
      </w:hyperlink>
      <w:r>
        <w:t xml:space="preserve">; </w:t>
      </w:r>
      <w:hyperlink r:id="rId14">
        <w:r>
          <w:t>Meryl</w:t>
        </w:r>
      </w:hyperlink>
      <w:r>
        <w:rPr>
          <w:spacing w:val="1"/>
        </w:rPr>
        <w:t xml:space="preserve"> </w:t>
      </w:r>
      <w:hyperlink r:id="rId15">
        <w:r>
          <w:t>Antony</w:t>
        </w:r>
      </w:hyperlink>
    </w:p>
    <w:p w14:paraId="2BD01AF3" w14:textId="77777777" w:rsidR="00186747" w:rsidRDefault="00186747">
      <w:pPr>
        <w:pStyle w:val="BodyText"/>
        <w:spacing w:before="11"/>
        <w:rPr>
          <w:sz w:val="23"/>
        </w:rPr>
      </w:pPr>
    </w:p>
    <w:p w14:paraId="69A6B8F6" w14:textId="77777777" w:rsidR="00186747" w:rsidRDefault="00000000">
      <w:pPr>
        <w:pStyle w:val="BodyText"/>
        <w:spacing w:line="480" w:lineRule="auto"/>
        <w:ind w:left="460" w:right="115"/>
        <w:jc w:val="both"/>
        <w:rPr>
          <w:rFonts w:ascii="Arial"/>
          <w:b/>
          <w:sz w:val="24"/>
        </w:rPr>
      </w:pPr>
      <w:r>
        <w:rPr>
          <w:color w:val="333333"/>
        </w:rPr>
        <w:t>Erythema or redness of skin is an important identifier for evaluation of PASI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score. Extra subjectiveness in the evaluation of erythema has been observed,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since the perception of redness can be influenced by the skin tone, ambient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lighting and many other such factors which are difficult to control in a clinical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setting.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colorimetric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extending the tissue-photon interaction model to make it skin tone independent.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We propose to use </w:t>
      </w:r>
      <w:proofErr w:type="spellStart"/>
      <w:r>
        <w:rPr>
          <w:color w:val="333333"/>
        </w:rPr>
        <w:t>Skellam</w:t>
      </w:r>
      <w:proofErr w:type="spellEnd"/>
      <w:r>
        <w:rPr>
          <w:color w:val="333333"/>
        </w:rPr>
        <w:t xml:space="preserve"> distribution statistics as feature vectors for erythema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grading</w:t>
      </w:r>
      <w:r>
        <w:rPr>
          <w:rFonts w:ascii="Arial"/>
          <w:b/>
          <w:color w:val="333333"/>
          <w:sz w:val="24"/>
        </w:rPr>
        <w:t>.</w:t>
      </w:r>
    </w:p>
    <w:p w14:paraId="3C12A9A8" w14:textId="77777777" w:rsidR="00186747" w:rsidRDefault="00186747">
      <w:pPr>
        <w:pStyle w:val="BodyText"/>
        <w:rPr>
          <w:rFonts w:ascii="Arial"/>
          <w:b/>
          <w:sz w:val="30"/>
        </w:rPr>
      </w:pPr>
    </w:p>
    <w:p w14:paraId="33036846" w14:textId="77777777" w:rsidR="00186747" w:rsidRDefault="00186747">
      <w:pPr>
        <w:pStyle w:val="BodyText"/>
        <w:spacing w:before="6"/>
        <w:rPr>
          <w:rFonts w:ascii="Arial"/>
          <w:b/>
          <w:sz w:val="26"/>
        </w:rPr>
      </w:pPr>
    </w:p>
    <w:p w14:paraId="24C421E5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ind w:right="117"/>
      </w:pPr>
      <w:r>
        <w:rPr>
          <w:color w:val="333333"/>
        </w:rPr>
        <w:t>A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NOVEL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IDENTIFICATION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AREA</w:t>
      </w:r>
    </w:p>
    <w:p w14:paraId="13550737" w14:textId="77777777" w:rsidR="00186747" w:rsidRDefault="00186747">
      <w:pPr>
        <w:pStyle w:val="BodyText"/>
        <w:spacing w:before="8"/>
        <w:rPr>
          <w:b/>
          <w:sz w:val="27"/>
        </w:rPr>
      </w:pPr>
    </w:p>
    <w:p w14:paraId="40028539" w14:textId="77777777" w:rsidR="00186747" w:rsidRDefault="00000000">
      <w:pPr>
        <w:pStyle w:val="BodyText"/>
        <w:ind w:left="460"/>
        <w:jc w:val="both"/>
      </w:pPr>
      <w:r>
        <w:t>AUTHORS:</w:t>
      </w:r>
      <w:r>
        <w:rPr>
          <w:spacing w:val="66"/>
        </w:rPr>
        <w:t xml:space="preserve"> </w:t>
      </w:r>
      <w:hyperlink r:id="rId16">
        <w:r>
          <w:t>T.R.</w:t>
        </w:r>
        <w:r>
          <w:rPr>
            <w:spacing w:val="-1"/>
          </w:rPr>
          <w:t xml:space="preserve"> </w:t>
        </w:r>
        <w:proofErr w:type="spellStart"/>
        <w:r>
          <w:t>Arunkumar</w:t>
        </w:r>
        <w:proofErr w:type="spellEnd"/>
      </w:hyperlink>
      <w:r>
        <w:t>;</w:t>
      </w:r>
      <w:r>
        <w:rPr>
          <w:spacing w:val="-2"/>
        </w:rPr>
        <w:t xml:space="preserve"> </w:t>
      </w:r>
      <w:hyperlink r:id="rId17">
        <w:r>
          <w:t>H.</w:t>
        </w:r>
        <w:r>
          <w:rPr>
            <w:spacing w:val="-2"/>
          </w:rPr>
          <w:t xml:space="preserve"> </w:t>
        </w:r>
        <w:r>
          <w:t>S.</w:t>
        </w:r>
        <w:r>
          <w:rPr>
            <w:spacing w:val="-4"/>
          </w:rPr>
          <w:t xml:space="preserve"> </w:t>
        </w:r>
        <w:proofErr w:type="spellStart"/>
        <w:r>
          <w:t>Jayanna</w:t>
        </w:r>
        <w:proofErr w:type="spellEnd"/>
      </w:hyperlink>
    </w:p>
    <w:p w14:paraId="3BBDB70C" w14:textId="77777777" w:rsidR="00186747" w:rsidRDefault="00186747">
      <w:pPr>
        <w:pStyle w:val="BodyText"/>
        <w:rPr>
          <w:sz w:val="30"/>
        </w:rPr>
      </w:pPr>
    </w:p>
    <w:p w14:paraId="78240AF1" w14:textId="77777777" w:rsidR="00186747" w:rsidRDefault="00186747">
      <w:pPr>
        <w:pStyle w:val="BodyText"/>
        <w:spacing w:before="10"/>
        <w:rPr>
          <w:sz w:val="25"/>
        </w:rPr>
      </w:pPr>
    </w:p>
    <w:p w14:paraId="19C4B99D" w14:textId="77777777" w:rsidR="00186747" w:rsidRDefault="00000000">
      <w:pPr>
        <w:pStyle w:val="BodyText"/>
        <w:spacing w:before="1" w:line="480" w:lineRule="auto"/>
        <w:ind w:left="460" w:right="119"/>
        <w:jc w:val="both"/>
      </w:pPr>
      <w:r>
        <w:rPr>
          <w:color w:val="333333"/>
        </w:rPr>
        <w:t xml:space="preserve">Today dermatologists visually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the patients for the line of treatment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is biased by various external factors. The proposed model for diagnosis is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not subjective where the decisions are based on various external factors such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emotions, part of the day and vary from dermatologist to dermatologist 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 have a great impact on the treatment of the disorder. The algorithm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minimizes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the line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treatment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intra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inter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diagnosis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dermatologists.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RGB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histogram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is</w:t>
      </w:r>
    </w:p>
    <w:p w14:paraId="2B116B77" w14:textId="77777777" w:rsidR="00186747" w:rsidRDefault="00186747">
      <w:pPr>
        <w:spacing w:line="480" w:lineRule="auto"/>
        <w:jc w:val="both"/>
        <w:sectPr w:rsidR="00186747">
          <w:pgSz w:w="12240" w:h="15840"/>
          <w:pgMar w:top="1360" w:right="1320" w:bottom="280" w:left="1340" w:header="720" w:footer="720" w:gutter="0"/>
          <w:cols w:space="720"/>
        </w:sectPr>
      </w:pPr>
    </w:p>
    <w:p w14:paraId="56548D3F" w14:textId="77777777" w:rsidR="00186747" w:rsidRDefault="00000000">
      <w:pPr>
        <w:pStyle w:val="BodyText"/>
        <w:spacing w:before="73" w:line="480" w:lineRule="auto"/>
        <w:ind w:left="460"/>
        <w:rPr>
          <w:rFonts w:ascii="Arial"/>
          <w:b/>
          <w:sz w:val="24"/>
        </w:rPr>
      </w:pPr>
      <w:r>
        <w:rPr>
          <w:color w:val="333333"/>
        </w:rPr>
        <w:lastRenderedPageBreak/>
        <w:t>analyzed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mean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deviation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differentiate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healthy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skin 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psoriasis disorder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affected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skin</w:t>
      </w:r>
      <w:r>
        <w:rPr>
          <w:rFonts w:ascii="Arial"/>
          <w:b/>
          <w:color w:val="333333"/>
          <w:sz w:val="24"/>
        </w:rPr>
        <w:t>.</w:t>
      </w:r>
    </w:p>
    <w:p w14:paraId="04BB7BA3" w14:textId="77777777" w:rsidR="00186747" w:rsidRDefault="00186747">
      <w:pPr>
        <w:pStyle w:val="BodyText"/>
        <w:rPr>
          <w:rFonts w:ascii="Arial"/>
          <w:b/>
          <w:sz w:val="30"/>
        </w:rPr>
      </w:pPr>
    </w:p>
    <w:p w14:paraId="2782D636" w14:textId="77777777" w:rsidR="00186747" w:rsidRDefault="00186747">
      <w:pPr>
        <w:pStyle w:val="BodyText"/>
        <w:spacing w:before="5"/>
        <w:rPr>
          <w:rFonts w:ascii="Arial"/>
          <w:b/>
          <w:sz w:val="26"/>
        </w:rPr>
      </w:pPr>
    </w:p>
    <w:p w14:paraId="61609FB8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</w:pPr>
      <w:r>
        <w:rPr>
          <w:color w:val="333333"/>
        </w:rPr>
        <w:t>AUTOMATIC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SEGMENTATION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2-D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IMAGES</w:t>
      </w:r>
    </w:p>
    <w:p w14:paraId="52DC4855" w14:textId="77777777" w:rsidR="00186747" w:rsidRDefault="00186747">
      <w:pPr>
        <w:pStyle w:val="BodyText"/>
        <w:spacing w:before="5"/>
        <w:rPr>
          <w:b/>
          <w:sz w:val="27"/>
        </w:rPr>
      </w:pPr>
    </w:p>
    <w:p w14:paraId="67CFD3B2" w14:textId="77777777" w:rsidR="00186747" w:rsidRDefault="00000000">
      <w:pPr>
        <w:pStyle w:val="BodyText"/>
        <w:spacing w:before="1" w:line="470" w:lineRule="auto"/>
        <w:ind w:left="460" w:right="119"/>
      </w:pPr>
      <w:r>
        <w:t>AUTHORS:</w:t>
      </w:r>
      <w:r>
        <w:rPr>
          <w:spacing w:val="68"/>
        </w:rPr>
        <w:t xml:space="preserve"> </w:t>
      </w:r>
      <w:hyperlink r:id="rId18">
        <w:r>
          <w:t>Juan</w:t>
        </w:r>
        <w:r>
          <w:rPr>
            <w:spacing w:val="2"/>
          </w:rPr>
          <w:t xml:space="preserve"> </w:t>
        </w:r>
        <w:r>
          <w:t>Lu</w:t>
        </w:r>
      </w:hyperlink>
      <w:r>
        <w:t>;</w:t>
      </w:r>
      <w:r>
        <w:rPr>
          <w:spacing w:val="1"/>
        </w:rPr>
        <w:t xml:space="preserve"> </w:t>
      </w:r>
      <w:hyperlink r:id="rId19">
        <w:r>
          <w:t>Ed</w:t>
        </w:r>
        <w:r>
          <w:rPr>
            <w:spacing w:val="2"/>
          </w:rPr>
          <w:t xml:space="preserve"> </w:t>
        </w:r>
        <w:proofErr w:type="spellStart"/>
        <w:r>
          <w:t>Kazmierczak</w:t>
        </w:r>
        <w:proofErr w:type="spellEnd"/>
      </w:hyperlink>
      <w:r>
        <w:t>;</w:t>
      </w:r>
      <w:r>
        <w:rPr>
          <w:spacing w:val="1"/>
        </w:rPr>
        <w:t xml:space="preserve"> </w:t>
      </w:r>
      <w:hyperlink r:id="rId20">
        <w:r>
          <w:t>Jonathan</w:t>
        </w:r>
        <w:r>
          <w:rPr>
            <w:spacing w:val="2"/>
          </w:rPr>
          <w:t xml:space="preserve"> </w:t>
        </w:r>
        <w:r>
          <w:t>H. Manton</w:t>
        </w:r>
      </w:hyperlink>
      <w:r>
        <w:t xml:space="preserve">; </w:t>
      </w:r>
      <w:hyperlink r:id="rId21">
        <w:r>
          <w:t>Rodney</w:t>
        </w:r>
        <w:r>
          <w:rPr>
            <w:spacing w:val="-3"/>
          </w:rPr>
          <w:t xml:space="preserve"> </w:t>
        </w:r>
        <w:r>
          <w:t>Sinclair</w:t>
        </w:r>
      </w:hyperlink>
      <w:r>
        <w:rPr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employs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visual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analogue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scale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score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thickness,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redness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(erythema),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and scaling of psoriasis lesions. However, PASI scores are subjective and suffer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poor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inter-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intra-observer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concordance.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integral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developing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reliable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evaluation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psoriasis,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algorithm 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presented</w:t>
      </w:r>
    </w:p>
    <w:p w14:paraId="2AF9464E" w14:textId="77777777" w:rsidR="00186747" w:rsidRDefault="00000000">
      <w:pPr>
        <w:pStyle w:val="BodyText"/>
        <w:spacing w:before="20" w:line="480" w:lineRule="auto"/>
        <w:ind w:left="460" w:right="113"/>
        <w:jc w:val="both"/>
        <w:rPr>
          <w:rFonts w:ascii="Arial"/>
          <w:b/>
          <w:sz w:val="24"/>
        </w:rPr>
      </w:pPr>
      <w:r>
        <w:rPr>
          <w:color w:val="333333"/>
        </w:rPr>
        <w:t>for segmenting scaling in 2-D digital images. A Markov random field (MRF)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smooth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pixel-wise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(SVM)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utilizes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derived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texture. The algorithm is shown to give reliable segmentation results 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conditions,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skin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psoriasis types</w:t>
      </w:r>
      <w:r>
        <w:rPr>
          <w:rFonts w:ascii="Arial"/>
          <w:b/>
          <w:color w:val="333333"/>
          <w:sz w:val="24"/>
        </w:rPr>
        <w:t>.</w:t>
      </w:r>
    </w:p>
    <w:p w14:paraId="380AF4BB" w14:textId="77777777" w:rsidR="00186747" w:rsidRDefault="00186747">
      <w:pPr>
        <w:pStyle w:val="BodyText"/>
        <w:rPr>
          <w:rFonts w:ascii="Arial"/>
          <w:b/>
          <w:sz w:val="30"/>
        </w:rPr>
      </w:pPr>
    </w:p>
    <w:p w14:paraId="175B6DF9" w14:textId="77777777" w:rsidR="00186747" w:rsidRDefault="00186747">
      <w:pPr>
        <w:pStyle w:val="BodyText"/>
        <w:spacing w:before="5"/>
        <w:rPr>
          <w:rFonts w:ascii="Arial"/>
          <w:b/>
          <w:sz w:val="26"/>
        </w:rPr>
      </w:pPr>
    </w:p>
    <w:p w14:paraId="29969A3D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ind w:right="120"/>
      </w:pPr>
      <w:r>
        <w:rPr>
          <w:color w:val="333333"/>
        </w:rPr>
        <w:t>OBJECTIVE MEASUREMENT OF ERYTHEMA IN PSORIASIS USING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COLOR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PHOTOGRAPHY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 COLOR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CALIBRATION</w:t>
      </w:r>
    </w:p>
    <w:p w14:paraId="11A7D328" w14:textId="77777777" w:rsidR="00186747" w:rsidRDefault="00186747">
      <w:pPr>
        <w:pStyle w:val="BodyText"/>
        <w:spacing w:before="6"/>
        <w:rPr>
          <w:b/>
          <w:sz w:val="27"/>
        </w:rPr>
      </w:pPr>
    </w:p>
    <w:p w14:paraId="6E5C5376" w14:textId="77777777" w:rsidR="00186747" w:rsidRDefault="00000000">
      <w:pPr>
        <w:pStyle w:val="BodyText"/>
        <w:spacing w:line="242" w:lineRule="auto"/>
        <w:ind w:left="460" w:right="115"/>
        <w:jc w:val="both"/>
      </w:pPr>
      <w:r>
        <w:t xml:space="preserve">AUTHORS:  </w:t>
      </w:r>
      <w:r>
        <w:rPr>
          <w:spacing w:val="1"/>
        </w:rPr>
        <w:t xml:space="preserve"> </w:t>
      </w:r>
      <w:hyperlink r:id="rId22">
        <w:r>
          <w:t xml:space="preserve">Abhay  </w:t>
        </w:r>
        <w:r>
          <w:rPr>
            <w:spacing w:val="1"/>
          </w:rPr>
          <w:t xml:space="preserve"> </w:t>
        </w:r>
        <w:r>
          <w:t>Raina</w:t>
        </w:r>
      </w:hyperlink>
      <w:r>
        <w:t xml:space="preserve">; </w:t>
      </w:r>
      <w:hyperlink r:id="rId23">
        <w:r>
          <w:t xml:space="preserve">Ricky   </w:t>
        </w:r>
        <w:r>
          <w:rPr>
            <w:spacing w:val="1"/>
          </w:rPr>
          <w:t xml:space="preserve"> </w:t>
        </w:r>
        <w:r>
          <w:t>Hennessy</w:t>
        </w:r>
      </w:hyperlink>
      <w:r>
        <w:t xml:space="preserve">; </w:t>
      </w:r>
      <w:hyperlink r:id="rId24">
        <w:r>
          <w:t xml:space="preserve">Michael   </w:t>
        </w:r>
        <w:r>
          <w:rPr>
            <w:spacing w:val="1"/>
          </w:rPr>
          <w:t xml:space="preserve"> </w:t>
        </w:r>
        <w:r>
          <w:t>Rains</w:t>
        </w:r>
      </w:hyperlink>
      <w:r>
        <w:t xml:space="preserve">; </w:t>
      </w:r>
      <w:hyperlink r:id="rId25">
        <w:r>
          <w:t>James</w:t>
        </w:r>
      </w:hyperlink>
      <w:r>
        <w:rPr>
          <w:spacing w:val="1"/>
        </w:rPr>
        <w:t xml:space="preserve"> </w:t>
      </w:r>
      <w:hyperlink r:id="rId26">
        <w:r>
          <w:t>Allred</w:t>
        </w:r>
      </w:hyperlink>
      <w:r>
        <w:t>;</w:t>
      </w:r>
      <w:r>
        <w:rPr>
          <w:spacing w:val="-1"/>
        </w:rPr>
        <w:t xml:space="preserve"> </w:t>
      </w:r>
      <w:hyperlink r:id="rId27">
        <w:r>
          <w:t xml:space="preserve">Dayna </w:t>
        </w:r>
        <w:proofErr w:type="spellStart"/>
        <w:r>
          <w:t>Diven</w:t>
        </w:r>
        <w:proofErr w:type="spellEnd"/>
      </w:hyperlink>
      <w:r>
        <w:t>;</w:t>
      </w:r>
      <w:r>
        <w:rPr>
          <w:spacing w:val="-2"/>
        </w:rPr>
        <w:t xml:space="preserve"> </w:t>
      </w:r>
      <w:hyperlink r:id="rId28">
        <w:r>
          <w:t>Mia K.</w:t>
        </w:r>
        <w:r>
          <w:rPr>
            <w:spacing w:val="-1"/>
          </w:rPr>
          <w:t xml:space="preserve"> </w:t>
        </w:r>
        <w:r>
          <w:t>Markey</w:t>
        </w:r>
      </w:hyperlink>
    </w:p>
    <w:p w14:paraId="66FABCF7" w14:textId="77777777" w:rsidR="00186747" w:rsidRDefault="00186747">
      <w:pPr>
        <w:spacing w:line="242" w:lineRule="auto"/>
        <w:jc w:val="both"/>
        <w:sectPr w:rsidR="00186747">
          <w:pgSz w:w="12240" w:h="15840"/>
          <w:pgMar w:top="1360" w:right="1320" w:bottom="280" w:left="1340" w:header="720" w:footer="720" w:gutter="0"/>
          <w:cols w:space="720"/>
        </w:sectPr>
      </w:pPr>
    </w:p>
    <w:p w14:paraId="3C304D89" w14:textId="77777777" w:rsidR="00186747" w:rsidRDefault="00000000">
      <w:pPr>
        <w:pStyle w:val="BodyText"/>
        <w:spacing w:before="73" w:line="480" w:lineRule="auto"/>
        <w:ind w:left="460" w:right="121"/>
        <w:jc w:val="both"/>
      </w:pPr>
      <w:r>
        <w:rPr>
          <w:color w:val="333333"/>
        </w:rPr>
        <w:lastRenderedPageBreak/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procedure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standardized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lighting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environments through the usage of a color card with predetermined color values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calibrate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images.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Quantitative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measures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color images are shown to correlate well with subjective assessment of psoriasis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severity collected using a standard numerical scale by a panel of dermatologists.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Additionally,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color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calibration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shown to improve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results.</w:t>
      </w:r>
    </w:p>
    <w:p w14:paraId="241B59A3" w14:textId="77777777" w:rsidR="00186747" w:rsidRDefault="00186747">
      <w:pPr>
        <w:pStyle w:val="BodyText"/>
        <w:rPr>
          <w:sz w:val="30"/>
        </w:rPr>
      </w:pPr>
    </w:p>
    <w:p w14:paraId="484A8606" w14:textId="77777777" w:rsidR="00186747" w:rsidRDefault="00186747">
      <w:pPr>
        <w:pStyle w:val="BodyText"/>
        <w:spacing w:before="5"/>
        <w:rPr>
          <w:sz w:val="26"/>
        </w:rPr>
      </w:pPr>
    </w:p>
    <w:p w14:paraId="6E047CC7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  <w:tab w:val="left" w:pos="2188"/>
          <w:tab w:val="left" w:pos="3106"/>
          <w:tab w:val="left" w:pos="4992"/>
          <w:tab w:val="left" w:pos="5692"/>
        </w:tabs>
        <w:ind w:right="113"/>
      </w:pPr>
      <w:r>
        <w:rPr>
          <w:color w:val="333333"/>
        </w:rPr>
        <w:t>ANALYSIS</w:t>
      </w:r>
      <w:r>
        <w:rPr>
          <w:color w:val="333333"/>
        </w:rPr>
        <w:tab/>
        <w:t>AND</w:t>
      </w:r>
      <w:r>
        <w:rPr>
          <w:color w:val="333333"/>
        </w:rPr>
        <w:tab/>
        <w:t>DIAGNOSIS</w:t>
      </w:r>
      <w:r>
        <w:rPr>
          <w:color w:val="333333"/>
        </w:rPr>
        <w:tab/>
        <w:t>OF</w:t>
      </w:r>
      <w:r>
        <w:rPr>
          <w:color w:val="333333"/>
        </w:rPr>
        <w:tab/>
        <w:t>ERYTHEMATO-SQUAMOUS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DISEASES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CHAID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TREES</w:t>
      </w:r>
    </w:p>
    <w:p w14:paraId="3D33CE03" w14:textId="77777777" w:rsidR="00186747" w:rsidRDefault="00186747">
      <w:pPr>
        <w:pStyle w:val="BodyText"/>
        <w:spacing w:before="8"/>
        <w:rPr>
          <w:b/>
          <w:sz w:val="27"/>
        </w:rPr>
      </w:pPr>
    </w:p>
    <w:p w14:paraId="07731C57" w14:textId="77777777" w:rsidR="00186747" w:rsidRDefault="00000000">
      <w:pPr>
        <w:pStyle w:val="BodyText"/>
        <w:tabs>
          <w:tab w:val="left" w:pos="2589"/>
          <w:tab w:val="left" w:pos="5250"/>
        </w:tabs>
        <w:spacing w:line="468" w:lineRule="auto"/>
        <w:ind w:left="460" w:right="122"/>
      </w:pPr>
      <w:r>
        <w:rPr>
          <w:color w:val="333333"/>
        </w:rPr>
        <w:t>AUTHORS:</w:t>
      </w:r>
      <w:r>
        <w:rPr>
          <w:color w:val="333333"/>
          <w:spacing w:val="1"/>
        </w:rPr>
        <w:t xml:space="preserve"> </w:t>
      </w:r>
      <w:hyperlink r:id="rId29">
        <w:r>
          <w:t xml:space="preserve">Alaa M. </w:t>
        </w:r>
        <w:proofErr w:type="spellStart"/>
        <w:r>
          <w:t>Elsayad</w:t>
        </w:r>
        <w:proofErr w:type="spellEnd"/>
      </w:hyperlink>
      <w:r>
        <w:t xml:space="preserve">; </w:t>
      </w:r>
      <w:hyperlink r:id="rId30">
        <w:proofErr w:type="spellStart"/>
        <w:r>
          <w:t>Mujahed</w:t>
        </w:r>
        <w:proofErr w:type="spellEnd"/>
        <w:r>
          <w:t xml:space="preserve"> Al-</w:t>
        </w:r>
        <w:proofErr w:type="spellStart"/>
        <w:r>
          <w:t>Dhaifallah</w:t>
        </w:r>
        <w:proofErr w:type="spellEnd"/>
      </w:hyperlink>
      <w:r>
        <w:t xml:space="preserve">; </w:t>
      </w:r>
      <w:hyperlink r:id="rId31">
        <w:r>
          <w:t xml:space="preserve">Ahmed M. </w:t>
        </w:r>
        <w:proofErr w:type="spellStart"/>
        <w:r>
          <w:t>Nassef</w:t>
        </w:r>
        <w:proofErr w:type="spellEnd"/>
      </w:hyperlink>
      <w:r>
        <w:rPr>
          <w:spacing w:val="1"/>
        </w:rPr>
        <w:t xml:space="preserve"> </w:t>
      </w:r>
      <w:proofErr w:type="spellStart"/>
      <w:r>
        <w:rPr>
          <w:color w:val="333333"/>
        </w:rPr>
        <w:t>Erythemato</w:t>
      </w:r>
      <w:proofErr w:type="spellEnd"/>
      <w:r>
        <w:rPr>
          <w:color w:val="333333"/>
        </w:rPr>
        <w:t>-squamous diseases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(ESDs)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skin diseases.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consist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7"/>
        </w:rPr>
        <w:t xml:space="preserve"> </w:t>
      </w:r>
      <w:r>
        <w:rPr>
          <w:color w:val="333333"/>
        </w:rPr>
        <w:t>six</w:t>
      </w:r>
      <w:r>
        <w:rPr>
          <w:color w:val="333333"/>
          <w:spacing w:val="128"/>
        </w:rPr>
        <w:t xml:space="preserve"> </w:t>
      </w:r>
      <w:r>
        <w:rPr>
          <w:color w:val="333333"/>
        </w:rPr>
        <w:t>different</w:t>
      </w:r>
      <w:r>
        <w:rPr>
          <w:color w:val="333333"/>
        </w:rPr>
        <w:tab/>
        <w:t>categories:</w:t>
      </w:r>
      <w:r>
        <w:rPr>
          <w:color w:val="333333"/>
          <w:spacing w:val="121"/>
        </w:rPr>
        <w:t xml:space="preserve"> </w:t>
      </w:r>
      <w:r>
        <w:rPr>
          <w:color w:val="333333"/>
        </w:rPr>
        <w:t>psoriasis,</w:t>
      </w:r>
      <w:r>
        <w:rPr>
          <w:color w:val="333333"/>
        </w:rPr>
        <w:tab/>
      </w:r>
      <w:proofErr w:type="spellStart"/>
      <w:r>
        <w:rPr>
          <w:color w:val="333333"/>
        </w:rPr>
        <w:t>seboreic</w:t>
      </w:r>
      <w:proofErr w:type="spellEnd"/>
      <w:r>
        <w:rPr>
          <w:color w:val="333333"/>
          <w:spacing w:val="55"/>
        </w:rPr>
        <w:t xml:space="preserve"> </w:t>
      </w:r>
      <w:r>
        <w:rPr>
          <w:color w:val="333333"/>
        </w:rPr>
        <w:t>dermatitis,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lichen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planus,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pityriasis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rosea,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chronic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dermatitis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pityriasis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rubra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pilaris.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</w:p>
    <w:p w14:paraId="6612E183" w14:textId="77777777" w:rsidR="00186747" w:rsidRDefault="00000000">
      <w:pPr>
        <w:pStyle w:val="BodyText"/>
        <w:spacing w:before="19" w:line="480" w:lineRule="auto"/>
        <w:ind w:left="460" w:right="115"/>
        <w:jc w:val="both"/>
        <w:rPr>
          <w:rFonts w:ascii="Arial"/>
          <w:b/>
          <w:sz w:val="24"/>
        </w:rPr>
      </w:pPr>
      <w:r>
        <w:rPr>
          <w:color w:val="333333"/>
        </w:rPr>
        <w:t>clinical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scaling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very little differences.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challenging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overlapping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signs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and symptoms. This study evaluates the performance of CHAID decision trees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(DTs) for the analysis and diagnosis of ESDs. The Chi-Squared Automatic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Interaction Detection (CHAID) decision tree model is a very fast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model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ability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trees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kinds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variables</w:t>
      </w:r>
      <w:r>
        <w:rPr>
          <w:rFonts w:ascii="Arial"/>
          <w:b/>
          <w:color w:val="333333"/>
          <w:sz w:val="24"/>
        </w:rPr>
        <w:t>.</w:t>
      </w:r>
    </w:p>
    <w:p w14:paraId="7D62495C" w14:textId="77777777" w:rsidR="00186747" w:rsidRDefault="00186747">
      <w:pPr>
        <w:spacing w:line="480" w:lineRule="auto"/>
        <w:jc w:val="both"/>
        <w:rPr>
          <w:rFonts w:ascii="Arial"/>
          <w:sz w:val="24"/>
        </w:rPr>
        <w:sectPr w:rsidR="00186747">
          <w:pgSz w:w="12240" w:h="15840"/>
          <w:pgMar w:top="1360" w:right="1320" w:bottom="280" w:left="1340" w:header="720" w:footer="720" w:gutter="0"/>
          <w:cols w:space="720"/>
        </w:sectPr>
      </w:pPr>
    </w:p>
    <w:p w14:paraId="3EA54868" w14:textId="77777777" w:rsidR="00186747" w:rsidRDefault="00186747">
      <w:pPr>
        <w:pStyle w:val="BodyText"/>
        <w:spacing w:before="10"/>
        <w:rPr>
          <w:rFonts w:ascii="Arial"/>
          <w:b/>
          <w:sz w:val="10"/>
        </w:rPr>
      </w:pPr>
    </w:p>
    <w:p w14:paraId="65D78C87" w14:textId="77777777" w:rsidR="00186747" w:rsidRDefault="00000000">
      <w:pPr>
        <w:pStyle w:val="Heading2"/>
        <w:numPr>
          <w:ilvl w:val="0"/>
          <w:numId w:val="1"/>
        </w:numPr>
        <w:tabs>
          <w:tab w:val="left" w:pos="461"/>
        </w:tabs>
        <w:spacing w:before="89"/>
        <w:ind w:right="119"/>
      </w:pPr>
      <w:r>
        <w:rPr>
          <w:color w:val="333333"/>
        </w:rPr>
        <w:t>MODELING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LESION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COLOUR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PASI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SCORING</w:t>
      </w:r>
    </w:p>
    <w:p w14:paraId="19371394" w14:textId="77777777" w:rsidR="00186747" w:rsidRDefault="00186747">
      <w:pPr>
        <w:pStyle w:val="BodyText"/>
        <w:spacing w:before="5"/>
        <w:rPr>
          <w:b/>
          <w:sz w:val="27"/>
        </w:rPr>
      </w:pPr>
    </w:p>
    <w:p w14:paraId="70F6C3E5" w14:textId="77777777" w:rsidR="00186747" w:rsidRDefault="00000000">
      <w:pPr>
        <w:pStyle w:val="BodyText"/>
        <w:ind w:left="460"/>
        <w:jc w:val="both"/>
      </w:pPr>
      <w:r>
        <w:rPr>
          <w:color w:val="333333"/>
        </w:rPr>
        <w:t>AUTHORS:</w:t>
      </w:r>
      <w:r>
        <w:rPr>
          <w:color w:val="333333"/>
          <w:spacing w:val="65"/>
        </w:rPr>
        <w:t xml:space="preserve"> </w:t>
      </w:r>
      <w:hyperlink r:id="rId32">
        <w:r>
          <w:t>M.</w:t>
        </w:r>
        <w:r>
          <w:rPr>
            <w:spacing w:val="-3"/>
          </w:rPr>
          <w:t xml:space="preserve"> </w:t>
        </w:r>
        <w:r>
          <w:t>H.</w:t>
        </w:r>
        <w:r>
          <w:rPr>
            <w:spacing w:val="-1"/>
          </w:rPr>
          <w:t xml:space="preserve"> </w:t>
        </w:r>
        <w:r>
          <w:t>Ahmad</w:t>
        </w:r>
        <w:r>
          <w:rPr>
            <w:spacing w:val="-1"/>
          </w:rPr>
          <w:t xml:space="preserve"> </w:t>
        </w:r>
        <w:proofErr w:type="spellStart"/>
        <w:r>
          <w:t>Fadzil</w:t>
        </w:r>
        <w:proofErr w:type="spellEnd"/>
      </w:hyperlink>
      <w:r>
        <w:t>;</w:t>
      </w:r>
      <w:r>
        <w:rPr>
          <w:spacing w:val="-2"/>
        </w:rPr>
        <w:t xml:space="preserve"> </w:t>
      </w:r>
      <w:hyperlink r:id="rId33">
        <w:r>
          <w:t>Dani</w:t>
        </w:r>
        <w:r>
          <w:rPr>
            <w:spacing w:val="-1"/>
          </w:rPr>
          <w:t xml:space="preserve"> </w:t>
        </w:r>
        <w:proofErr w:type="spellStart"/>
        <w:r>
          <w:t>Ihtatho</w:t>
        </w:r>
        <w:proofErr w:type="spellEnd"/>
      </w:hyperlink>
    </w:p>
    <w:p w14:paraId="45C60BB2" w14:textId="77777777" w:rsidR="00186747" w:rsidRDefault="00186747">
      <w:pPr>
        <w:pStyle w:val="BodyText"/>
        <w:spacing w:before="2"/>
        <w:rPr>
          <w:sz w:val="24"/>
        </w:rPr>
      </w:pPr>
    </w:p>
    <w:p w14:paraId="59BB8DE5" w14:textId="77777777" w:rsidR="00186747" w:rsidRDefault="00000000">
      <w:pPr>
        <w:pStyle w:val="BodyText"/>
        <w:spacing w:before="1" w:line="480" w:lineRule="auto"/>
        <w:ind w:left="460" w:right="115"/>
        <w:jc w:val="both"/>
      </w:pPr>
      <w:r>
        <w:rPr>
          <w:color w:val="333333"/>
        </w:rPr>
        <w:t>To evaluate treatment efficacy, the Psoriasis Area and Severity Index (PASI)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gold standard method is used to measure psoriasis severity. Commonly,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erythema (a PASI parameter) of a lesion is assessed visually but may lead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subjective and inconsistent results. Since psoriasis lesions can have a wide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variety of </w:t>
      </w:r>
      <w:proofErr w:type="spellStart"/>
      <w:r>
        <w:rPr>
          <w:color w:val="333333"/>
        </w:rPr>
        <w:t>colour</w:t>
      </w:r>
      <w:proofErr w:type="spellEnd"/>
      <w:r>
        <w:rPr>
          <w:color w:val="333333"/>
        </w:rPr>
        <w:t xml:space="preserve">, modeling the psoriasis </w:t>
      </w:r>
      <w:proofErr w:type="spellStart"/>
      <w:r>
        <w:rPr>
          <w:color w:val="333333"/>
        </w:rPr>
        <w:t>colour</w:t>
      </w:r>
      <w:proofErr w:type="spellEnd"/>
      <w:r>
        <w:rPr>
          <w:color w:val="333333"/>
        </w:rPr>
        <w:t xml:space="preserve"> is necessary. In this work,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proposed a </w:t>
      </w:r>
      <w:proofErr w:type="spellStart"/>
      <w:r>
        <w:rPr>
          <w:color w:val="333333"/>
        </w:rPr>
        <w:t>colour</w:t>
      </w:r>
      <w:proofErr w:type="spellEnd"/>
      <w:r>
        <w:rPr>
          <w:color w:val="333333"/>
        </w:rPr>
        <w:t xml:space="preserve"> model of psoriasis lesion that can be used in PASI 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scoring.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2"/>
        </w:rPr>
        <w:t xml:space="preserve"> </w:t>
      </w:r>
      <w:proofErr w:type="spellStart"/>
      <w:r>
        <w:rPr>
          <w:color w:val="333333"/>
        </w:rPr>
        <w:t>colour</w:t>
      </w:r>
      <w:proofErr w:type="spellEnd"/>
      <w:r>
        <w:rPr>
          <w:color w:val="333333"/>
          <w:spacing w:val="3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lesion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modeled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hue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(H),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saturation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(S),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(V).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HSV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references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calculated.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1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parameters, hue and saturation are the two most correlated parameters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PASI erythema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scores. Larger numbers of lesion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references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order to model the distribution of lesions with different scores in hue-saturation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plane.</w:t>
      </w:r>
    </w:p>
    <w:p w14:paraId="0B3F690E" w14:textId="77777777" w:rsidR="00186747" w:rsidRDefault="00186747">
      <w:pPr>
        <w:pStyle w:val="BodyText"/>
        <w:spacing w:before="6"/>
        <w:rPr>
          <w:sz w:val="24"/>
        </w:rPr>
      </w:pPr>
    </w:p>
    <w:p w14:paraId="1AADEFEA" w14:textId="77777777" w:rsidR="00186747" w:rsidRDefault="00000000">
      <w:pPr>
        <w:pStyle w:val="Heading2"/>
        <w:numPr>
          <w:ilvl w:val="0"/>
          <w:numId w:val="1"/>
        </w:numPr>
        <w:tabs>
          <w:tab w:val="left" w:pos="531"/>
        </w:tabs>
        <w:ind w:right="120"/>
      </w:pPr>
      <w:r>
        <w:rPr>
          <w:color w:val="333333"/>
        </w:rPr>
        <w:t>OBJECTIVE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ASSESSMENT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PSORIASIS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ERYTHEMA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PASI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SCORING</w:t>
      </w:r>
    </w:p>
    <w:p w14:paraId="1DD9B5D5" w14:textId="77777777" w:rsidR="00186747" w:rsidRDefault="00186747">
      <w:pPr>
        <w:pStyle w:val="BodyText"/>
        <w:spacing w:before="5"/>
        <w:rPr>
          <w:b/>
          <w:sz w:val="27"/>
        </w:rPr>
      </w:pPr>
    </w:p>
    <w:p w14:paraId="44216D58" w14:textId="77777777" w:rsidR="00186747" w:rsidRDefault="00000000">
      <w:pPr>
        <w:pStyle w:val="BodyText"/>
        <w:ind w:left="460" w:right="115"/>
        <w:jc w:val="both"/>
      </w:pPr>
      <w:r>
        <w:rPr>
          <w:color w:val="333333"/>
        </w:rPr>
        <w:t>AUTHORS:</w:t>
      </w:r>
      <w:r>
        <w:rPr>
          <w:color w:val="333333"/>
          <w:spacing w:val="1"/>
        </w:rPr>
        <w:t xml:space="preserve"> </w:t>
      </w:r>
      <w:hyperlink r:id="rId34">
        <w:r>
          <w:t xml:space="preserve">M. H. Ahmad </w:t>
        </w:r>
        <w:proofErr w:type="spellStart"/>
        <w:r>
          <w:t>Fadzil</w:t>
        </w:r>
        <w:proofErr w:type="spellEnd"/>
      </w:hyperlink>
      <w:r>
        <w:t xml:space="preserve">; </w:t>
      </w:r>
      <w:hyperlink r:id="rId35">
        <w:r>
          <w:t xml:space="preserve">Dani </w:t>
        </w:r>
        <w:proofErr w:type="spellStart"/>
        <w:r>
          <w:t>Ihtatho</w:t>
        </w:r>
        <w:proofErr w:type="spellEnd"/>
      </w:hyperlink>
      <w:r>
        <w:t xml:space="preserve">; </w:t>
      </w:r>
      <w:hyperlink r:id="rId36">
        <w:r>
          <w:t xml:space="preserve">Azura </w:t>
        </w:r>
        <w:proofErr w:type="spellStart"/>
        <w:r>
          <w:t>Mohd</w:t>
        </w:r>
        <w:proofErr w:type="spellEnd"/>
        <w:r>
          <w:t xml:space="preserve"> </w:t>
        </w:r>
        <w:proofErr w:type="spellStart"/>
        <w:r>
          <w:t>Affandi</w:t>
        </w:r>
        <w:proofErr w:type="spellEnd"/>
      </w:hyperlink>
      <w:r>
        <w:t xml:space="preserve">; </w:t>
      </w:r>
      <w:hyperlink r:id="rId37">
        <w:r>
          <w:t>S.H.</w:t>
        </w:r>
      </w:hyperlink>
      <w:r>
        <w:rPr>
          <w:spacing w:val="1"/>
        </w:rPr>
        <w:t xml:space="preserve"> </w:t>
      </w:r>
      <w:hyperlink r:id="rId38">
        <w:r>
          <w:t>Hussein</w:t>
        </w:r>
      </w:hyperlink>
    </w:p>
    <w:p w14:paraId="516C8EF3" w14:textId="77777777" w:rsidR="00186747" w:rsidRDefault="00186747">
      <w:pPr>
        <w:jc w:val="both"/>
        <w:sectPr w:rsidR="00186747">
          <w:pgSz w:w="12240" w:h="15840"/>
          <w:pgMar w:top="1500" w:right="1320" w:bottom="280" w:left="1340" w:header="720" w:footer="720" w:gutter="0"/>
          <w:cols w:space="720"/>
        </w:sectPr>
      </w:pPr>
    </w:p>
    <w:p w14:paraId="4CB4F324" w14:textId="77777777" w:rsidR="00186747" w:rsidRDefault="00000000">
      <w:pPr>
        <w:pStyle w:val="BodyText"/>
        <w:spacing w:before="73" w:line="480" w:lineRule="auto"/>
        <w:ind w:left="460" w:right="119"/>
        <w:jc w:val="both"/>
      </w:pPr>
      <w:r>
        <w:rPr>
          <w:color w:val="333333"/>
        </w:rPr>
        <w:lastRenderedPageBreak/>
        <w:t>Psoriasis is a skin disease which is indicated by the appearance of red plaques.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Although there is no cure for psoriasis, there are many treatment modalities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 control the disease. To evaluate treatment efficacy, PASI (Psoriasis Area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Severity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Index)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determine severity of psoriasis lesion. Erythema (redness) is one parameter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PASI.</w:t>
      </w:r>
    </w:p>
    <w:sectPr w:rsidR="00186747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71E33"/>
    <w:multiLevelType w:val="hybridMultilevel"/>
    <w:tmpl w:val="8A1491D4"/>
    <w:lvl w:ilvl="0" w:tplc="D88E445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0"/>
        <w:w w:val="100"/>
        <w:sz w:val="28"/>
        <w:szCs w:val="28"/>
        <w:lang w:val="en-US" w:eastAsia="en-US" w:bidi="ar-SA"/>
      </w:rPr>
    </w:lvl>
    <w:lvl w:ilvl="1" w:tplc="14205CCC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2" w:tplc="606C626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166EDD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1F2B2C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F6666FF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3394038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B742D4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DC0E841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11365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47"/>
    <w:rsid w:val="00186747"/>
    <w:rsid w:val="009D5D03"/>
    <w:rsid w:val="00CA58C6"/>
    <w:rsid w:val="00CE6CE6"/>
    <w:rsid w:val="00E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1BE9"/>
  <w15:docId w15:val="{37B67437-C472-4FD9-BFF4-EDCD1736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 w:righ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 w:right="114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right="1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283437000" TargetMode="External"/><Relationship Id="rId13" Type="http://schemas.openxmlformats.org/officeDocument/2006/relationships/hyperlink" Target="https://ieeexplore.ieee.org/author/37085449169" TargetMode="External"/><Relationship Id="rId18" Type="http://schemas.openxmlformats.org/officeDocument/2006/relationships/hyperlink" Target="https://ieeexplore.ieee.org/author/37597289600" TargetMode="External"/><Relationship Id="rId26" Type="http://schemas.openxmlformats.org/officeDocument/2006/relationships/hyperlink" Target="https://ieeexplore.ieee.org/author/37085407762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uthor/37604140800" TargetMode="External"/><Relationship Id="rId34" Type="http://schemas.openxmlformats.org/officeDocument/2006/relationships/hyperlink" Target="https://ieeexplore.ieee.org/author/37085918978" TargetMode="External"/><Relationship Id="rId7" Type="http://schemas.openxmlformats.org/officeDocument/2006/relationships/hyperlink" Target="https://ieeexplore.ieee.org/author/37595689800" TargetMode="External"/><Relationship Id="rId12" Type="http://schemas.openxmlformats.org/officeDocument/2006/relationships/hyperlink" Target="https://ieeexplore.ieee.org/author/37085438125" TargetMode="External"/><Relationship Id="rId17" Type="http://schemas.openxmlformats.org/officeDocument/2006/relationships/hyperlink" Target="https://ieeexplore.ieee.org/author/37625508400" TargetMode="External"/><Relationship Id="rId25" Type="http://schemas.openxmlformats.org/officeDocument/2006/relationships/hyperlink" Target="https://ieeexplore.ieee.org/author/37085407762" TargetMode="External"/><Relationship Id="rId33" Type="http://schemas.openxmlformats.org/officeDocument/2006/relationships/hyperlink" Target="https://ieeexplore.ieee.org/author/37697676000" TargetMode="External"/><Relationship Id="rId38" Type="http://schemas.openxmlformats.org/officeDocument/2006/relationships/hyperlink" Target="https://ieeexplore.ieee.org/author/376792566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author/37086450105" TargetMode="External"/><Relationship Id="rId20" Type="http://schemas.openxmlformats.org/officeDocument/2006/relationships/hyperlink" Target="https://ieeexplore.ieee.org/author/37270112900" TargetMode="External"/><Relationship Id="rId29" Type="http://schemas.openxmlformats.org/officeDocument/2006/relationships/hyperlink" Target="https://ieeexplore.ieee.org/author/373898115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89046514" TargetMode="External"/><Relationship Id="rId11" Type="http://schemas.openxmlformats.org/officeDocument/2006/relationships/hyperlink" Target="https://ieeexplore.ieee.org/author/37085705531" TargetMode="External"/><Relationship Id="rId24" Type="http://schemas.openxmlformats.org/officeDocument/2006/relationships/hyperlink" Target="https://ieeexplore.ieee.org/author/37085418680" TargetMode="External"/><Relationship Id="rId32" Type="http://schemas.openxmlformats.org/officeDocument/2006/relationships/hyperlink" Target="https://ieeexplore.ieee.org/author/37085918978" TargetMode="External"/><Relationship Id="rId37" Type="http://schemas.openxmlformats.org/officeDocument/2006/relationships/hyperlink" Target="https://ieeexplore.ieee.org/author/3767925660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ieeexplore.ieee.org/author/37565252000" TargetMode="External"/><Relationship Id="rId15" Type="http://schemas.openxmlformats.org/officeDocument/2006/relationships/hyperlink" Target="https://ieeexplore.ieee.org/author/37085449551" TargetMode="External"/><Relationship Id="rId23" Type="http://schemas.openxmlformats.org/officeDocument/2006/relationships/hyperlink" Target="https://ieeexplore.ieee.org/author/38503032100" TargetMode="External"/><Relationship Id="rId28" Type="http://schemas.openxmlformats.org/officeDocument/2006/relationships/hyperlink" Target="https://ieeexplore.ieee.org/author/37294899300" TargetMode="External"/><Relationship Id="rId36" Type="http://schemas.openxmlformats.org/officeDocument/2006/relationships/hyperlink" Target="https://ieeexplore.ieee.org/author/37678740400" TargetMode="External"/><Relationship Id="rId10" Type="http://schemas.openxmlformats.org/officeDocument/2006/relationships/hyperlink" Target="https://ieeexplore.ieee.org/author/37327447400" TargetMode="External"/><Relationship Id="rId19" Type="http://schemas.openxmlformats.org/officeDocument/2006/relationships/hyperlink" Target="https://ieeexplore.ieee.org/author/38324475000" TargetMode="External"/><Relationship Id="rId31" Type="http://schemas.openxmlformats.org/officeDocument/2006/relationships/hyperlink" Target="https://ieeexplore.ieee.org/author/38558526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283437000" TargetMode="External"/><Relationship Id="rId14" Type="http://schemas.openxmlformats.org/officeDocument/2006/relationships/hyperlink" Target="https://ieeexplore.ieee.org/author/37085449551" TargetMode="External"/><Relationship Id="rId22" Type="http://schemas.openxmlformats.org/officeDocument/2006/relationships/hyperlink" Target="https://ieeexplore.ieee.org/author/37085423585" TargetMode="External"/><Relationship Id="rId27" Type="http://schemas.openxmlformats.org/officeDocument/2006/relationships/hyperlink" Target="https://ieeexplore.ieee.org/author/37085404074" TargetMode="External"/><Relationship Id="rId30" Type="http://schemas.openxmlformats.org/officeDocument/2006/relationships/hyperlink" Target="https://ieeexplore.ieee.org/author/37681903500" TargetMode="External"/><Relationship Id="rId35" Type="http://schemas.openxmlformats.org/officeDocument/2006/relationships/hyperlink" Target="https://ieeexplore.ieee.org/author/3769767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123 456</cp:lastModifiedBy>
  <cp:revision>2</cp:revision>
  <dcterms:created xsi:type="dcterms:W3CDTF">2022-09-29T09:24:00Z</dcterms:created>
  <dcterms:modified xsi:type="dcterms:W3CDTF">2022-09-29T09:24:00Z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2022-09-29T00:00:00Z</vt:filetime>
  </property>
</Properties>
</file>