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2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2"/>
        <w:gridCol w:w="4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PNT2022TMID19565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4712" w:type="dxa"/>
          </w:tcPr>
          <w:p>
            <w:pPr>
              <w:pStyle w:val="7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68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–Smart 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Waste management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722819106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066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39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Praveen S</w:t>
            </w:r>
            <w:bookmarkStart w:id="0" w:name="_GoBack"/>
            <w:bookmarkEnd w:id="0"/>
          </w:p>
        </w:tc>
      </w:tr>
    </w:tbl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"Ultrasonic.h"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Ultrasonic ultrasonic(12,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>
      <w:pPr>
        <w:pStyle w:val="5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setup()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pStyle w:val="5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>
      <w:pPr>
        <w:pStyle w:val="5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ultrasonic.read(CM); </w:t>
      </w:r>
    </w:p>
    <w:p>
      <w:pPr>
        <w:pStyle w:val="5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Serial.print("Distance in CM: "); </w:t>
      </w:r>
    </w:p>
    <w:p>
      <w:pPr>
        <w:pStyle w:val="5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Serial.println(distance);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Serial.print("alert");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delay(1000);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420" w:right="1320" w:bottom="280" w:left="1340" w:header="720" w:footer="720" w:gutter="0"/>
          <w:cols w:space="720" w:num="1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spacing w:before="6"/>
        <w:ind w:left="0"/>
        <w:rPr>
          <w:rFonts w:ascii="Segoe UI"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4740910" cy="2244725"/>
            <wp:effectExtent l="0" t="0" r="0" b="0"/>
            <wp:wrapTopAndBottom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A1779E"/>
    <w:rsid w:val="182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2"/>
      <w:ind w:left="100"/>
      <w:outlineLvl w:val="0"/>
    </w:pPr>
    <w:rPr>
      <w:rFonts w:ascii="Segoe UI" w:hAnsi="Segoe UI" w:eastAsia="Segoe UI" w:cs="Segoe UI"/>
      <w:sz w:val="40"/>
      <w:szCs w:val="40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sz w:val="26"/>
      <w:szCs w:val="2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354" w:lineRule="exact"/>
      <w:ind w:left="110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403</Characters>
  <Paragraphs>32</Paragraphs>
  <TotalTime>5</TotalTime>
  <ScaleCrop>false</ScaleCrop>
  <LinksUpToDate>false</LinksUpToDate>
  <CharactersWithSpaces>471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2022-10-22T15:20:00Z</dcterms:created>
  <dc:creator>LENOVO</dc:creator>
  <cp:lastModifiedBy>NITHIN NANDHA M ECE</cp:lastModifiedBy>
  <dcterms:modified xsi:type="dcterms:W3CDTF">2022-11-09T05:29:43Z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  <property fmtid="{D5CDD505-2E9C-101B-9397-08002B2CF9AE}" pid="6" name="KSOProductBuildVer">
    <vt:lpwstr>1033-11.2.0.11380</vt:lpwstr>
  </property>
</Properties>
</file>