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xsi="http://www.w3.org/2001/XMLSchema-instance" xmlns:r="http://schemas.openxmlformats.org/officeDocument/2006/relationships">
  <w:body>
    <w:p>
      <w:pPr>
        <w:pStyle w:val="Title"/>
      </w:pPr>
      <w:r/>
      <w:bookmarkStart w:id="0" w:name="_Toch3t1fwo1rh8g"/>
      <w:r>
        <w:rPr>
          <w:rFonts w:asciiTheme="majorHAnsi" w:eastAsiaTheme="majorHAnsi" w:hAnsiTheme="majorHAnsi" w:cstheme="majorHAnsi"/>
          <w:strike w:val="false"/>
          <w:color w:themeColor="text1" w:val="000000"/>
          <w:sz w:val="48"/>
          <w:u w:val="none"/>
        </w:rPr>
        <w:t>Embathy Map Canvas</w:t>
      </w:r>
      <w:bookmarkEnd w:id="0"/>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drawing>
          <wp:inline distT="0" distR="0" distB="0" distL="0">
            <wp:extent cx="5105400" cy="3538537"/>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6"/>
                    <a:srcRect l="-187" r="187" t="7806" b="-7806"/>
                    <a:stretch xsi:nil="true"/>
                  </pic:blipFill>
                  <pic:spPr>
                    <a:xfrm>
                      <a:off x="0" y="0"/>
                      <a:ext cx="5105400" cy="3538537"/>
                    </a:xfrm>
                    <a:prstGeom prst="rect">
                      <a:avLst/>
                    </a:prstGeom>
                  </pic:spPr>
                </pic:pic>
              </a:graphicData>
            </a:graphic>
          </wp:inline>
        </w:drawing>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36"/>
          <w:u w:val="none"/>
          <w:shd w:fill="auto" w:val="clear" w:color="auto"/>
        </w:rPr>
        <w:t>List Of Problem Statement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A phishing site attack is still dangerous for inexperienced internet user to give the attackers his or her private confidential information.</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traditional methods for detecting phishing attacks are ineffective, with only around 20% of phishing attacks being detected.</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⚫Even on small datasets, ML methods produce better performance, but at a cost of scalability         and time.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Heuristic methods for detecting phishing have a high rate of false positives.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⚫While IoT gadgets have access to classified resources, their features and security architectures are not yet mature, making them an extremely obvious target for attackers.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An all-encompassing phishing site attack detection solution could be built in the future to </w:t>
      </w:r>
      <w:r>
        <w:rPr>
          <w:rFonts w:ascii="Roboto Regular" w:eastAsia="Roboto Regular" w:hAnsi="Roboto Regular" w:cs="Roboto Regular"/>
          <w:b w:val="false"/>
          <w:i w:val="false"/>
          <w:strike w:val="false"/>
          <w:color w:val="000000"/>
          <w:spacing w:val="0"/>
          <w:sz w:val="22"/>
          <w:u w:val="none"/>
          <w:shd w:fill="auto" w:val="clear" w:color="auto"/>
        </w:rPr>
        <w:t>recognize and block malicious websites without the involvement of the user.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r>
        <w:rPr>
          <w:rFonts w:ascii="Roboto Regular" w:eastAsia="Roboto Regular" w:hAnsi="Roboto Regular" w:cs="Roboto Regular"/>
          <w:b w:val="false"/>
          <w:i w:val="false"/>
          <w:strike w:val="false"/>
          <w:color w:val="000000"/>
          <w:spacing w:val="0"/>
          <w:sz w:val="22"/>
          <w:u w:val="none"/>
          <w:shd w:fill="auto" w:val="clear" w:color="auto"/>
        </w:rPr>
        <w:t xml:space="preserve"> If a website requests login details or confidential information, a system or smart web plug-in solution can verify the site's legitimacy and notify the owner (organization, company, etc.) in advance.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growth of phishing attacks is huge due to the covid19 because everything is online and the detection of these attacks is very low.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This means that we have to work more on the detection of phishing attacks.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Machine learning is one of the good approaches for detecting phishing attacks..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⚫️This paper compares various research for each machine learning technique in terms of detecting phishing attacks and discusses the benefits and drawbacks of each methodology.</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⚫️This paper presents a detailed list of existing phishing attack threats as well as potential research directions in this sphere.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DNN, LSTM, CNN, is the best technique for detection of phishing attacks which achieves the best accuracy on the base of the small dataset and low features for phishing URL detection.</w:t>
      </w:r>
    </w:p>
    <w:p>
      <w:pP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de1fade-0c9b-4198-9926-e6ccc362185f"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118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4">
    <w:abstractNumId w:val="61181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7de1fade-0c9b-4198-9926-e6ccc362185f" Target="fonts/robotoregular.ttf" Type="http://schemas.openxmlformats.org/officeDocument/2006/relationships/font"/>
</Relationships>

</file>

<file path=word/theme/theme1.xml><?xml version="1.0" encoding="utf-8"?>
<a:theme xmlns:a="http://schemas.openxmlformats.org/drawingml/2006/main" name="166297853910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2022-09-12T10:28:59Z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