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8E" w:rsidRPr="00F13F34" w:rsidRDefault="004E5F8E" w:rsidP="004E5F8E">
      <w:pPr>
        <w:rPr>
          <w:b/>
          <w:bCs/>
          <w:sz w:val="40"/>
          <w:szCs w:val="40"/>
        </w:rPr>
      </w:pPr>
      <w:r w:rsidRPr="00F13F34">
        <w:rPr>
          <w:b/>
          <w:bCs/>
          <w:sz w:val="40"/>
          <w:szCs w:val="40"/>
        </w:rPr>
        <w:t xml:space="preserve">HAZARDOUS AREA MONITORING FOR INDUSTRIAL PLANT </w:t>
      </w:r>
      <w:r w:rsidR="00F13F34">
        <w:rPr>
          <w:b/>
          <w:bCs/>
          <w:sz w:val="40"/>
          <w:szCs w:val="40"/>
        </w:rPr>
        <w:t xml:space="preserve">  POWERED  BY IOT</w:t>
      </w:r>
    </w:p>
    <w:p w:rsidR="004E5F8E" w:rsidRPr="004E5F8E" w:rsidRDefault="004E5F8E" w:rsidP="004E5F8E">
      <w:pPr>
        <w:rPr>
          <w:sz w:val="28"/>
          <w:szCs w:val="28"/>
        </w:rPr>
      </w:pPr>
    </w:p>
    <w:p w:rsidR="004E5F8E" w:rsidRPr="00F13F34" w:rsidRDefault="004E5F8E">
      <w:pPr>
        <w:rPr>
          <w:b/>
          <w:bCs/>
          <w:sz w:val="32"/>
          <w:szCs w:val="32"/>
          <w:lang w:val="en-IN"/>
        </w:rPr>
      </w:pPr>
      <w:r w:rsidRPr="00F13F34">
        <w:rPr>
          <w:b/>
          <w:bCs/>
          <w:sz w:val="32"/>
          <w:szCs w:val="32"/>
          <w:lang w:val="en-IN"/>
        </w:rPr>
        <w:t>INTRODUCTION</w:t>
      </w:r>
    </w:p>
    <w:p w:rsidR="00F95054" w:rsidRPr="00F13F34" w:rsidRDefault="00F95054" w:rsidP="00F95054">
      <w:pPr>
        <w:pStyle w:val="ListParagraph"/>
        <w:numPr>
          <w:ilvl w:val="1"/>
          <w:numId w:val="1"/>
        </w:numPr>
        <w:rPr>
          <w:b/>
          <w:bCs/>
          <w:sz w:val="32"/>
          <w:szCs w:val="32"/>
          <w:lang w:val="en-IN"/>
        </w:rPr>
      </w:pPr>
      <w:r w:rsidRPr="00F13F34">
        <w:rPr>
          <w:b/>
          <w:bCs/>
          <w:sz w:val="32"/>
          <w:szCs w:val="32"/>
          <w:lang w:val="en-IN"/>
        </w:rPr>
        <w:t>PROJECT OVERVIEW</w:t>
      </w:r>
    </w:p>
    <w:p w:rsidR="00F95054" w:rsidRPr="00F95054" w:rsidRDefault="00F95054" w:rsidP="00F95054">
      <w:pPr>
        <w:pStyle w:val="ListParagraph"/>
        <w:rPr>
          <w:sz w:val="32"/>
          <w:szCs w:val="32"/>
          <w:lang w:val="en-IN"/>
        </w:rPr>
      </w:pPr>
    </w:p>
    <w:p w:rsidR="004E5F8E" w:rsidRDefault="00F95054">
      <w:pPr>
        <w:rPr>
          <w:rFonts w:ascii="Arial" w:hAnsi="Arial" w:cs="Arial"/>
          <w:color w:val="202124"/>
          <w:shd w:val="clear" w:color="auto" w:fill="FFFFFF"/>
        </w:rPr>
      </w:pPr>
      <w:r w:rsidRPr="00F95054">
        <w:rPr>
          <w:rFonts w:ascii="Arial" w:hAnsi="Arial" w:cs="Arial"/>
          <w:color w:val="202124"/>
          <w:sz w:val="36"/>
          <w:szCs w:val="36"/>
          <w:shd w:val="clear" w:color="auto" w:fill="FFFFFF"/>
        </w:rPr>
        <w:t>If the damage that occurs in hazardous areas can result in the loss of property or lives. So </w:t>
      </w:r>
      <w:r w:rsidRPr="00F95054">
        <w:rPr>
          <w:rFonts w:ascii="Arial" w:hAnsi="Arial" w:cs="Arial"/>
          <w:b/>
          <w:bCs/>
          <w:color w:val="202124"/>
          <w:sz w:val="36"/>
          <w:szCs w:val="36"/>
          <w:shd w:val="clear" w:color="auto" w:fill="FFFFFF"/>
        </w:rPr>
        <w:t>monitoring of such areas can help in easy monitoring of the hazardous areas</w:t>
      </w:r>
      <w:r w:rsidRPr="00F95054">
        <w:rPr>
          <w:rFonts w:ascii="Arial" w:hAnsi="Arial" w:cs="Arial"/>
          <w:color w:val="202124"/>
          <w:sz w:val="36"/>
          <w:szCs w:val="36"/>
          <w:shd w:val="clear" w:color="auto" w:fill="FFFFFF"/>
        </w:rPr>
        <w:t>. There can be smart devices integrated at the hazardous areas that can help in detecting any fishy things that can occur in the particular area</w:t>
      </w:r>
      <w:r>
        <w:rPr>
          <w:rFonts w:ascii="Arial" w:hAnsi="Arial" w:cs="Arial"/>
          <w:color w:val="202124"/>
          <w:shd w:val="clear" w:color="auto" w:fill="FFFFFF"/>
        </w:rPr>
        <w:t>.</w:t>
      </w:r>
    </w:p>
    <w:p w:rsidR="00F95054" w:rsidRDefault="001071EE" w:rsidP="00F95054">
      <w:pPr>
        <w:pStyle w:val="NormalWeb"/>
        <w:shd w:val="clear" w:color="auto" w:fill="FFFFFF"/>
        <w:spacing w:before="0" w:beforeAutospacing="0" w:after="374" w:afterAutospacing="0"/>
        <w:jc w:val="both"/>
        <w:rPr>
          <w:rFonts w:ascii="Arial" w:hAnsi="Arial" w:cs="Arial"/>
          <w:color w:val="222222"/>
          <w:sz w:val="30"/>
          <w:szCs w:val="30"/>
        </w:rPr>
      </w:pPr>
      <w:hyperlink r:id="rId8" w:tgtFrame="_blank" w:history="1">
        <w:r w:rsidR="00F95054">
          <w:rPr>
            <w:rStyle w:val="Hyperlink"/>
            <w:rFonts w:ascii="Arial" w:hAnsi="Arial" w:cs="Arial"/>
            <w:color w:val="1151D3"/>
            <w:sz w:val="30"/>
            <w:szCs w:val="30"/>
          </w:rPr>
          <w:t>Hazardous Area Monitoring for Industrial Plants</w:t>
        </w:r>
      </w:hyperlink>
      <w:r w:rsidR="00F95054">
        <w:rPr>
          <w:rFonts w:ascii="Arial" w:hAnsi="Arial" w:cs="Arial"/>
          <w:color w:val="222222"/>
          <w:sz w:val="30"/>
          <w:szCs w:val="30"/>
        </w:rPr>
        <w:t xml:space="preserve"> is a project report that focuses on the necessity of the monitoring of hazardous areas in industrial plants. Industrial plants are the ones that contain both hazardous and non-hazardous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 </w:t>
      </w:r>
    </w:p>
    <w:p w:rsidR="00F95054" w:rsidRPr="00003EA6" w:rsidRDefault="00F95054" w:rsidP="00F95054">
      <w:pPr>
        <w:pStyle w:val="NormalWeb"/>
        <w:numPr>
          <w:ilvl w:val="1"/>
          <w:numId w:val="1"/>
        </w:numPr>
        <w:shd w:val="clear" w:color="auto" w:fill="FFFFFF"/>
        <w:spacing w:before="0" w:beforeAutospacing="0" w:after="374" w:afterAutospacing="0"/>
        <w:jc w:val="both"/>
        <w:rPr>
          <w:rFonts w:ascii="Arial" w:hAnsi="Arial" w:cs="Arial"/>
          <w:b/>
          <w:bCs/>
          <w:color w:val="222222"/>
          <w:sz w:val="30"/>
          <w:szCs w:val="30"/>
        </w:rPr>
      </w:pPr>
      <w:r w:rsidRPr="00003EA6">
        <w:rPr>
          <w:rFonts w:ascii="Arial" w:hAnsi="Arial" w:cs="Arial"/>
          <w:b/>
          <w:bCs/>
          <w:color w:val="222222"/>
          <w:sz w:val="30"/>
          <w:szCs w:val="30"/>
        </w:rPr>
        <w:t>PURPOSE</w:t>
      </w:r>
    </w:p>
    <w:p w:rsidR="00003EA6" w:rsidRDefault="00003EA6" w:rsidP="00003EA6">
      <w:pPr>
        <w:pStyle w:val="NormalWeb"/>
        <w:ind w:left="465"/>
        <w:rPr>
          <w:rFonts w:ascii="Arial" w:hAnsi="Arial" w:cs="Arial"/>
          <w:color w:val="232323"/>
          <w:sz w:val="32"/>
          <w:szCs w:val="32"/>
        </w:rPr>
      </w:pPr>
      <w:r w:rsidRPr="00003EA6">
        <w:rPr>
          <w:rFonts w:ascii="Arial" w:hAnsi="Arial" w:cs="Arial"/>
          <w:color w:val="232323"/>
          <w:sz w:val="32"/>
          <w:szCs w:val="32"/>
        </w:rPr>
        <w:t>A hazardous area is any area with an atmosphere containing, or potentially containing, gases, vapors or dust which are flammable or explosive. These areas are rigorously analyzed with condition monit</w:t>
      </w:r>
      <w:r>
        <w:rPr>
          <w:rFonts w:ascii="Arial" w:hAnsi="Arial" w:cs="Arial"/>
          <w:color w:val="232323"/>
          <w:sz w:val="32"/>
          <w:szCs w:val="32"/>
        </w:rPr>
        <w:t xml:space="preserve">oring when installing equipment </w:t>
      </w:r>
      <w:r w:rsidRPr="00003EA6">
        <w:rPr>
          <w:rFonts w:ascii="Arial" w:hAnsi="Arial" w:cs="Arial"/>
          <w:color w:val="232323"/>
          <w:sz w:val="32"/>
          <w:szCs w:val="32"/>
        </w:rPr>
        <w:t xml:space="preserve">minimize </w:t>
      </w:r>
      <w:r>
        <w:rPr>
          <w:rFonts w:ascii="Arial" w:hAnsi="Arial" w:cs="Arial"/>
          <w:color w:val="232323"/>
          <w:sz w:val="32"/>
          <w:szCs w:val="32"/>
        </w:rPr>
        <w:t xml:space="preserve">     </w:t>
      </w:r>
      <w:r w:rsidRPr="00003EA6">
        <w:rPr>
          <w:rFonts w:ascii="Arial" w:hAnsi="Arial" w:cs="Arial"/>
          <w:color w:val="232323"/>
          <w:sz w:val="32"/>
          <w:szCs w:val="32"/>
        </w:rPr>
        <w:lastRenderedPageBreak/>
        <w:t>the risk to individuals and assets.It is crucial that equipment operating in these conditions are effectively monitored to pre-empt any issues before they occur. Unlike most industries, these issues not only result in downtime, but present a significant safety risk.</w:t>
      </w:r>
      <w:r>
        <w:rPr>
          <w:rFonts w:ascii="Arial" w:hAnsi="Arial" w:cs="Arial"/>
          <w:color w:val="232323"/>
          <w:sz w:val="32"/>
          <w:szCs w:val="32"/>
        </w:rPr>
        <w:t xml:space="preserve"> </w:t>
      </w:r>
    </w:p>
    <w:p w:rsidR="00003EA6" w:rsidRDefault="00003EA6" w:rsidP="00003EA6">
      <w:pPr>
        <w:pStyle w:val="NormalWeb"/>
        <w:ind w:left="465"/>
        <w:rPr>
          <w:rFonts w:ascii="Arial" w:hAnsi="Arial" w:cs="Arial"/>
          <w:b/>
          <w:bCs/>
          <w:color w:val="232323"/>
          <w:sz w:val="40"/>
          <w:szCs w:val="40"/>
        </w:rPr>
      </w:pPr>
      <w:r>
        <w:rPr>
          <w:rFonts w:ascii="Arial" w:hAnsi="Arial" w:cs="Arial"/>
          <w:b/>
          <w:bCs/>
          <w:color w:val="232323"/>
          <w:sz w:val="40"/>
          <w:szCs w:val="40"/>
        </w:rPr>
        <w:t>2.</w:t>
      </w:r>
      <w:r w:rsidRPr="00003EA6">
        <w:rPr>
          <w:rFonts w:ascii="Arial" w:hAnsi="Arial" w:cs="Arial"/>
          <w:b/>
          <w:bCs/>
          <w:color w:val="232323"/>
          <w:sz w:val="40"/>
          <w:szCs w:val="40"/>
        </w:rPr>
        <w:t>LITERATURE  SURVEY</w:t>
      </w:r>
    </w:p>
    <w:p w:rsidR="00F029B0" w:rsidRPr="00F029B0" w:rsidRDefault="00003EA6" w:rsidP="00F029B0">
      <w:pPr>
        <w:pStyle w:val="NormalWeb"/>
        <w:rPr>
          <w:rFonts w:ascii="Arial" w:hAnsi="Arial" w:cs="Arial"/>
          <w:color w:val="232323"/>
          <w:sz w:val="32"/>
          <w:szCs w:val="32"/>
        </w:rPr>
      </w:pPr>
      <w:r w:rsidRPr="00F029B0">
        <w:rPr>
          <w:rFonts w:ascii="Arial" w:hAnsi="Arial" w:cs="Arial"/>
          <w:b/>
          <w:bCs/>
          <w:color w:val="232323"/>
          <w:sz w:val="32"/>
          <w:szCs w:val="32"/>
        </w:rPr>
        <w:t xml:space="preserve"> </w:t>
      </w:r>
      <w:r w:rsidR="00F029B0" w:rsidRPr="00F029B0">
        <w:rPr>
          <w:rFonts w:ascii="Arial" w:hAnsi="Arial" w:cs="Arial"/>
          <w:color w:val="232323"/>
          <w:sz w:val="32"/>
          <w:szCs w:val="32"/>
        </w:rPr>
        <w:t>The use of digital solutions can offer a viable and safe way to address the challenges involved with hazardous area monitoring, minimizing the need for manual inspection and intervention.</w:t>
      </w:r>
    </w:p>
    <w:p w:rsidR="00F029B0" w:rsidRPr="00F029B0" w:rsidRDefault="00F029B0" w:rsidP="00F029B0">
      <w:pPr>
        <w:pStyle w:val="NormalWeb"/>
        <w:rPr>
          <w:rFonts w:ascii="Arial" w:hAnsi="Arial" w:cs="Arial"/>
          <w:color w:val="232323"/>
          <w:sz w:val="32"/>
          <w:szCs w:val="32"/>
        </w:rPr>
      </w:pPr>
      <w:r w:rsidRPr="00F029B0">
        <w:rPr>
          <w:rFonts w:ascii="Arial" w:hAnsi="Arial" w:cs="Arial"/>
          <w:color w:val="232323"/>
          <w:sz w:val="32"/>
          <w:szCs w:val="32"/>
        </w:rPr>
        <w:t xml:space="preserve">One solution, motion fleet management (MFM), can provide a digital solution for data collection and condition monitoring of </w:t>
      </w:r>
      <w:r>
        <w:rPr>
          <w:rFonts w:ascii="Arial" w:hAnsi="Arial" w:cs="Arial"/>
          <w:color w:val="232323"/>
          <w:sz w:val="32"/>
          <w:szCs w:val="32"/>
        </w:rPr>
        <w:t>industrial assets. Using cloud c</w:t>
      </w:r>
      <w:r w:rsidRPr="00F029B0">
        <w:rPr>
          <w:rFonts w:ascii="Arial" w:hAnsi="Arial" w:cs="Arial"/>
          <w:color w:val="232323"/>
          <w:sz w:val="32"/>
          <w:szCs w:val="32"/>
        </w:rPr>
        <w:t>omputing, operators can access the operational status of equipment including motors and drives in any industry or location. MFM collects and processes data regularly both at the edge and in the cloud to generate important information on asset operation. Operators can use these insights to develop predictive maintenance plans and carry out condition-based maintenance.</w:t>
      </w:r>
    </w:p>
    <w:p w:rsidR="00F029B0" w:rsidRDefault="00F029B0" w:rsidP="00F029B0">
      <w:pPr>
        <w:pStyle w:val="NormalWeb"/>
        <w:rPr>
          <w:rFonts w:ascii="Arial" w:hAnsi="Arial" w:cs="Arial"/>
          <w:color w:val="232323"/>
          <w:sz w:val="32"/>
          <w:szCs w:val="32"/>
        </w:rPr>
      </w:pPr>
      <w:r w:rsidRPr="00F029B0">
        <w:rPr>
          <w:rFonts w:ascii="Arial" w:hAnsi="Arial" w:cs="Arial"/>
          <w:color w:val="232323"/>
          <w:sz w:val="32"/>
          <w:szCs w:val="32"/>
        </w:rPr>
        <w:t>Periodic data collection gives a more thorough overview of asset condition, removing the need for maintenance teams to carry out observations and collect data manually. Having access to this data more frequently can allow maintenance teams to make informed decisions quickly and minimize unplanned</w:t>
      </w:r>
      <w:r>
        <w:rPr>
          <w:rFonts w:ascii="Arial" w:hAnsi="Arial" w:cs="Arial"/>
          <w:color w:val="232323"/>
          <w:sz w:val="32"/>
          <w:szCs w:val="32"/>
        </w:rPr>
        <w:t>.</w:t>
      </w:r>
    </w:p>
    <w:p w:rsidR="00F029B0" w:rsidRDefault="00F029B0" w:rsidP="00F029B0">
      <w:pPr>
        <w:pStyle w:val="NormalWeb"/>
        <w:rPr>
          <w:rFonts w:ascii="Arial" w:hAnsi="Arial" w:cs="Arial"/>
          <w:b/>
          <w:bCs/>
          <w:color w:val="232323"/>
          <w:sz w:val="40"/>
          <w:szCs w:val="40"/>
        </w:rPr>
      </w:pPr>
      <w:r>
        <w:rPr>
          <w:rFonts w:ascii="Arial" w:hAnsi="Arial" w:cs="Arial"/>
          <w:b/>
          <w:bCs/>
          <w:color w:val="232323"/>
          <w:sz w:val="40"/>
          <w:szCs w:val="40"/>
        </w:rPr>
        <w:t>2.1 EXISTING PROBLEM</w:t>
      </w:r>
    </w:p>
    <w:p w:rsidR="00F029B0" w:rsidRPr="00F029B0" w:rsidRDefault="00F029B0" w:rsidP="00F029B0">
      <w:pPr>
        <w:pStyle w:val="NormalWeb"/>
        <w:rPr>
          <w:rFonts w:ascii="Arial" w:hAnsi="Arial" w:cs="Arial"/>
          <w:b/>
          <w:bCs/>
          <w:color w:val="232323"/>
          <w:sz w:val="40"/>
          <w:szCs w:val="40"/>
        </w:rPr>
      </w:pPr>
      <w:r>
        <w:rPr>
          <w:rFonts w:ascii="Helvetica" w:hAnsi="Helvetica" w:cs="Helvetica"/>
          <w:color w:val="444444"/>
        </w:rPr>
        <w:t xml:space="preserve"> </w:t>
      </w:r>
    </w:p>
    <w:p w:rsidR="00F029B0" w:rsidRDefault="00F029B0" w:rsidP="00F029B0">
      <w:pPr>
        <w:pStyle w:val="NormalWeb"/>
        <w:spacing w:before="0" w:beforeAutospacing="0"/>
        <w:rPr>
          <w:rFonts w:ascii="Open Sans" w:hAnsi="Open Sans" w:cs="Open Sans"/>
          <w:color w:val="000000"/>
          <w:sz w:val="30"/>
          <w:szCs w:val="30"/>
        </w:rPr>
      </w:pPr>
      <w:r>
        <w:rPr>
          <w:rFonts w:ascii="Open Sans" w:hAnsi="Open Sans" w:cs="Open Sans"/>
          <w:color w:val="000000"/>
          <w:sz w:val="30"/>
          <w:szCs w:val="30"/>
        </w:rPr>
        <w:t xml:space="preserve">Certain areas in industrial settings are classified as hazardous due to the presence of flammable gases, vapors, dusts, or fibers. This article describes various ways to design these panels so they do </w:t>
      </w:r>
      <w:r>
        <w:rPr>
          <w:rFonts w:ascii="Open Sans" w:hAnsi="Open Sans" w:cs="Open Sans"/>
          <w:color w:val="000000"/>
          <w:sz w:val="30"/>
          <w:szCs w:val="30"/>
        </w:rPr>
        <w:lastRenderedPageBreak/>
        <w:t>not become potential ignition sources, using the International Electrotechnical Commission (IEC) zone hazardous area classification system for this purpose.</w:t>
      </w:r>
    </w:p>
    <w:p w:rsidR="00F029B0" w:rsidRDefault="00F029B0" w:rsidP="00F029B0">
      <w:pPr>
        <w:pStyle w:val="NormalWeb"/>
        <w:spacing w:before="0" w:beforeAutospacing="0"/>
        <w:rPr>
          <w:rFonts w:ascii="Open Sans" w:hAnsi="Open Sans" w:cs="Open Sans"/>
          <w:color w:val="000000"/>
          <w:sz w:val="30"/>
          <w:szCs w:val="30"/>
        </w:rPr>
      </w:pPr>
      <w:r>
        <w:rPr>
          <w:rFonts w:ascii="Open Sans" w:hAnsi="Open Sans" w:cs="Open Sans"/>
          <w:color w:val="000000"/>
          <w:sz w:val="30"/>
          <w:szCs w:val="30"/>
        </w:rPr>
        <w:t>Figure 1 depicts how the IEC zone system classifies areas based on the ignitable concentrations of flammable gases or vapors. Zone 0 is the most hazardous area, followed by Zone 1, and then Zone 2. It is much more expensive, complex, and time consuming to design, fabricate, and maintain control panels to use in Zone 0 rather than Zone 1 or 2. So, the first step is to locate control panels outside of Zone 0 areas wherever possible. This can often be accomplished by moving panels just a short distance, often as little as a few feet</w:t>
      </w:r>
    </w:p>
    <w:p w:rsidR="00003EA6" w:rsidRDefault="00F029B0" w:rsidP="00003EA6">
      <w:pPr>
        <w:pStyle w:val="NormalWeb"/>
        <w:ind w:left="465"/>
        <w:rPr>
          <w:rFonts w:ascii="Arial" w:hAnsi="Arial" w:cs="Arial"/>
          <w:b/>
          <w:bCs/>
          <w:color w:val="232323"/>
          <w:sz w:val="32"/>
          <w:szCs w:val="32"/>
        </w:rPr>
      </w:pPr>
      <w:r>
        <w:rPr>
          <w:noProof/>
        </w:rPr>
        <w:drawing>
          <wp:inline distT="0" distB="0" distL="0" distR="0">
            <wp:extent cx="4001770" cy="3384550"/>
            <wp:effectExtent l="19050" t="0" r="0" b="0"/>
            <wp:docPr id="1" name="Picture 1" descr="https://www.isa.org/getmedia/0c20a441-ac63-42df-89bd-ed52dae5d879/MJ-2017_Auto-Basics-fig1.jpg?width=420&amp;height=355&amp;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a.org/getmedia/0c20a441-ac63-42df-89bd-ed52dae5d879/MJ-2017_Auto-Basics-fig1.jpg?width=420&amp;height=355&amp;ext=.jpg"/>
                    <pic:cNvPicPr>
                      <a:picLocks noChangeAspect="1" noChangeArrowheads="1"/>
                    </pic:cNvPicPr>
                  </pic:nvPicPr>
                  <pic:blipFill>
                    <a:blip r:embed="rId9"/>
                    <a:srcRect/>
                    <a:stretch>
                      <a:fillRect/>
                    </a:stretch>
                  </pic:blipFill>
                  <pic:spPr bwMode="auto">
                    <a:xfrm>
                      <a:off x="0" y="0"/>
                      <a:ext cx="4001770" cy="3384550"/>
                    </a:xfrm>
                    <a:prstGeom prst="rect">
                      <a:avLst/>
                    </a:prstGeom>
                    <a:noFill/>
                    <a:ln w="9525">
                      <a:noFill/>
                      <a:miter lim="800000"/>
                      <a:headEnd/>
                      <a:tailEnd/>
                    </a:ln>
                  </pic:spPr>
                </pic:pic>
              </a:graphicData>
            </a:graphic>
          </wp:inline>
        </w:drawing>
      </w:r>
    </w:p>
    <w:p w:rsidR="00F029B0" w:rsidRDefault="00F029B0" w:rsidP="00003EA6">
      <w:pPr>
        <w:pStyle w:val="NormalWeb"/>
        <w:ind w:left="465"/>
        <w:rPr>
          <w:rFonts w:ascii="Arial" w:hAnsi="Arial" w:cs="Arial"/>
          <w:b/>
          <w:bCs/>
          <w:color w:val="232323"/>
          <w:sz w:val="40"/>
          <w:szCs w:val="40"/>
        </w:rPr>
      </w:pPr>
      <w:r>
        <w:rPr>
          <w:rFonts w:ascii="Arial" w:hAnsi="Arial" w:cs="Arial"/>
          <w:b/>
          <w:bCs/>
          <w:color w:val="232323"/>
          <w:sz w:val="40"/>
          <w:szCs w:val="40"/>
        </w:rPr>
        <w:t>2.2  REFERENCES</w:t>
      </w:r>
    </w:p>
    <w:p w:rsidR="00F029B0" w:rsidRDefault="00C85401" w:rsidP="00003EA6">
      <w:pPr>
        <w:pStyle w:val="NormalWeb"/>
        <w:ind w:left="465"/>
        <w:rPr>
          <w:sz w:val="32"/>
          <w:szCs w:val="32"/>
        </w:rPr>
      </w:pPr>
      <w:r>
        <w:t>[</w:t>
      </w:r>
      <w:r w:rsidRPr="00C85401">
        <w:rPr>
          <w:sz w:val="32"/>
          <w:szCs w:val="32"/>
        </w:rPr>
        <w:t xml:space="preserve">1] Ganga, D., &amp; Ramachandran, V. (2018). IoT-based vibration analytics of Electrical Machines. IEEE Internet of Things Journal, 5(6), 4538–4549. https://doi.org/10.1109/jiot.2018.2835724 [2] Dai, </w:t>
      </w:r>
      <w:r w:rsidRPr="00C85401">
        <w:rPr>
          <w:sz w:val="32"/>
          <w:szCs w:val="32"/>
        </w:rPr>
        <w:lastRenderedPageBreak/>
        <w:t xml:space="preserve">B. (2019). Design of complex wind power generation parameter control system based on embedded control combined with internet of things. Web Intelligence, 17(2), 131–139. https://doi.org/10.3233/web-190407 [3] Wang, X., &amp; Cai, S. (2020). An efficient named-data-networking-based IOT Cloud Framework. IEEE Internet of Things Journal, 7(4), 3453–3461. https://doi.org/10.1109/jiot.2020.2971009 [4] Saha, S., &amp; Majumdar, A. (2017). Data Centre temperature monitoring with ESP8266 based wireless sensor network and cloud based dashboard with Real Time Alert System. 2017 Devices for Integrated Circuit (DevIC). https://doi.org/10.1109/devic.2017.8073958 [5] Chawla, Y. P. (2022). Wi-Fi Computing Network empowers Wi-Fi Electrical Power Network. Cloud Computing Enabled Big-Data Analytics in Wireless Ad-Hoc Networks, 49–64. </w:t>
      </w:r>
      <w:hyperlink r:id="rId10" w:history="1">
        <w:r w:rsidRPr="00711367">
          <w:rPr>
            <w:rStyle w:val="Hyperlink"/>
            <w:sz w:val="32"/>
            <w:szCs w:val="32"/>
          </w:rPr>
          <w:t>https://doi.org/10.1201/9781003206453-4</w:t>
        </w:r>
      </w:hyperlink>
    </w:p>
    <w:p w:rsidR="00C85401" w:rsidRDefault="00C85401" w:rsidP="00003EA6">
      <w:pPr>
        <w:pStyle w:val="NormalWeb"/>
        <w:ind w:left="465"/>
        <w:rPr>
          <w:rFonts w:ascii="Arial" w:hAnsi="Arial" w:cs="Arial"/>
          <w:b/>
          <w:bCs/>
          <w:color w:val="232323"/>
          <w:sz w:val="40"/>
          <w:szCs w:val="40"/>
        </w:rPr>
      </w:pPr>
      <w:r>
        <w:rPr>
          <w:rFonts w:ascii="Arial" w:hAnsi="Arial" w:cs="Arial"/>
          <w:b/>
          <w:bCs/>
          <w:color w:val="232323"/>
          <w:sz w:val="40"/>
          <w:szCs w:val="40"/>
        </w:rPr>
        <w:t>2.3 PROBLEM STATEMENT DEFINITION</w:t>
      </w:r>
    </w:p>
    <w:p w:rsidR="000F71E8" w:rsidRPr="000F71E8" w:rsidRDefault="000F71E8" w:rsidP="000F71E8">
      <w:pPr>
        <w:pStyle w:val="BodyText"/>
        <w:spacing w:before="159" w:line="278" w:lineRule="auto"/>
        <w:ind w:left="296" w:right="179" w:firstLine="360"/>
        <w:jc w:val="both"/>
        <w:rPr>
          <w:sz w:val="32"/>
          <w:szCs w:val="32"/>
        </w:rPr>
      </w:pPr>
      <w:r w:rsidRPr="000F71E8">
        <w:rPr>
          <w:b/>
          <w:color w:val="212121"/>
          <w:sz w:val="32"/>
          <w:szCs w:val="32"/>
        </w:rPr>
        <w:t>1. CUSTOMER SEGMENT(S)</w:t>
      </w:r>
      <w:hyperlink r:id="rId11">
        <w:r w:rsidRPr="000F71E8">
          <w:rPr>
            <w:b/>
            <w:sz w:val="32"/>
            <w:szCs w:val="32"/>
          </w:rPr>
          <w:t xml:space="preserve"> </w:t>
        </w:r>
        <w:r w:rsidRPr="000F71E8">
          <w:rPr>
            <w:sz w:val="32"/>
            <w:szCs w:val="32"/>
          </w:rPr>
          <w:t>Hazardous Area Monitoring for</w:t>
        </w:r>
      </w:hyperlink>
      <w:hyperlink r:id="rId12">
        <w:r w:rsidRPr="000F71E8">
          <w:rPr>
            <w:sz w:val="32"/>
            <w:szCs w:val="32"/>
          </w:rPr>
          <w:t xml:space="preserve"> Industrial Plants </w:t>
        </w:r>
      </w:hyperlink>
      <w:r w:rsidRPr="000F71E8">
        <w:rPr>
          <w:color w:val="212121"/>
          <w:sz w:val="32"/>
          <w:szCs w:val="32"/>
        </w:rPr>
        <w:t xml:space="preserve">is a project report that focuses on the necessity of the monitoring of hazardous areas </w:t>
      </w:r>
      <w:r w:rsidRPr="000F71E8">
        <w:rPr>
          <w:color w:val="212121"/>
          <w:spacing w:val="-3"/>
          <w:sz w:val="32"/>
          <w:szCs w:val="32"/>
        </w:rPr>
        <w:t xml:space="preserve">in </w:t>
      </w:r>
      <w:r w:rsidRPr="000F71E8">
        <w:rPr>
          <w:color w:val="212121"/>
          <w:sz w:val="32"/>
          <w:szCs w:val="32"/>
        </w:rPr>
        <w:t>industrial</w:t>
      </w:r>
      <w:r w:rsidRPr="000F71E8">
        <w:rPr>
          <w:color w:val="212121"/>
          <w:spacing w:val="-1"/>
          <w:sz w:val="32"/>
          <w:szCs w:val="32"/>
        </w:rPr>
        <w:t xml:space="preserve"> </w:t>
      </w:r>
      <w:r w:rsidRPr="000F71E8">
        <w:rPr>
          <w:color w:val="212121"/>
          <w:sz w:val="32"/>
          <w:szCs w:val="32"/>
        </w:rPr>
        <w:t>plants.</w:t>
      </w:r>
    </w:p>
    <w:p w:rsidR="00C85401" w:rsidRDefault="000F71E8" w:rsidP="00003EA6">
      <w:pPr>
        <w:pStyle w:val="NormalWeb"/>
        <w:ind w:left="465"/>
        <w:rPr>
          <w:rFonts w:ascii="Open Sans" w:hAnsi="Open Sans" w:cs="Open Sans"/>
          <w:color w:val="111111"/>
          <w:sz w:val="30"/>
          <w:szCs w:val="30"/>
          <w:shd w:val="clear" w:color="auto" w:fill="FFFFFF"/>
        </w:rPr>
      </w:pPr>
      <w:r>
        <w:rPr>
          <w:rFonts w:ascii="Open Sans" w:hAnsi="Open Sans" w:cs="Open Sans"/>
          <w:color w:val="111111"/>
          <w:sz w:val="30"/>
          <w:szCs w:val="30"/>
        </w:rPr>
        <w:br/>
      </w:r>
      <w:r>
        <w:rPr>
          <w:rFonts w:ascii="Open Sans" w:hAnsi="Open Sans" w:cs="Open Sans"/>
          <w:color w:val="111111"/>
          <w:sz w:val="30"/>
          <w:szCs w:val="30"/>
          <w:shd w:val="clear" w:color="auto" w:fill="FFFFFF"/>
        </w:rPr>
        <w:t xml:space="preserve">To reduce the Energy losses in Lighting system with effective control.All industries are different, with different operations and needs. There are also different lighting requirements for the various types of industrial activities in the lighting standard, as well as in other applications, and it is difficult to come up with a general recommendation for light control. A well planned lighting design together with a well-executed lighting control solution means optimized lighting for a specific activity is achievable.Whatever the requirements, it is smart to think </w:t>
      </w:r>
      <w:r>
        <w:rPr>
          <w:rFonts w:ascii="Open Sans" w:hAnsi="Open Sans" w:cs="Open Sans"/>
          <w:color w:val="111111"/>
          <w:sz w:val="30"/>
          <w:szCs w:val="30"/>
          <w:shd w:val="clear" w:color="auto" w:fill="FFFFFF"/>
        </w:rPr>
        <w:lastRenderedPageBreak/>
        <w:t xml:space="preserve">lighting control at the planning stage, and in industrial and warehouse applications, we believe that a control system is the obvious, and in many cases, the only choice. However, to get maximum benefit of a control system it needs to be project specific. You must know how the industry works and how different areas are used during working hours. For example, it is important to establish if there is natural light? During what times, and for how long are staff present in certain areas? Are there areas of greater occupancy? How much activity is there in, say the aisles of the warehouse? If you do not ask these questions, you will not get the best results from the lighting control system. </w:t>
      </w:r>
    </w:p>
    <w:p w:rsidR="000F71E8" w:rsidRDefault="000F71E8" w:rsidP="00003EA6">
      <w:pPr>
        <w:pStyle w:val="NormalWeb"/>
        <w:ind w:left="465"/>
        <w:rPr>
          <w:rFonts w:ascii="Arial" w:hAnsi="Arial" w:cs="Arial"/>
          <w:b/>
          <w:bCs/>
          <w:color w:val="232323"/>
          <w:sz w:val="40"/>
          <w:szCs w:val="40"/>
        </w:rPr>
      </w:pPr>
      <w:r>
        <w:rPr>
          <w:rFonts w:ascii="Arial" w:hAnsi="Arial" w:cs="Arial"/>
          <w:b/>
          <w:bCs/>
          <w:color w:val="232323"/>
          <w:sz w:val="40"/>
          <w:szCs w:val="40"/>
        </w:rPr>
        <w:t>3.IDEATION &amp;PROP</w:t>
      </w:r>
      <w:r w:rsidR="00A61AEF">
        <w:rPr>
          <w:rFonts w:ascii="Arial" w:hAnsi="Arial" w:cs="Arial"/>
          <w:b/>
          <w:bCs/>
          <w:color w:val="232323"/>
          <w:sz w:val="40"/>
          <w:szCs w:val="40"/>
        </w:rPr>
        <w:t xml:space="preserve">OSED </w:t>
      </w:r>
      <w:r w:rsidR="0036079A">
        <w:rPr>
          <w:rFonts w:ascii="Arial" w:hAnsi="Arial" w:cs="Arial"/>
          <w:b/>
          <w:bCs/>
          <w:noProof/>
          <w:color w:val="232323"/>
          <w:sz w:val="40"/>
          <w:szCs w:val="40"/>
        </w:rPr>
        <w:drawing>
          <wp:inline distT="0" distB="0" distL="0" distR="0">
            <wp:extent cx="5943600" cy="2578303"/>
            <wp:effectExtent l="19050" t="0" r="0" b="0"/>
            <wp:docPr id="10" name="Picture 1" descr="C:\Users\ELCOT\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40).png"/>
                    <pic:cNvPicPr>
                      <a:picLocks noChangeAspect="1" noChangeArrowheads="1"/>
                    </pic:cNvPicPr>
                  </pic:nvPicPr>
                  <pic:blipFill>
                    <a:blip r:embed="rId13"/>
                    <a:srcRect/>
                    <a:stretch>
                      <a:fillRect/>
                    </a:stretch>
                  </pic:blipFill>
                  <pic:spPr bwMode="auto">
                    <a:xfrm>
                      <a:off x="0" y="0"/>
                      <a:ext cx="5943600" cy="2578303"/>
                    </a:xfrm>
                    <a:prstGeom prst="rect">
                      <a:avLst/>
                    </a:prstGeom>
                    <a:noFill/>
                    <a:ln w="9525">
                      <a:noFill/>
                      <a:miter lim="800000"/>
                      <a:headEnd/>
                      <a:tailEnd/>
                    </a:ln>
                  </pic:spPr>
                </pic:pic>
              </a:graphicData>
            </a:graphic>
          </wp:inline>
        </w:drawing>
      </w:r>
    </w:p>
    <w:p w:rsidR="000F71E8" w:rsidRDefault="00CE006C" w:rsidP="00003EA6">
      <w:pPr>
        <w:pStyle w:val="NormalWeb"/>
        <w:ind w:left="465"/>
        <w:rPr>
          <w:rFonts w:ascii="Arial" w:hAnsi="Arial" w:cs="Arial"/>
          <w:b/>
          <w:bCs/>
          <w:color w:val="232323"/>
          <w:sz w:val="40"/>
          <w:szCs w:val="40"/>
        </w:rPr>
      </w:pPr>
      <w:r>
        <w:rPr>
          <w:rFonts w:ascii="Arial" w:hAnsi="Arial" w:cs="Arial"/>
          <w:b/>
          <w:bCs/>
          <w:color w:val="232323"/>
          <w:sz w:val="40"/>
          <w:szCs w:val="40"/>
        </w:rPr>
        <w:lastRenderedPageBreak/>
        <w:t>3.1 EMPATHY MAP</w:t>
      </w:r>
      <w:r w:rsidR="000F71E8">
        <w:rPr>
          <w:rFonts w:ascii="Arial" w:hAnsi="Arial" w:cs="Arial"/>
          <w:b/>
          <w:bCs/>
          <w:noProof/>
          <w:color w:val="232323"/>
          <w:sz w:val="40"/>
          <w:szCs w:val="40"/>
        </w:rPr>
        <w:drawing>
          <wp:inline distT="0" distB="0" distL="0" distR="0">
            <wp:extent cx="5130165" cy="4429760"/>
            <wp:effectExtent l="19050" t="0" r="0" b="0"/>
            <wp:docPr id="4" name="Picture 4" descr="C:\Users\ELCOT\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25).png"/>
                    <pic:cNvPicPr>
                      <a:picLocks noChangeAspect="1" noChangeArrowheads="1"/>
                    </pic:cNvPicPr>
                  </pic:nvPicPr>
                  <pic:blipFill>
                    <a:blip r:embed="rId14"/>
                    <a:srcRect/>
                    <a:stretch>
                      <a:fillRect/>
                    </a:stretch>
                  </pic:blipFill>
                  <pic:spPr bwMode="auto">
                    <a:xfrm>
                      <a:off x="0" y="0"/>
                      <a:ext cx="5130165" cy="4429760"/>
                    </a:xfrm>
                    <a:prstGeom prst="rect">
                      <a:avLst/>
                    </a:prstGeom>
                    <a:noFill/>
                    <a:ln w="9525">
                      <a:noFill/>
                      <a:miter lim="800000"/>
                      <a:headEnd/>
                      <a:tailEnd/>
                    </a:ln>
                  </pic:spPr>
                </pic:pic>
              </a:graphicData>
            </a:graphic>
          </wp:inline>
        </w:drawing>
      </w:r>
    </w:p>
    <w:p w:rsidR="00CE006C" w:rsidRDefault="00CE006C" w:rsidP="00003EA6">
      <w:pPr>
        <w:pStyle w:val="NormalWeb"/>
        <w:ind w:left="465"/>
        <w:rPr>
          <w:rFonts w:ascii="Arial" w:hAnsi="Arial" w:cs="Arial"/>
          <w:b/>
          <w:bCs/>
          <w:color w:val="232323"/>
          <w:sz w:val="40"/>
          <w:szCs w:val="40"/>
        </w:rPr>
      </w:pPr>
      <w:r>
        <w:rPr>
          <w:rFonts w:ascii="Arial" w:hAnsi="Arial" w:cs="Arial"/>
          <w:b/>
          <w:bCs/>
          <w:color w:val="232323"/>
          <w:sz w:val="40"/>
          <w:szCs w:val="40"/>
        </w:rPr>
        <w:t>3.2 IDEATION &amp;BRAINSTORMING</w:t>
      </w:r>
    </w:p>
    <w:p w:rsidR="00CE006C" w:rsidRDefault="00CE006C" w:rsidP="00003EA6">
      <w:pPr>
        <w:pStyle w:val="NormalWeb"/>
        <w:ind w:left="465"/>
        <w:rPr>
          <w:rFonts w:ascii="Arial" w:hAnsi="Arial" w:cs="Arial"/>
          <w:b/>
          <w:bCs/>
          <w:color w:val="232323"/>
          <w:sz w:val="40"/>
          <w:szCs w:val="40"/>
        </w:rPr>
      </w:pPr>
      <w:r>
        <w:rPr>
          <w:rFonts w:ascii="Arial" w:hAnsi="Arial" w:cs="Arial"/>
          <w:b/>
          <w:bCs/>
          <w:noProof/>
          <w:color w:val="232323"/>
          <w:sz w:val="40"/>
          <w:szCs w:val="40"/>
        </w:rPr>
        <w:drawing>
          <wp:inline distT="0" distB="0" distL="0" distR="0">
            <wp:extent cx="5943600" cy="2343398"/>
            <wp:effectExtent l="19050" t="0" r="0" b="0"/>
            <wp:docPr id="5" name="Picture 5" descr="C:\Users\ELCOT\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27).png"/>
                    <pic:cNvPicPr>
                      <a:picLocks noChangeAspect="1" noChangeArrowheads="1"/>
                    </pic:cNvPicPr>
                  </pic:nvPicPr>
                  <pic:blipFill>
                    <a:blip r:embed="rId15"/>
                    <a:srcRect/>
                    <a:stretch>
                      <a:fillRect/>
                    </a:stretch>
                  </pic:blipFill>
                  <pic:spPr bwMode="auto">
                    <a:xfrm>
                      <a:off x="0" y="0"/>
                      <a:ext cx="5943600" cy="2343398"/>
                    </a:xfrm>
                    <a:prstGeom prst="rect">
                      <a:avLst/>
                    </a:prstGeom>
                    <a:noFill/>
                    <a:ln w="9525">
                      <a:noFill/>
                      <a:miter lim="800000"/>
                      <a:headEnd/>
                      <a:tailEnd/>
                    </a:ln>
                  </pic:spPr>
                </pic:pic>
              </a:graphicData>
            </a:graphic>
          </wp:inline>
        </w:drawing>
      </w:r>
    </w:p>
    <w:p w:rsidR="00CE006C" w:rsidRDefault="00CE006C" w:rsidP="00003EA6">
      <w:pPr>
        <w:pStyle w:val="NormalWeb"/>
        <w:ind w:left="465"/>
        <w:rPr>
          <w:rFonts w:ascii="Arial" w:hAnsi="Arial" w:cs="Arial"/>
          <w:b/>
          <w:bCs/>
          <w:color w:val="232323"/>
          <w:sz w:val="40"/>
          <w:szCs w:val="40"/>
        </w:rPr>
      </w:pPr>
      <w:r>
        <w:rPr>
          <w:rFonts w:ascii="Arial" w:hAnsi="Arial" w:cs="Arial"/>
          <w:b/>
          <w:bCs/>
          <w:color w:val="232323"/>
          <w:sz w:val="40"/>
          <w:szCs w:val="40"/>
        </w:rPr>
        <w:t xml:space="preserve">3.3 </w:t>
      </w:r>
      <w:r w:rsidR="00DE6ED6">
        <w:rPr>
          <w:rFonts w:ascii="Arial" w:hAnsi="Arial" w:cs="Arial"/>
          <w:b/>
          <w:bCs/>
          <w:color w:val="232323"/>
          <w:sz w:val="40"/>
          <w:szCs w:val="40"/>
        </w:rPr>
        <w:t>.PROPOSED SOLUTION</w:t>
      </w:r>
      <w:r>
        <w:rPr>
          <w:rFonts w:ascii="Arial" w:hAnsi="Arial" w:cs="Arial"/>
          <w:b/>
          <w:bCs/>
          <w:color w:val="232323"/>
          <w:sz w:val="40"/>
          <w:szCs w:val="40"/>
        </w:rPr>
        <w:t xml:space="preserve"> </w:t>
      </w:r>
    </w:p>
    <w:tbl>
      <w:tblPr>
        <w:tblStyle w:val="TableGrid"/>
        <w:tblW w:w="0" w:type="auto"/>
        <w:tblInd w:w="465" w:type="dxa"/>
        <w:tblLook w:val="04A0"/>
      </w:tblPr>
      <w:tblGrid>
        <w:gridCol w:w="1628"/>
        <w:gridCol w:w="2977"/>
        <w:gridCol w:w="4506"/>
      </w:tblGrid>
      <w:tr w:rsidR="00CE006C" w:rsidTr="00DE6ED6">
        <w:tc>
          <w:tcPr>
            <w:tcW w:w="1628" w:type="dxa"/>
          </w:tcPr>
          <w:p w:rsidR="00CE006C" w:rsidRPr="00DE6ED6" w:rsidRDefault="00CE006C" w:rsidP="00003EA6">
            <w:pPr>
              <w:pStyle w:val="NormalWeb"/>
              <w:rPr>
                <w:rFonts w:ascii="Arial" w:hAnsi="Arial" w:cs="Arial"/>
                <w:b/>
                <w:bCs/>
                <w:color w:val="232323"/>
                <w:sz w:val="20"/>
                <w:szCs w:val="20"/>
              </w:rPr>
            </w:pPr>
            <w:r w:rsidRPr="00DE6ED6">
              <w:rPr>
                <w:rFonts w:cstheme="minorHAnsi"/>
                <w:b/>
                <w:bCs/>
                <w:sz w:val="20"/>
                <w:szCs w:val="20"/>
              </w:rPr>
              <w:lastRenderedPageBreak/>
              <w:t>S.No.</w:t>
            </w:r>
          </w:p>
        </w:tc>
        <w:tc>
          <w:tcPr>
            <w:tcW w:w="2977" w:type="dxa"/>
          </w:tcPr>
          <w:p w:rsidR="00CE006C" w:rsidRPr="00B76D2E" w:rsidRDefault="00CE006C" w:rsidP="00594418">
            <w:pPr>
              <w:rPr>
                <w:rFonts w:cstheme="minorHAnsi"/>
                <w:b/>
                <w:bCs/>
              </w:rPr>
            </w:pPr>
            <w:r w:rsidRPr="00B76D2E">
              <w:rPr>
                <w:rFonts w:cstheme="minorHAnsi"/>
                <w:b/>
                <w:bCs/>
              </w:rPr>
              <w:t>Parameter</w:t>
            </w:r>
          </w:p>
        </w:tc>
        <w:tc>
          <w:tcPr>
            <w:tcW w:w="4506" w:type="dxa"/>
          </w:tcPr>
          <w:p w:rsidR="00CE006C" w:rsidRPr="00B76D2E" w:rsidRDefault="00CE006C" w:rsidP="00594418">
            <w:pPr>
              <w:rPr>
                <w:rFonts w:cstheme="minorHAnsi"/>
                <w:b/>
                <w:bCs/>
              </w:rPr>
            </w:pPr>
            <w:r w:rsidRPr="00B76D2E">
              <w:rPr>
                <w:rFonts w:cstheme="minorHAnsi"/>
                <w:b/>
                <w:bCs/>
              </w:rPr>
              <w:t>Description</w:t>
            </w:r>
          </w:p>
        </w:tc>
      </w:tr>
      <w:tr w:rsidR="00CE006C" w:rsidTr="00DE6ED6">
        <w:tc>
          <w:tcPr>
            <w:tcW w:w="1628" w:type="dxa"/>
          </w:tcPr>
          <w:p w:rsidR="00CE006C" w:rsidRPr="00DE6ED6" w:rsidRDefault="00DE6ED6" w:rsidP="00003EA6">
            <w:pPr>
              <w:pStyle w:val="NormalWeb"/>
              <w:rPr>
                <w:rFonts w:ascii="Arial" w:hAnsi="Arial" w:cs="Arial"/>
                <w:b/>
                <w:bCs/>
                <w:color w:val="232323"/>
                <w:sz w:val="20"/>
                <w:szCs w:val="20"/>
              </w:rPr>
            </w:pPr>
            <w:r>
              <w:rPr>
                <w:rFonts w:ascii="Arial" w:hAnsi="Arial" w:cs="Arial"/>
                <w:b/>
                <w:bCs/>
                <w:color w:val="232323"/>
                <w:sz w:val="20"/>
                <w:szCs w:val="20"/>
              </w:rPr>
              <w:t>1</w:t>
            </w:r>
          </w:p>
        </w:tc>
        <w:tc>
          <w:tcPr>
            <w:tcW w:w="2977" w:type="dxa"/>
          </w:tcPr>
          <w:p w:rsidR="00CE006C" w:rsidRPr="00AB20AC" w:rsidRDefault="00CE006C" w:rsidP="00594418">
            <w:pPr>
              <w:rPr>
                <w:rFonts w:cstheme="minorHAnsi"/>
              </w:rPr>
            </w:pPr>
            <w:r w:rsidRPr="00AB20AC">
              <w:rPr>
                <w:rFonts w:eastAsia="Arial" w:cstheme="minorHAnsi"/>
                <w:color w:val="222222"/>
              </w:rPr>
              <w:t>Problem Statement (Problem to be solved)</w:t>
            </w:r>
          </w:p>
        </w:tc>
        <w:tc>
          <w:tcPr>
            <w:tcW w:w="4506" w:type="dxa"/>
          </w:tcPr>
          <w:p w:rsidR="00DE6ED6" w:rsidRDefault="00DE6ED6" w:rsidP="00DE6ED6">
            <w:pPr>
              <w:rPr>
                <w:rFonts w:cstheme="minorHAnsi"/>
              </w:rPr>
            </w:pPr>
            <w:r>
              <w:rPr>
                <w:rFonts w:cstheme="minorHAnsi"/>
              </w:rPr>
              <w:t xml:space="preserve">Through this, we can  monitor  the temperature  </w:t>
            </w:r>
          </w:p>
          <w:p w:rsidR="00CE006C" w:rsidRPr="00DE6ED6" w:rsidRDefault="00DE6ED6" w:rsidP="00DE6ED6">
            <w:pPr>
              <w:rPr>
                <w:rFonts w:cstheme="minorHAnsi"/>
              </w:rPr>
            </w:pPr>
            <w:r>
              <w:rPr>
                <w:rFonts w:cstheme="minorHAnsi"/>
              </w:rPr>
              <w:t>Parameter  of the hazardous  areas  in industrial  Plants.</w:t>
            </w:r>
          </w:p>
        </w:tc>
      </w:tr>
      <w:tr w:rsidR="00DE6ED6" w:rsidTr="00DE6ED6">
        <w:trPr>
          <w:trHeight w:val="4131"/>
        </w:trPr>
        <w:tc>
          <w:tcPr>
            <w:tcW w:w="1628" w:type="dxa"/>
          </w:tcPr>
          <w:p w:rsidR="00DE6ED6" w:rsidRPr="00DE6ED6" w:rsidRDefault="00DE6ED6" w:rsidP="00003EA6">
            <w:pPr>
              <w:pStyle w:val="NormalWeb"/>
              <w:rPr>
                <w:rFonts w:ascii="Arial" w:hAnsi="Arial" w:cs="Arial"/>
                <w:b/>
                <w:bCs/>
                <w:color w:val="232323"/>
                <w:sz w:val="20"/>
                <w:szCs w:val="20"/>
              </w:rPr>
            </w:pPr>
            <w:r w:rsidRPr="00DE6ED6">
              <w:rPr>
                <w:rFonts w:ascii="Arial" w:hAnsi="Arial" w:cs="Arial"/>
                <w:b/>
                <w:bCs/>
                <w:color w:val="232323"/>
                <w:sz w:val="20"/>
                <w:szCs w:val="20"/>
              </w:rPr>
              <w:t>2</w:t>
            </w:r>
          </w:p>
        </w:tc>
        <w:tc>
          <w:tcPr>
            <w:tcW w:w="2977" w:type="dxa"/>
          </w:tcPr>
          <w:p w:rsidR="00DE6ED6" w:rsidRPr="00AB20AC" w:rsidRDefault="00DE6ED6" w:rsidP="00594418">
            <w:pPr>
              <w:rPr>
                <w:rFonts w:cstheme="minorHAnsi"/>
              </w:rPr>
            </w:pPr>
            <w:r w:rsidRPr="00AB20AC">
              <w:rPr>
                <w:rFonts w:eastAsia="Arial" w:cstheme="minorHAnsi"/>
                <w:color w:val="222222"/>
              </w:rPr>
              <w:t>Idea / Solution description</w:t>
            </w:r>
          </w:p>
        </w:tc>
        <w:tc>
          <w:tcPr>
            <w:tcW w:w="4506" w:type="dxa"/>
          </w:tcPr>
          <w:p w:rsidR="00DE6ED6" w:rsidRDefault="00DE6ED6" w:rsidP="00594418">
            <w:pPr>
              <w:rPr>
                <w:rFonts w:cstheme="minorHAnsi"/>
              </w:rPr>
            </w:pPr>
            <w:r>
              <w:rPr>
                <w:rFonts w:cstheme="minorHAnsi"/>
              </w:rPr>
              <w:t>The  industrial  area  is integrated  with smart  beacon  devices  which  will  be broadcasting  the temperature  of that   particular  area.</w:t>
            </w:r>
          </w:p>
          <w:p w:rsidR="00DE6ED6" w:rsidRDefault="00DE6ED6" w:rsidP="00594418">
            <w:pPr>
              <w:rPr>
                <w:rFonts w:cstheme="minorHAnsi"/>
              </w:rPr>
            </w:pPr>
            <w:r>
              <w:rPr>
                <w:rFonts w:cstheme="minorHAnsi"/>
              </w:rPr>
              <w:t>Every   person  working  in those  areas  will  be  given  smart  wearable   devices  will be acting  as  beacon  scanners.</w:t>
            </w:r>
          </w:p>
          <w:p w:rsidR="00DE6ED6" w:rsidRDefault="00DE6ED6" w:rsidP="00594418">
            <w:pPr>
              <w:rPr>
                <w:rFonts w:cstheme="minorHAnsi"/>
              </w:rPr>
            </w:pPr>
            <w:r>
              <w:rPr>
                <w:rFonts w:cstheme="minorHAnsi"/>
              </w:rPr>
              <w:t xml:space="preserve">Whenever the  person   goes  near  the  beacon </w:t>
            </w:r>
          </w:p>
          <w:p w:rsidR="00DE6ED6" w:rsidRDefault="00DE6ED6" w:rsidP="00594418">
            <w:pPr>
              <w:rPr>
                <w:rFonts w:cstheme="minorHAnsi"/>
              </w:rPr>
            </w:pPr>
            <w:r>
              <w:rPr>
                <w:rFonts w:cstheme="minorHAnsi"/>
              </w:rPr>
              <w:t>Scanners  he  can  view  the  temperature  is high , he will  receive  the alerts  to  the mobile  through  SMS using  API.</w:t>
            </w:r>
          </w:p>
          <w:p w:rsidR="00DE6ED6" w:rsidRPr="00AB20AC" w:rsidRDefault="00DE6ED6" w:rsidP="00594418">
            <w:pPr>
              <w:rPr>
                <w:rFonts w:cstheme="minorHAnsi"/>
              </w:rPr>
            </w:pPr>
            <w:r>
              <w:rPr>
                <w:rFonts w:cstheme="minorHAnsi"/>
              </w:rPr>
              <w:t xml:space="preserve">Through  this  wearable  device, the  data is sent  to the  cloud  and the dashboard, the  admins of  that particular  plant  can  view the  data  and take  necessary  precautions  if required.   </w:t>
            </w:r>
          </w:p>
        </w:tc>
      </w:tr>
      <w:tr w:rsidR="00DE6ED6" w:rsidTr="00DE6ED6">
        <w:tc>
          <w:tcPr>
            <w:tcW w:w="1628" w:type="dxa"/>
          </w:tcPr>
          <w:p w:rsidR="00DE6ED6" w:rsidRPr="00DE6ED6" w:rsidRDefault="00DE6ED6" w:rsidP="00003EA6">
            <w:pPr>
              <w:pStyle w:val="NormalWeb"/>
              <w:rPr>
                <w:rFonts w:ascii="Arial" w:hAnsi="Arial" w:cs="Arial"/>
                <w:b/>
                <w:bCs/>
                <w:color w:val="232323"/>
                <w:sz w:val="20"/>
                <w:szCs w:val="20"/>
              </w:rPr>
            </w:pPr>
            <w:r>
              <w:rPr>
                <w:rFonts w:ascii="Arial" w:hAnsi="Arial" w:cs="Arial"/>
                <w:b/>
                <w:bCs/>
                <w:color w:val="232323"/>
                <w:sz w:val="20"/>
                <w:szCs w:val="20"/>
              </w:rPr>
              <w:t>4</w:t>
            </w:r>
          </w:p>
        </w:tc>
        <w:tc>
          <w:tcPr>
            <w:tcW w:w="2977" w:type="dxa"/>
          </w:tcPr>
          <w:p w:rsidR="00DE6ED6" w:rsidRPr="00AB20AC" w:rsidRDefault="00DE6ED6" w:rsidP="00594418">
            <w:pPr>
              <w:rPr>
                <w:rFonts w:cstheme="minorHAnsi"/>
              </w:rPr>
            </w:pPr>
            <w:r w:rsidRPr="00AB20AC">
              <w:rPr>
                <w:rFonts w:eastAsia="Arial" w:cstheme="minorHAnsi"/>
                <w:color w:val="222222"/>
              </w:rPr>
              <w:t>Social Impact / Customer Satisfaction</w:t>
            </w:r>
          </w:p>
        </w:tc>
        <w:tc>
          <w:tcPr>
            <w:tcW w:w="4506" w:type="dxa"/>
          </w:tcPr>
          <w:p w:rsidR="00DE6ED6" w:rsidRPr="00AB20AC" w:rsidRDefault="00DE6ED6" w:rsidP="00594418">
            <w:pPr>
              <w:rPr>
                <w:rFonts w:cstheme="minorHAnsi"/>
              </w:rPr>
            </w:pPr>
            <w:r>
              <w:rPr>
                <w:rFonts w:cstheme="minorHAnsi"/>
              </w:rPr>
              <w:t>Avoid  large  scale  hazards  in  industries  and save   environment &amp; people</w:t>
            </w:r>
          </w:p>
        </w:tc>
      </w:tr>
      <w:tr w:rsidR="00DE6ED6" w:rsidTr="00DE6ED6">
        <w:tc>
          <w:tcPr>
            <w:tcW w:w="1628" w:type="dxa"/>
          </w:tcPr>
          <w:p w:rsidR="00DE6ED6" w:rsidRPr="00DE6ED6" w:rsidRDefault="00DE6ED6" w:rsidP="00003EA6">
            <w:pPr>
              <w:pStyle w:val="NormalWeb"/>
              <w:rPr>
                <w:rFonts w:ascii="Arial" w:hAnsi="Arial" w:cs="Arial"/>
                <w:b/>
                <w:bCs/>
                <w:color w:val="232323"/>
                <w:sz w:val="20"/>
                <w:szCs w:val="20"/>
              </w:rPr>
            </w:pPr>
            <w:r w:rsidRPr="00DE6ED6">
              <w:rPr>
                <w:rFonts w:ascii="Arial" w:hAnsi="Arial" w:cs="Arial"/>
                <w:b/>
                <w:bCs/>
                <w:color w:val="232323"/>
                <w:sz w:val="20"/>
                <w:szCs w:val="20"/>
              </w:rPr>
              <w:t>5</w:t>
            </w:r>
          </w:p>
        </w:tc>
        <w:tc>
          <w:tcPr>
            <w:tcW w:w="2977" w:type="dxa"/>
          </w:tcPr>
          <w:p w:rsidR="00DE6ED6" w:rsidRPr="00AB20AC" w:rsidRDefault="00DE6ED6" w:rsidP="00594418">
            <w:pPr>
              <w:rPr>
                <w:rFonts w:cstheme="minorHAnsi"/>
              </w:rPr>
            </w:pPr>
            <w:r w:rsidRPr="00AB20AC">
              <w:rPr>
                <w:rFonts w:eastAsia="Arial" w:cstheme="minorHAnsi"/>
                <w:color w:val="222222"/>
              </w:rPr>
              <w:t xml:space="preserve">Business Model </w:t>
            </w:r>
            <w:r>
              <w:rPr>
                <w:rFonts w:eastAsia="Arial" w:cstheme="minorHAnsi"/>
                <w:color w:val="222222"/>
              </w:rPr>
              <w:t>(Revenue Model)</w:t>
            </w:r>
          </w:p>
        </w:tc>
        <w:tc>
          <w:tcPr>
            <w:tcW w:w="4506" w:type="dxa"/>
          </w:tcPr>
          <w:p w:rsidR="00DE6ED6" w:rsidRDefault="00DE6ED6" w:rsidP="00003EA6">
            <w:pPr>
              <w:pStyle w:val="NormalWeb"/>
              <w:rPr>
                <w:rFonts w:ascii="Arial" w:hAnsi="Arial" w:cs="Arial"/>
                <w:b/>
                <w:bCs/>
                <w:color w:val="232323"/>
                <w:sz w:val="40"/>
                <w:szCs w:val="40"/>
              </w:rPr>
            </w:pPr>
            <w:r>
              <w:rPr>
                <w:rFonts w:cstheme="minorHAnsi"/>
              </w:rPr>
              <w:t>Sell   BLE  beacons with  indoor  positions  in  service  are build  in indoor  position  is  service   as service</w:t>
            </w:r>
          </w:p>
        </w:tc>
      </w:tr>
    </w:tbl>
    <w:p w:rsidR="00CE006C" w:rsidRDefault="00DE6ED6" w:rsidP="00003EA6">
      <w:pPr>
        <w:pStyle w:val="NormalWeb"/>
        <w:ind w:left="465"/>
        <w:rPr>
          <w:rFonts w:ascii="Arial" w:hAnsi="Arial" w:cs="Arial"/>
          <w:b/>
          <w:bCs/>
          <w:color w:val="232323"/>
          <w:sz w:val="40"/>
          <w:szCs w:val="40"/>
        </w:rPr>
      </w:pPr>
      <w:r>
        <w:rPr>
          <w:rFonts w:ascii="Arial" w:hAnsi="Arial" w:cs="Arial"/>
          <w:b/>
          <w:bCs/>
          <w:color w:val="232323"/>
          <w:sz w:val="40"/>
          <w:szCs w:val="40"/>
        </w:rPr>
        <w:t>3.4.PROBLEM SOLUTIONFIT</w:t>
      </w:r>
    </w:p>
    <w:p w:rsidR="00003EA6" w:rsidRPr="00C85401" w:rsidRDefault="00DE6ED6" w:rsidP="00003EA6">
      <w:pPr>
        <w:pStyle w:val="NormalWeb"/>
        <w:ind w:left="465"/>
        <w:rPr>
          <w:rFonts w:ascii="Arial" w:hAnsi="Arial" w:cs="Arial"/>
          <w:b/>
          <w:bCs/>
          <w:color w:val="232323"/>
          <w:sz w:val="32"/>
          <w:szCs w:val="32"/>
        </w:rPr>
      </w:pPr>
      <w:r>
        <w:rPr>
          <w:rFonts w:ascii="Arial" w:hAnsi="Arial" w:cs="Arial"/>
          <w:b/>
          <w:bCs/>
          <w:noProof/>
          <w:color w:val="232323"/>
          <w:sz w:val="32"/>
          <w:szCs w:val="32"/>
        </w:rPr>
        <w:lastRenderedPageBreak/>
        <w:drawing>
          <wp:inline distT="0" distB="0" distL="0" distR="0">
            <wp:extent cx="5943600" cy="3343275"/>
            <wp:effectExtent l="19050" t="0" r="0" b="0"/>
            <wp:docPr id="2" name="Picture 1"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6"/>
                    <a:stretch>
                      <a:fillRect/>
                    </a:stretch>
                  </pic:blipFill>
                  <pic:spPr>
                    <a:xfrm>
                      <a:off x="0" y="0"/>
                      <a:ext cx="5943600" cy="3343275"/>
                    </a:xfrm>
                    <a:prstGeom prst="rect">
                      <a:avLst/>
                    </a:prstGeom>
                  </pic:spPr>
                </pic:pic>
              </a:graphicData>
            </a:graphic>
          </wp:inline>
        </w:drawing>
      </w:r>
      <w:r w:rsidR="00003EA6" w:rsidRPr="00C85401">
        <w:rPr>
          <w:rFonts w:ascii="Arial" w:hAnsi="Arial" w:cs="Arial"/>
          <w:b/>
          <w:bCs/>
          <w:color w:val="232323"/>
          <w:sz w:val="32"/>
          <w:szCs w:val="32"/>
        </w:rPr>
        <w:t xml:space="preserve">  </w:t>
      </w:r>
    </w:p>
    <w:p w:rsidR="00F95054" w:rsidRPr="00A10735" w:rsidRDefault="00A10735" w:rsidP="00F95054">
      <w:pPr>
        <w:pStyle w:val="NormalWeb"/>
        <w:shd w:val="clear" w:color="auto" w:fill="FFFFFF"/>
        <w:spacing w:before="0" w:beforeAutospacing="0" w:after="374" w:afterAutospacing="0"/>
        <w:jc w:val="both"/>
        <w:rPr>
          <w:rFonts w:ascii="Arial" w:hAnsi="Arial" w:cs="Arial"/>
          <w:b/>
          <w:bCs/>
          <w:color w:val="222222"/>
          <w:sz w:val="40"/>
          <w:szCs w:val="40"/>
        </w:rPr>
      </w:pPr>
      <w:r w:rsidRPr="00A10735">
        <w:rPr>
          <w:rFonts w:ascii="Arial" w:hAnsi="Arial" w:cs="Arial"/>
          <w:b/>
          <w:bCs/>
          <w:color w:val="222222"/>
          <w:sz w:val="40"/>
          <w:szCs w:val="40"/>
        </w:rPr>
        <w:t>4.REQUIR</w:t>
      </w:r>
      <w:r>
        <w:rPr>
          <w:rFonts w:ascii="Arial" w:hAnsi="Arial" w:cs="Arial"/>
          <w:b/>
          <w:bCs/>
          <w:color w:val="222222"/>
          <w:sz w:val="40"/>
          <w:szCs w:val="40"/>
        </w:rPr>
        <w:t>EMENT ANALYSIS</w:t>
      </w:r>
    </w:p>
    <w:p w:rsidR="00F95054" w:rsidRPr="00A10735" w:rsidRDefault="00A10735" w:rsidP="00F95054">
      <w:pPr>
        <w:pStyle w:val="NormalWeb"/>
        <w:shd w:val="clear" w:color="auto" w:fill="FFFFFF"/>
        <w:spacing w:before="0" w:beforeAutospacing="0" w:after="374" w:afterAutospacing="0"/>
        <w:jc w:val="both"/>
        <w:rPr>
          <w:rFonts w:ascii="Arial" w:hAnsi="Arial" w:cs="Arial"/>
          <w:b/>
          <w:bCs/>
          <w:color w:val="222222"/>
          <w:sz w:val="40"/>
          <w:szCs w:val="40"/>
        </w:rPr>
      </w:pPr>
      <w:r>
        <w:rPr>
          <w:rFonts w:ascii="Arial" w:hAnsi="Arial" w:cs="Arial"/>
          <w:b/>
          <w:bCs/>
          <w:color w:val="222222"/>
          <w:sz w:val="40"/>
          <w:szCs w:val="40"/>
        </w:rPr>
        <w:t>4.1.FUNCTIONAL REQUIREMENT</w:t>
      </w:r>
    </w:p>
    <w:tbl>
      <w:tblPr>
        <w:tblStyle w:val="TableGrid"/>
        <w:tblW w:w="0" w:type="auto"/>
        <w:tblLook w:val="04A0"/>
      </w:tblPr>
      <w:tblGrid>
        <w:gridCol w:w="1101"/>
        <w:gridCol w:w="4110"/>
        <w:gridCol w:w="4365"/>
      </w:tblGrid>
      <w:tr w:rsidR="00A10735" w:rsidTr="00A10735">
        <w:tc>
          <w:tcPr>
            <w:tcW w:w="1101" w:type="dxa"/>
          </w:tcPr>
          <w:p w:rsidR="00A10735" w:rsidRDefault="00A10735">
            <w:pPr>
              <w:rPr>
                <w:sz w:val="40"/>
                <w:szCs w:val="40"/>
                <w:lang w:val="en-IN"/>
              </w:rPr>
            </w:pPr>
            <w:r>
              <w:rPr>
                <w:b/>
              </w:rPr>
              <w:t>FR No.</w:t>
            </w:r>
          </w:p>
        </w:tc>
        <w:tc>
          <w:tcPr>
            <w:tcW w:w="4110" w:type="dxa"/>
          </w:tcPr>
          <w:p w:rsidR="00A10735" w:rsidRDefault="00A10735">
            <w:pPr>
              <w:rPr>
                <w:sz w:val="40"/>
                <w:szCs w:val="40"/>
                <w:lang w:val="en-IN"/>
              </w:rPr>
            </w:pPr>
            <w:r>
              <w:rPr>
                <w:b/>
              </w:rPr>
              <w:t>Functional</w:t>
            </w:r>
            <w:r>
              <w:rPr>
                <w:b/>
                <w:spacing w:val="-3"/>
              </w:rPr>
              <w:t xml:space="preserve"> </w:t>
            </w:r>
            <w:r>
              <w:rPr>
                <w:b/>
              </w:rPr>
              <w:t>Requirement</w:t>
            </w:r>
            <w:r>
              <w:rPr>
                <w:b/>
                <w:spacing w:val="-3"/>
              </w:rPr>
              <w:t xml:space="preserve"> </w:t>
            </w:r>
            <w:r>
              <w:rPr>
                <w:b/>
              </w:rPr>
              <w:t>(Epic)</w:t>
            </w:r>
          </w:p>
        </w:tc>
        <w:tc>
          <w:tcPr>
            <w:tcW w:w="4365" w:type="dxa"/>
          </w:tcPr>
          <w:p w:rsidR="00A10735" w:rsidRDefault="00A10735" w:rsidP="00594418">
            <w:pPr>
              <w:pStyle w:val="TableParagraph"/>
              <w:ind w:left="108"/>
              <w:rPr>
                <w:b/>
              </w:rPr>
            </w:pPr>
            <w:r>
              <w:rPr>
                <w:b/>
              </w:rPr>
              <w:t>Sub</w:t>
            </w:r>
            <w:r>
              <w:rPr>
                <w:b/>
                <w:spacing w:val="-3"/>
              </w:rPr>
              <w:t xml:space="preserve"> </w:t>
            </w:r>
            <w:r>
              <w:rPr>
                <w:b/>
              </w:rPr>
              <w:t>Requirement</w:t>
            </w:r>
            <w:r>
              <w:rPr>
                <w:b/>
                <w:spacing w:val="-2"/>
              </w:rPr>
              <w:t xml:space="preserve"> </w:t>
            </w:r>
            <w:r>
              <w:rPr>
                <w:b/>
              </w:rPr>
              <w:t>(Story</w:t>
            </w:r>
            <w:r>
              <w:rPr>
                <w:b/>
                <w:spacing w:val="-4"/>
              </w:rPr>
              <w:t xml:space="preserve"> </w:t>
            </w:r>
            <w:r>
              <w:rPr>
                <w:b/>
              </w:rPr>
              <w:t>/</w:t>
            </w:r>
            <w:r>
              <w:rPr>
                <w:b/>
                <w:spacing w:val="-3"/>
              </w:rPr>
              <w:t xml:space="preserve"> </w:t>
            </w:r>
            <w:r>
              <w:rPr>
                <w:b/>
              </w:rPr>
              <w:t>Sub-Task)</w:t>
            </w:r>
          </w:p>
        </w:tc>
      </w:tr>
      <w:tr w:rsidR="00A10735" w:rsidTr="00A10735">
        <w:tc>
          <w:tcPr>
            <w:tcW w:w="1101" w:type="dxa"/>
          </w:tcPr>
          <w:p w:rsidR="00A10735" w:rsidRDefault="00A10735">
            <w:pPr>
              <w:rPr>
                <w:sz w:val="40"/>
                <w:szCs w:val="40"/>
                <w:lang w:val="en-IN"/>
              </w:rPr>
            </w:pPr>
            <w:r>
              <w:rPr>
                <w:sz w:val="40"/>
                <w:szCs w:val="40"/>
                <w:lang w:val="en-IN"/>
              </w:rPr>
              <w:t>1</w:t>
            </w:r>
          </w:p>
        </w:tc>
        <w:tc>
          <w:tcPr>
            <w:tcW w:w="4110" w:type="dxa"/>
          </w:tcPr>
          <w:p w:rsidR="00A10735" w:rsidRDefault="00A10735">
            <w:pPr>
              <w:rPr>
                <w:sz w:val="40"/>
                <w:szCs w:val="40"/>
                <w:lang w:val="en-IN"/>
              </w:rPr>
            </w:pPr>
            <w:r>
              <w:t>User</w:t>
            </w:r>
            <w:r>
              <w:rPr>
                <w:spacing w:val="-2"/>
              </w:rPr>
              <w:t xml:space="preserve"> </w:t>
            </w:r>
            <w:r>
              <w:t>Registration</w:t>
            </w:r>
          </w:p>
        </w:tc>
        <w:tc>
          <w:tcPr>
            <w:tcW w:w="4365" w:type="dxa"/>
          </w:tcPr>
          <w:p w:rsidR="00A10735" w:rsidRDefault="00A10735" w:rsidP="00A10735">
            <w:pPr>
              <w:pStyle w:val="TableParagraph"/>
              <w:spacing w:line="240" w:lineRule="auto"/>
              <w:ind w:left="108" w:right="2707"/>
            </w:pPr>
            <w:r>
              <w:t>Registration through Form</w:t>
            </w:r>
            <w:r>
              <w:rPr>
                <w:spacing w:val="1"/>
              </w:rPr>
              <w:t xml:space="preserve"> </w:t>
            </w:r>
            <w:r>
              <w:t>Registration</w:t>
            </w:r>
            <w:r>
              <w:rPr>
                <w:spacing w:val="-7"/>
              </w:rPr>
              <w:t xml:space="preserve"> </w:t>
            </w:r>
            <w:r>
              <w:t>through</w:t>
            </w:r>
            <w:r>
              <w:rPr>
                <w:spacing w:val="-7"/>
              </w:rPr>
              <w:t xml:space="preserve"> </w:t>
            </w:r>
            <w:r>
              <w:t>Gmail</w:t>
            </w:r>
          </w:p>
          <w:p w:rsidR="00A10735" w:rsidRDefault="00A10735" w:rsidP="00A10735">
            <w:pPr>
              <w:rPr>
                <w:sz w:val="40"/>
                <w:szCs w:val="40"/>
                <w:lang w:val="en-IN"/>
              </w:rPr>
            </w:pPr>
            <w:r>
              <w:t>Registration</w:t>
            </w:r>
            <w:r>
              <w:rPr>
                <w:spacing w:val="-2"/>
              </w:rPr>
              <w:t xml:space="preserve"> </w:t>
            </w:r>
            <w:r>
              <w:t>through</w:t>
            </w:r>
            <w:r>
              <w:rPr>
                <w:spacing w:val="-2"/>
              </w:rPr>
              <w:t xml:space="preserve"> </w:t>
            </w:r>
            <w:r>
              <w:t>LinkedIN</w:t>
            </w:r>
          </w:p>
        </w:tc>
      </w:tr>
      <w:tr w:rsidR="00A10735" w:rsidTr="00A10735">
        <w:tc>
          <w:tcPr>
            <w:tcW w:w="1101" w:type="dxa"/>
          </w:tcPr>
          <w:p w:rsidR="00A10735" w:rsidRDefault="00A10735">
            <w:pPr>
              <w:rPr>
                <w:sz w:val="40"/>
                <w:szCs w:val="40"/>
                <w:lang w:val="en-IN"/>
              </w:rPr>
            </w:pPr>
            <w:r>
              <w:rPr>
                <w:sz w:val="40"/>
                <w:szCs w:val="40"/>
                <w:lang w:val="en-IN"/>
              </w:rPr>
              <w:t>2</w:t>
            </w:r>
          </w:p>
        </w:tc>
        <w:tc>
          <w:tcPr>
            <w:tcW w:w="4110" w:type="dxa"/>
          </w:tcPr>
          <w:p w:rsidR="00A10735" w:rsidRDefault="00A10735">
            <w:pPr>
              <w:rPr>
                <w:sz w:val="40"/>
                <w:szCs w:val="40"/>
                <w:lang w:val="en-IN"/>
              </w:rPr>
            </w:pPr>
            <w:r>
              <w:t>User</w:t>
            </w:r>
            <w:r>
              <w:rPr>
                <w:spacing w:val="-1"/>
              </w:rPr>
              <w:t xml:space="preserve"> </w:t>
            </w:r>
            <w:r>
              <w:t>Confirmation</w:t>
            </w:r>
          </w:p>
        </w:tc>
        <w:tc>
          <w:tcPr>
            <w:tcW w:w="4365" w:type="dxa"/>
          </w:tcPr>
          <w:p w:rsidR="00A10735" w:rsidRDefault="00A10735" w:rsidP="00A10735">
            <w:pPr>
              <w:pStyle w:val="TableParagraph"/>
              <w:ind w:left="108"/>
            </w:pPr>
            <w:r>
              <w:t>Confirmation</w:t>
            </w:r>
            <w:r>
              <w:rPr>
                <w:spacing w:val="-5"/>
              </w:rPr>
              <w:t xml:space="preserve"> </w:t>
            </w:r>
            <w:r>
              <w:t>via</w:t>
            </w:r>
            <w:r>
              <w:rPr>
                <w:spacing w:val="-3"/>
              </w:rPr>
              <w:t xml:space="preserve"> </w:t>
            </w:r>
            <w:r>
              <w:t>Email</w:t>
            </w:r>
          </w:p>
          <w:p w:rsidR="00A10735" w:rsidRDefault="00A10735" w:rsidP="00A10735">
            <w:pPr>
              <w:rPr>
                <w:sz w:val="40"/>
                <w:szCs w:val="40"/>
                <w:lang w:val="en-IN"/>
              </w:rPr>
            </w:pPr>
            <w:r>
              <w:t>Confirmation</w:t>
            </w:r>
            <w:r>
              <w:rPr>
                <w:spacing w:val="-5"/>
              </w:rPr>
              <w:t xml:space="preserve"> </w:t>
            </w:r>
            <w:r>
              <w:t>via</w:t>
            </w:r>
            <w:r>
              <w:rPr>
                <w:spacing w:val="-4"/>
              </w:rPr>
              <w:t xml:space="preserve"> </w:t>
            </w:r>
            <w:r>
              <w:t>OTP</w:t>
            </w:r>
          </w:p>
        </w:tc>
      </w:tr>
    </w:tbl>
    <w:p w:rsidR="00F95054" w:rsidRDefault="00F95054">
      <w:pPr>
        <w:rPr>
          <w:sz w:val="40"/>
          <w:szCs w:val="40"/>
          <w:lang w:val="en-IN"/>
        </w:rPr>
      </w:pPr>
    </w:p>
    <w:p w:rsidR="00A10735" w:rsidRDefault="00594418">
      <w:pPr>
        <w:rPr>
          <w:b/>
          <w:bCs/>
          <w:sz w:val="40"/>
          <w:szCs w:val="40"/>
          <w:lang w:val="en-IN"/>
        </w:rPr>
      </w:pPr>
      <w:r>
        <w:rPr>
          <w:b/>
          <w:bCs/>
          <w:sz w:val="40"/>
          <w:szCs w:val="40"/>
          <w:lang w:val="en-IN"/>
        </w:rPr>
        <w:t>4</w:t>
      </w:r>
      <w:r w:rsidR="00A10735" w:rsidRPr="00A10735">
        <w:rPr>
          <w:b/>
          <w:bCs/>
          <w:sz w:val="40"/>
          <w:szCs w:val="40"/>
          <w:lang w:val="en-IN"/>
        </w:rPr>
        <w:t>.2.NON-FUNCTIONAL REQUIREMENT</w:t>
      </w:r>
    </w:p>
    <w:tbl>
      <w:tblPr>
        <w:tblStyle w:val="TableGrid"/>
        <w:tblpPr w:leftFromText="180" w:rightFromText="180" w:vertAnchor="text" w:horzAnchor="margin" w:tblpY="641"/>
        <w:tblW w:w="0" w:type="auto"/>
        <w:tblLook w:val="04A0"/>
      </w:tblPr>
      <w:tblGrid>
        <w:gridCol w:w="1242"/>
        <w:gridCol w:w="3686"/>
        <w:gridCol w:w="4648"/>
      </w:tblGrid>
      <w:tr w:rsidR="00A10735" w:rsidTr="00594418">
        <w:tc>
          <w:tcPr>
            <w:tcW w:w="1242" w:type="dxa"/>
          </w:tcPr>
          <w:p w:rsidR="00A10735" w:rsidRDefault="00594418" w:rsidP="00A10735">
            <w:pPr>
              <w:rPr>
                <w:b/>
                <w:bCs/>
                <w:sz w:val="40"/>
                <w:szCs w:val="40"/>
                <w:lang w:val="en-IN"/>
              </w:rPr>
            </w:pPr>
            <w:r>
              <w:rPr>
                <w:b/>
              </w:rPr>
              <w:t>FR No.</w:t>
            </w:r>
          </w:p>
        </w:tc>
        <w:tc>
          <w:tcPr>
            <w:tcW w:w="3686" w:type="dxa"/>
          </w:tcPr>
          <w:p w:rsidR="00A10735" w:rsidRDefault="00594418" w:rsidP="00A10735">
            <w:pPr>
              <w:rPr>
                <w:b/>
                <w:bCs/>
                <w:sz w:val="40"/>
                <w:szCs w:val="40"/>
                <w:lang w:val="en-IN"/>
              </w:rPr>
            </w:pPr>
            <w:r>
              <w:rPr>
                <w:b/>
              </w:rPr>
              <w:t>Non-Functional</w:t>
            </w:r>
            <w:r>
              <w:rPr>
                <w:b/>
                <w:spacing w:val="-6"/>
              </w:rPr>
              <w:t xml:space="preserve"> </w:t>
            </w:r>
            <w:r>
              <w:rPr>
                <w:b/>
              </w:rPr>
              <w:t>Requirement</w:t>
            </w:r>
          </w:p>
        </w:tc>
        <w:tc>
          <w:tcPr>
            <w:tcW w:w="4648" w:type="dxa"/>
          </w:tcPr>
          <w:p w:rsidR="00A10735" w:rsidRDefault="00594418" w:rsidP="00A10735">
            <w:pPr>
              <w:rPr>
                <w:b/>
                <w:bCs/>
                <w:sz w:val="40"/>
                <w:szCs w:val="40"/>
                <w:lang w:val="en-IN"/>
              </w:rPr>
            </w:pPr>
            <w:r>
              <w:rPr>
                <w:b/>
              </w:rPr>
              <w:t>Description</w:t>
            </w:r>
          </w:p>
        </w:tc>
      </w:tr>
      <w:tr w:rsidR="00A10735" w:rsidTr="00594418">
        <w:tc>
          <w:tcPr>
            <w:tcW w:w="1242" w:type="dxa"/>
          </w:tcPr>
          <w:p w:rsidR="00A10735" w:rsidRDefault="00594418" w:rsidP="00A10735">
            <w:pPr>
              <w:rPr>
                <w:b/>
                <w:bCs/>
                <w:sz w:val="40"/>
                <w:szCs w:val="40"/>
                <w:lang w:val="en-IN"/>
              </w:rPr>
            </w:pPr>
            <w:r>
              <w:t>NFR-1</w:t>
            </w:r>
          </w:p>
        </w:tc>
        <w:tc>
          <w:tcPr>
            <w:tcW w:w="3686" w:type="dxa"/>
          </w:tcPr>
          <w:p w:rsidR="00A10735" w:rsidRDefault="00594418" w:rsidP="00A10735">
            <w:pPr>
              <w:rPr>
                <w:b/>
                <w:bCs/>
                <w:sz w:val="40"/>
                <w:szCs w:val="40"/>
                <w:lang w:val="en-IN"/>
              </w:rPr>
            </w:pPr>
            <w:r>
              <w:rPr>
                <w:b/>
              </w:rPr>
              <w:t>Usability</w:t>
            </w:r>
          </w:p>
        </w:tc>
        <w:tc>
          <w:tcPr>
            <w:tcW w:w="4648" w:type="dxa"/>
          </w:tcPr>
          <w:p w:rsidR="00594418" w:rsidRDefault="00594418" w:rsidP="00594418">
            <w:pPr>
              <w:rPr>
                <w:rFonts w:cstheme="minorHAnsi"/>
              </w:rPr>
            </w:pPr>
            <w:r>
              <w:rPr>
                <w:rFonts w:cstheme="minorHAnsi"/>
              </w:rPr>
              <w:t xml:space="preserve">The  industrial  area  is integrated  with smart  beacon  devices  which  will  be broadcasting  the </w:t>
            </w:r>
            <w:r>
              <w:rPr>
                <w:rFonts w:cstheme="minorHAnsi"/>
              </w:rPr>
              <w:lastRenderedPageBreak/>
              <w:t>temperature  of that   particular  area.</w:t>
            </w:r>
          </w:p>
          <w:p w:rsidR="00594418" w:rsidRDefault="00594418" w:rsidP="00594418">
            <w:pPr>
              <w:rPr>
                <w:rFonts w:cstheme="minorHAnsi"/>
              </w:rPr>
            </w:pPr>
            <w:r>
              <w:rPr>
                <w:rFonts w:cstheme="minorHAnsi"/>
              </w:rPr>
              <w:t>Every   person  working  in those  areas  will  be  given  smart  wearable   devices  will be acting  as  beacon  scanners.</w:t>
            </w:r>
          </w:p>
          <w:p w:rsidR="00594418" w:rsidRDefault="00594418" w:rsidP="00594418">
            <w:pPr>
              <w:rPr>
                <w:rFonts w:cstheme="minorHAnsi"/>
              </w:rPr>
            </w:pPr>
            <w:r>
              <w:rPr>
                <w:rFonts w:cstheme="minorHAnsi"/>
              </w:rPr>
              <w:t xml:space="preserve">Whenever the  person   goes  near  the  beacon </w:t>
            </w:r>
          </w:p>
          <w:p w:rsidR="00594418" w:rsidRDefault="00594418" w:rsidP="00594418">
            <w:pPr>
              <w:rPr>
                <w:rFonts w:cstheme="minorHAnsi"/>
              </w:rPr>
            </w:pPr>
            <w:r>
              <w:rPr>
                <w:rFonts w:cstheme="minorHAnsi"/>
              </w:rPr>
              <w:t>Scanners  he  can  view  the  temperature  is high , he will  receive  the alerts  to  the mobile  through  SMS using  API.</w:t>
            </w:r>
          </w:p>
          <w:p w:rsidR="00A10735" w:rsidRDefault="00594418" w:rsidP="00594418">
            <w:pPr>
              <w:rPr>
                <w:b/>
                <w:bCs/>
                <w:sz w:val="40"/>
                <w:szCs w:val="40"/>
                <w:lang w:val="en-IN"/>
              </w:rPr>
            </w:pPr>
            <w:r>
              <w:rPr>
                <w:rFonts w:cstheme="minorHAnsi"/>
              </w:rPr>
              <w:t>Through  this  wearable  device, the  data is sent  to the  cloud  and the dashboard, the  admins of  that particular  plant  can  view the  data  and take  necessary  precautions  if required</w:t>
            </w:r>
          </w:p>
        </w:tc>
      </w:tr>
      <w:tr w:rsidR="00A10735" w:rsidTr="00594418">
        <w:tc>
          <w:tcPr>
            <w:tcW w:w="1242" w:type="dxa"/>
          </w:tcPr>
          <w:p w:rsidR="00A10735" w:rsidRDefault="00594418" w:rsidP="00A10735">
            <w:pPr>
              <w:rPr>
                <w:b/>
                <w:bCs/>
                <w:sz w:val="40"/>
                <w:szCs w:val="40"/>
                <w:lang w:val="en-IN"/>
              </w:rPr>
            </w:pPr>
            <w:r>
              <w:lastRenderedPageBreak/>
              <w:t>NFR-2</w:t>
            </w:r>
          </w:p>
        </w:tc>
        <w:tc>
          <w:tcPr>
            <w:tcW w:w="3686" w:type="dxa"/>
          </w:tcPr>
          <w:p w:rsidR="00A10735" w:rsidRDefault="00594418" w:rsidP="00A10735">
            <w:pPr>
              <w:rPr>
                <w:b/>
                <w:bCs/>
                <w:sz w:val="40"/>
                <w:szCs w:val="40"/>
                <w:lang w:val="en-IN"/>
              </w:rPr>
            </w:pPr>
            <w:r>
              <w:rPr>
                <w:b/>
              </w:rPr>
              <w:t>Security</w:t>
            </w:r>
          </w:p>
        </w:tc>
        <w:tc>
          <w:tcPr>
            <w:tcW w:w="4648" w:type="dxa"/>
          </w:tcPr>
          <w:p w:rsidR="00A10735" w:rsidRDefault="00594418" w:rsidP="00A10735">
            <w:pPr>
              <w:rPr>
                <w:b/>
                <w:bCs/>
                <w:sz w:val="40"/>
                <w:szCs w:val="40"/>
                <w:lang w:val="en-IN"/>
              </w:rPr>
            </w:pPr>
            <w:r>
              <w:rPr>
                <w:rFonts w:cstheme="minorHAnsi"/>
              </w:rPr>
              <w:t>Avoid  large  scale  hazards  in  industries  and save   environment &amp; people</w:t>
            </w:r>
          </w:p>
        </w:tc>
      </w:tr>
      <w:tr w:rsidR="00A10735" w:rsidTr="00594418">
        <w:tc>
          <w:tcPr>
            <w:tcW w:w="1242" w:type="dxa"/>
          </w:tcPr>
          <w:p w:rsidR="00A10735" w:rsidRDefault="00594418" w:rsidP="00A10735">
            <w:pPr>
              <w:rPr>
                <w:b/>
                <w:bCs/>
                <w:sz w:val="40"/>
                <w:szCs w:val="40"/>
                <w:lang w:val="en-IN"/>
              </w:rPr>
            </w:pPr>
            <w:r>
              <w:t>NFR-3</w:t>
            </w:r>
          </w:p>
        </w:tc>
        <w:tc>
          <w:tcPr>
            <w:tcW w:w="3686" w:type="dxa"/>
          </w:tcPr>
          <w:p w:rsidR="00A10735" w:rsidRDefault="00594418" w:rsidP="00A10735">
            <w:pPr>
              <w:rPr>
                <w:b/>
                <w:bCs/>
                <w:sz w:val="40"/>
                <w:szCs w:val="40"/>
                <w:lang w:val="en-IN"/>
              </w:rPr>
            </w:pPr>
            <w:r>
              <w:t>NFR-3</w:t>
            </w:r>
          </w:p>
        </w:tc>
        <w:tc>
          <w:tcPr>
            <w:tcW w:w="4648" w:type="dxa"/>
          </w:tcPr>
          <w:p w:rsidR="00A10735" w:rsidRDefault="00594418" w:rsidP="00A10735">
            <w:pPr>
              <w:rPr>
                <w:b/>
                <w:bCs/>
                <w:sz w:val="40"/>
                <w:szCs w:val="40"/>
                <w:lang w:val="en-IN"/>
              </w:rPr>
            </w:pPr>
            <w:r>
              <w:rPr>
                <w:rFonts w:cstheme="minorHAnsi"/>
              </w:rPr>
              <w:t>Sell   BLE  beacons with  indoor  positions  in  service  are build  in indoor  position  is  service   as service</w:t>
            </w:r>
          </w:p>
        </w:tc>
      </w:tr>
    </w:tbl>
    <w:p w:rsidR="00A10735" w:rsidRDefault="00594418">
      <w:pPr>
        <w:rPr>
          <w:b/>
          <w:bCs/>
          <w:sz w:val="40"/>
          <w:szCs w:val="40"/>
          <w:lang w:val="en-IN"/>
        </w:rPr>
      </w:pPr>
      <w:r>
        <w:rPr>
          <w:b/>
          <w:bCs/>
          <w:sz w:val="40"/>
          <w:szCs w:val="40"/>
          <w:lang w:val="en-IN"/>
        </w:rPr>
        <w:t>5.PROJECT DESIGN</w:t>
      </w:r>
    </w:p>
    <w:p w:rsidR="00594418" w:rsidRDefault="00594418">
      <w:pPr>
        <w:rPr>
          <w:b/>
          <w:bCs/>
          <w:sz w:val="40"/>
          <w:szCs w:val="40"/>
          <w:lang w:val="en-IN"/>
        </w:rPr>
      </w:pPr>
      <w:r>
        <w:rPr>
          <w:b/>
          <w:bCs/>
          <w:sz w:val="40"/>
          <w:szCs w:val="40"/>
          <w:lang w:val="en-IN"/>
        </w:rPr>
        <w:t>5.1 DATA FLOW DIAGRAM</w:t>
      </w:r>
    </w:p>
    <w:p w:rsidR="00594418" w:rsidRDefault="001F2706">
      <w:pPr>
        <w:rPr>
          <w:b/>
          <w:bCs/>
          <w:sz w:val="40"/>
          <w:szCs w:val="40"/>
          <w:lang w:val="en-IN"/>
        </w:rPr>
      </w:pPr>
      <w:r>
        <w:rPr>
          <w:b/>
          <w:bCs/>
          <w:noProof/>
          <w:sz w:val="40"/>
          <w:szCs w:val="40"/>
        </w:rPr>
        <w:drawing>
          <wp:inline distT="0" distB="0" distL="0" distR="0">
            <wp:extent cx="5943600" cy="2886945"/>
            <wp:effectExtent l="19050" t="0" r="0" b="0"/>
            <wp:docPr id="3" name="Picture 1" descr="C:\Users\ELCOT\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29).png"/>
                    <pic:cNvPicPr>
                      <a:picLocks noChangeAspect="1" noChangeArrowheads="1"/>
                    </pic:cNvPicPr>
                  </pic:nvPicPr>
                  <pic:blipFill>
                    <a:blip r:embed="rId17"/>
                    <a:srcRect/>
                    <a:stretch>
                      <a:fillRect/>
                    </a:stretch>
                  </pic:blipFill>
                  <pic:spPr bwMode="auto">
                    <a:xfrm>
                      <a:off x="0" y="0"/>
                      <a:ext cx="5943600" cy="2886945"/>
                    </a:xfrm>
                    <a:prstGeom prst="rect">
                      <a:avLst/>
                    </a:prstGeom>
                    <a:noFill/>
                    <a:ln w="9525">
                      <a:noFill/>
                      <a:miter lim="800000"/>
                      <a:headEnd/>
                      <a:tailEnd/>
                    </a:ln>
                  </pic:spPr>
                </pic:pic>
              </a:graphicData>
            </a:graphic>
          </wp:inline>
        </w:drawing>
      </w:r>
    </w:p>
    <w:p w:rsidR="001F2706" w:rsidRDefault="001F2706">
      <w:pPr>
        <w:rPr>
          <w:b/>
          <w:bCs/>
          <w:sz w:val="40"/>
          <w:szCs w:val="40"/>
          <w:lang w:val="en-IN"/>
        </w:rPr>
      </w:pPr>
      <w:r>
        <w:rPr>
          <w:b/>
          <w:bCs/>
          <w:sz w:val="40"/>
          <w:szCs w:val="40"/>
          <w:lang w:val="en-IN"/>
        </w:rPr>
        <w:t>5.2 SOLUTION&amp;TECHNICAL ARCHITECTURE</w:t>
      </w:r>
    </w:p>
    <w:p w:rsidR="001F2706" w:rsidRDefault="001F2706">
      <w:pPr>
        <w:rPr>
          <w:b/>
          <w:bCs/>
          <w:sz w:val="40"/>
          <w:szCs w:val="40"/>
          <w:lang w:val="en-IN"/>
        </w:rPr>
      </w:pPr>
      <w:r>
        <w:rPr>
          <w:b/>
          <w:bCs/>
          <w:noProof/>
          <w:sz w:val="40"/>
          <w:szCs w:val="40"/>
        </w:rPr>
        <w:lastRenderedPageBreak/>
        <w:drawing>
          <wp:inline distT="0" distB="0" distL="0" distR="0">
            <wp:extent cx="5943600" cy="4197630"/>
            <wp:effectExtent l="19050" t="0" r="0" b="0"/>
            <wp:docPr id="6" name="Picture 2" descr="C:\Users\ELCOT\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32).png"/>
                    <pic:cNvPicPr>
                      <a:picLocks noChangeAspect="1" noChangeArrowheads="1"/>
                    </pic:cNvPicPr>
                  </pic:nvPicPr>
                  <pic:blipFill>
                    <a:blip r:embed="rId18"/>
                    <a:srcRect/>
                    <a:stretch>
                      <a:fillRect/>
                    </a:stretch>
                  </pic:blipFill>
                  <pic:spPr bwMode="auto">
                    <a:xfrm>
                      <a:off x="0" y="0"/>
                      <a:ext cx="5943600" cy="4197630"/>
                    </a:xfrm>
                    <a:prstGeom prst="rect">
                      <a:avLst/>
                    </a:prstGeom>
                    <a:noFill/>
                    <a:ln w="9525">
                      <a:noFill/>
                      <a:miter lim="800000"/>
                      <a:headEnd/>
                      <a:tailEnd/>
                    </a:ln>
                  </pic:spPr>
                </pic:pic>
              </a:graphicData>
            </a:graphic>
          </wp:inline>
        </w:drawing>
      </w:r>
    </w:p>
    <w:p w:rsidR="001F2706" w:rsidRDefault="001F2706">
      <w:pPr>
        <w:rPr>
          <w:b/>
          <w:bCs/>
          <w:sz w:val="40"/>
          <w:szCs w:val="40"/>
          <w:lang w:val="en-IN"/>
        </w:rPr>
      </w:pPr>
      <w:r>
        <w:rPr>
          <w:b/>
          <w:bCs/>
          <w:sz w:val="40"/>
          <w:szCs w:val="40"/>
          <w:lang w:val="en-IN"/>
        </w:rPr>
        <w:t>5.3 USER STORIES</w:t>
      </w:r>
    </w:p>
    <w:p w:rsidR="001F2706" w:rsidRDefault="001F2706">
      <w:pPr>
        <w:rPr>
          <w:b/>
          <w:bCs/>
          <w:sz w:val="40"/>
          <w:szCs w:val="40"/>
          <w:lang w:val="en-IN"/>
        </w:rPr>
      </w:pPr>
    </w:p>
    <w:p w:rsidR="00A10735" w:rsidRDefault="001F2706">
      <w:pPr>
        <w:rPr>
          <w:b/>
          <w:bCs/>
          <w:sz w:val="40"/>
          <w:szCs w:val="40"/>
          <w:lang w:val="en-IN"/>
        </w:rPr>
      </w:pPr>
      <w:r>
        <w:rPr>
          <w:b/>
          <w:bCs/>
          <w:noProof/>
          <w:sz w:val="40"/>
          <w:szCs w:val="40"/>
        </w:rPr>
        <w:drawing>
          <wp:inline distT="0" distB="0" distL="0" distR="0">
            <wp:extent cx="5943600" cy="2523464"/>
            <wp:effectExtent l="19050" t="0" r="0" b="0"/>
            <wp:docPr id="7" name="Picture 3" descr="C:\Users\ELCOT\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s\Screenshot (34).png"/>
                    <pic:cNvPicPr>
                      <a:picLocks noChangeAspect="1" noChangeArrowheads="1"/>
                    </pic:cNvPicPr>
                  </pic:nvPicPr>
                  <pic:blipFill>
                    <a:blip r:embed="rId19"/>
                    <a:srcRect/>
                    <a:stretch>
                      <a:fillRect/>
                    </a:stretch>
                  </pic:blipFill>
                  <pic:spPr bwMode="auto">
                    <a:xfrm>
                      <a:off x="0" y="0"/>
                      <a:ext cx="5943600" cy="2523464"/>
                    </a:xfrm>
                    <a:prstGeom prst="rect">
                      <a:avLst/>
                    </a:prstGeom>
                    <a:noFill/>
                    <a:ln w="9525">
                      <a:noFill/>
                      <a:miter lim="800000"/>
                      <a:headEnd/>
                      <a:tailEnd/>
                    </a:ln>
                  </pic:spPr>
                </pic:pic>
              </a:graphicData>
            </a:graphic>
          </wp:inline>
        </w:drawing>
      </w:r>
    </w:p>
    <w:p w:rsidR="001F2706" w:rsidRDefault="001F2706">
      <w:pPr>
        <w:rPr>
          <w:b/>
          <w:bCs/>
          <w:sz w:val="40"/>
          <w:szCs w:val="40"/>
          <w:lang w:val="en-IN"/>
        </w:rPr>
      </w:pPr>
      <w:r>
        <w:rPr>
          <w:b/>
          <w:bCs/>
          <w:sz w:val="40"/>
          <w:szCs w:val="40"/>
          <w:lang w:val="en-IN"/>
        </w:rPr>
        <w:lastRenderedPageBreak/>
        <w:t>6.PROJECT PLANNING&amp;SCHEDULING</w:t>
      </w:r>
    </w:p>
    <w:p w:rsidR="001F2706" w:rsidRDefault="001F2706">
      <w:pPr>
        <w:rPr>
          <w:b/>
          <w:bCs/>
          <w:sz w:val="40"/>
          <w:szCs w:val="40"/>
          <w:lang w:val="en-IN"/>
        </w:rPr>
      </w:pPr>
      <w:r>
        <w:rPr>
          <w:b/>
          <w:bCs/>
          <w:sz w:val="40"/>
          <w:szCs w:val="40"/>
          <w:lang w:val="en-IN"/>
        </w:rPr>
        <w:t>6.1  SPRINT PLANNING&amp;ESTIMATION</w:t>
      </w:r>
    </w:p>
    <w:p w:rsidR="001F2706" w:rsidRDefault="001F2706">
      <w:pPr>
        <w:rPr>
          <w:b/>
          <w:bCs/>
          <w:sz w:val="40"/>
          <w:szCs w:val="40"/>
          <w:lang w:val="en-IN"/>
        </w:rPr>
      </w:pPr>
      <w:r>
        <w:rPr>
          <w:b/>
          <w:bCs/>
          <w:noProof/>
          <w:sz w:val="40"/>
          <w:szCs w:val="40"/>
        </w:rPr>
        <w:drawing>
          <wp:inline distT="0" distB="0" distL="0" distR="0">
            <wp:extent cx="5943600" cy="2553007"/>
            <wp:effectExtent l="19050" t="0" r="0" b="0"/>
            <wp:docPr id="8" name="Picture 4" descr="C:\Users\ELCOT\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36).png"/>
                    <pic:cNvPicPr>
                      <a:picLocks noChangeAspect="1" noChangeArrowheads="1"/>
                    </pic:cNvPicPr>
                  </pic:nvPicPr>
                  <pic:blipFill>
                    <a:blip r:embed="rId20"/>
                    <a:srcRect/>
                    <a:stretch>
                      <a:fillRect/>
                    </a:stretch>
                  </pic:blipFill>
                  <pic:spPr bwMode="auto">
                    <a:xfrm>
                      <a:off x="0" y="0"/>
                      <a:ext cx="5943600" cy="2553007"/>
                    </a:xfrm>
                    <a:prstGeom prst="rect">
                      <a:avLst/>
                    </a:prstGeom>
                    <a:noFill/>
                    <a:ln w="9525">
                      <a:noFill/>
                      <a:miter lim="800000"/>
                      <a:headEnd/>
                      <a:tailEnd/>
                    </a:ln>
                  </pic:spPr>
                </pic:pic>
              </a:graphicData>
            </a:graphic>
          </wp:inline>
        </w:drawing>
      </w:r>
    </w:p>
    <w:p w:rsidR="001F2706" w:rsidRDefault="001F2706">
      <w:pPr>
        <w:rPr>
          <w:b/>
          <w:bCs/>
          <w:sz w:val="40"/>
          <w:szCs w:val="40"/>
          <w:lang w:val="en-IN"/>
        </w:rPr>
      </w:pPr>
      <w:r>
        <w:rPr>
          <w:b/>
          <w:bCs/>
          <w:sz w:val="40"/>
          <w:szCs w:val="40"/>
          <w:lang w:val="en-IN"/>
        </w:rPr>
        <w:t>6.2 SPRINT DELIVERY  SCHEDULE</w:t>
      </w:r>
    </w:p>
    <w:p w:rsidR="001F2706" w:rsidRDefault="001F2706">
      <w:pPr>
        <w:rPr>
          <w:b/>
          <w:bCs/>
          <w:sz w:val="40"/>
          <w:szCs w:val="40"/>
          <w:lang w:val="en-IN"/>
        </w:rPr>
      </w:pPr>
      <w:r>
        <w:rPr>
          <w:b/>
          <w:bCs/>
          <w:noProof/>
          <w:sz w:val="40"/>
          <w:szCs w:val="40"/>
        </w:rPr>
        <w:drawing>
          <wp:inline distT="0" distB="0" distL="0" distR="0">
            <wp:extent cx="5943600" cy="2502297"/>
            <wp:effectExtent l="19050" t="0" r="0" b="0"/>
            <wp:docPr id="9" name="Picture 5" descr="C:\Users\ELCOT\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38).png"/>
                    <pic:cNvPicPr>
                      <a:picLocks noChangeAspect="1" noChangeArrowheads="1"/>
                    </pic:cNvPicPr>
                  </pic:nvPicPr>
                  <pic:blipFill>
                    <a:blip r:embed="rId21"/>
                    <a:srcRect/>
                    <a:stretch>
                      <a:fillRect/>
                    </a:stretch>
                  </pic:blipFill>
                  <pic:spPr bwMode="auto">
                    <a:xfrm>
                      <a:off x="0" y="0"/>
                      <a:ext cx="5943600" cy="2502297"/>
                    </a:xfrm>
                    <a:prstGeom prst="rect">
                      <a:avLst/>
                    </a:prstGeom>
                    <a:noFill/>
                    <a:ln w="9525">
                      <a:noFill/>
                      <a:miter lim="800000"/>
                      <a:headEnd/>
                      <a:tailEnd/>
                    </a:ln>
                  </pic:spPr>
                </pic:pic>
              </a:graphicData>
            </a:graphic>
          </wp:inline>
        </w:drawing>
      </w:r>
    </w:p>
    <w:p w:rsidR="001F2706" w:rsidRDefault="001F2706">
      <w:pPr>
        <w:rPr>
          <w:b/>
          <w:bCs/>
          <w:sz w:val="40"/>
          <w:szCs w:val="40"/>
          <w:lang w:val="en-IN"/>
        </w:rPr>
      </w:pPr>
      <w:r>
        <w:rPr>
          <w:b/>
          <w:bCs/>
          <w:sz w:val="40"/>
          <w:szCs w:val="40"/>
          <w:lang w:val="en-IN"/>
        </w:rPr>
        <w:t>7.CODING&amp;SOLUTION</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def run(self):</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Called when the thread is running.</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lastRenderedPageBreak/>
        <w:t xml:space="preserve">    Monitors the 7 pin harness state and updates the SK6812 leds as needed.</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while not self.die: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if self.is_driving_state: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if self.brake_lights_state: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self.do_brake()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elif self.right_blinker_state: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self.do_right_blinker()</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elif self.left_blinker_state: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self.do_right_blinker()</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if self.reverse_lights_state: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self.do_reverse()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if self.marker_lights_state: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self.do_marker()</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sleep(0.05)</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else: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sleep(1)</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def do_brake(self):</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 check if hazard lights are on first... </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 Then call self.do_hazard(), else do this:</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if self.brake_lights_state: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self.set_lights(self.leds['rear_right_blinker'], BRAKE_COLOR)</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self.set_lights(self.leds['rear_left_blinker'], BRAKE_COLOR)</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else:</w:t>
      </w:r>
    </w:p>
    <w:p w:rsidR="001F2706" w:rsidRPr="0036079A"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rPr>
      </w:pPr>
      <w:r w:rsidRPr="0036079A">
        <w:rPr>
          <w:rFonts w:ascii="inherit" w:eastAsia="Times New Roman" w:hAnsi="inherit" w:cs="Courier New"/>
          <w:sz w:val="32"/>
          <w:szCs w:val="32"/>
        </w:rPr>
        <w:t xml:space="preserve">        self.set_lights(self.leds['rear_right_blinker'], OFF_COLOR)</w:t>
      </w:r>
    </w:p>
    <w:p w:rsidR="001F2706" w:rsidRPr="001F2706" w:rsidRDefault="001F2706" w:rsidP="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36079A">
        <w:rPr>
          <w:rFonts w:ascii="inherit" w:eastAsia="Times New Roman" w:hAnsi="inherit" w:cs="Courier New"/>
          <w:sz w:val="32"/>
          <w:szCs w:val="32"/>
        </w:rPr>
        <w:t xml:space="preserve">        self.set_lights(self.leds['rear_left_blinker'], OFF_COLOR</w:t>
      </w:r>
      <w:r w:rsidRPr="001F2706">
        <w:rPr>
          <w:rFonts w:ascii="inherit" w:eastAsia="Times New Roman" w:hAnsi="inherit" w:cs="Courier New"/>
          <w:sz w:val="20"/>
        </w:rPr>
        <w:t>)</w:t>
      </w:r>
    </w:p>
    <w:p w:rsidR="001F2706" w:rsidRDefault="001F2706">
      <w:pPr>
        <w:rPr>
          <w:b/>
          <w:bCs/>
          <w:sz w:val="40"/>
          <w:szCs w:val="40"/>
          <w:lang w:val="en-IN"/>
        </w:rPr>
      </w:pPr>
      <w:r>
        <w:rPr>
          <w:b/>
          <w:bCs/>
          <w:sz w:val="40"/>
          <w:szCs w:val="40"/>
          <w:lang w:val="en-IN"/>
        </w:rPr>
        <w:t>7.1 FEATURES</w:t>
      </w:r>
    </w:p>
    <w:p w:rsidR="001F2706" w:rsidRPr="001F2706" w:rsidRDefault="001F2706" w:rsidP="001F2706">
      <w:pPr>
        <w:pStyle w:val="NormalWeb"/>
        <w:shd w:val="clear" w:color="auto" w:fill="FFFFFF"/>
        <w:spacing w:before="0" w:beforeAutospacing="0"/>
        <w:textAlignment w:val="baseline"/>
        <w:rPr>
          <w:rFonts w:ascii="Segoe UI" w:hAnsi="Segoe UI" w:cs="Segoe UI"/>
          <w:color w:val="232629"/>
          <w:sz w:val="32"/>
          <w:szCs w:val="32"/>
        </w:rPr>
      </w:pPr>
      <w:r w:rsidRPr="001F2706">
        <w:rPr>
          <w:rFonts w:ascii="Segoe UI" w:hAnsi="Segoe UI" w:cs="Segoe UI"/>
          <w:color w:val="232629"/>
          <w:sz w:val="32"/>
          <w:szCs w:val="32"/>
        </w:rPr>
        <w:t>The problem I'm having now is to detect if the hazard lights are on, that is if 'self.brake_lights_state' is changing at a regular cadence.</w:t>
      </w:r>
    </w:p>
    <w:p w:rsidR="001F2706" w:rsidRPr="001F2706" w:rsidRDefault="001F2706" w:rsidP="001F2706">
      <w:pPr>
        <w:pStyle w:val="NormalWeb"/>
        <w:shd w:val="clear" w:color="auto" w:fill="FFFFFF"/>
        <w:spacing w:before="0" w:beforeAutospacing="0"/>
        <w:textAlignment w:val="baseline"/>
        <w:rPr>
          <w:rFonts w:ascii="Segoe UI" w:hAnsi="Segoe UI" w:cs="Segoe UI"/>
          <w:color w:val="232629"/>
          <w:sz w:val="32"/>
          <w:szCs w:val="32"/>
        </w:rPr>
      </w:pPr>
      <w:r w:rsidRPr="001F2706">
        <w:rPr>
          <w:rFonts w:ascii="Segoe UI" w:hAnsi="Segoe UI" w:cs="Segoe UI"/>
          <w:color w:val="232629"/>
          <w:sz w:val="32"/>
          <w:szCs w:val="32"/>
        </w:rPr>
        <w:lastRenderedPageBreak/>
        <w:t>Assuming the hazard lights flash on for 400ms and off for 400ms, how would I detect this? I want to prevent false positives from tapping the brakes. For example when backing up the travel trailer, it's common to feather the brakes/gas a bit. So, I'd only want the hazards to turn on say after it detects the lights flashing 3 or 4 times within that nearly exact 400ms time interval. I say nearly exact, because sometimes for some weird reason, every 5th blink the tow vehicle has a speed of 400ms on, and 325ms speed off.</w:t>
      </w:r>
    </w:p>
    <w:p w:rsidR="001F2706" w:rsidRPr="001F2706" w:rsidRDefault="001F2706" w:rsidP="001F2706">
      <w:pPr>
        <w:pStyle w:val="NormalWeb"/>
        <w:shd w:val="clear" w:color="auto" w:fill="FFFFFF"/>
        <w:spacing w:before="0" w:beforeAutospacing="0"/>
        <w:textAlignment w:val="baseline"/>
        <w:rPr>
          <w:rFonts w:ascii="Segoe UI" w:hAnsi="Segoe UI" w:cs="Segoe UI"/>
          <w:color w:val="232629"/>
          <w:sz w:val="32"/>
          <w:szCs w:val="32"/>
        </w:rPr>
      </w:pPr>
      <w:r w:rsidRPr="001F2706">
        <w:rPr>
          <w:rFonts w:ascii="Segoe UI" w:hAnsi="Segoe UI" w:cs="Segoe UI"/>
          <w:color w:val="232629"/>
          <w:sz w:val="32"/>
          <w:szCs w:val="32"/>
        </w:rPr>
        <w:t>I'm completely over my head. I'm guessing I could use deque collection and time() somehow to track when the brake_lights_state changes.</w:t>
      </w:r>
    </w:p>
    <w:p w:rsidR="001F2706" w:rsidRDefault="001F2706" w:rsidP="001F2706">
      <w:pPr>
        <w:pStyle w:val="NormalWeb"/>
        <w:shd w:val="clear" w:color="auto" w:fill="FFFFFF"/>
        <w:spacing w:before="0" w:beforeAutospacing="0"/>
        <w:textAlignment w:val="baseline"/>
        <w:rPr>
          <w:rFonts w:ascii="Segoe UI" w:hAnsi="Segoe UI" w:cs="Segoe UI"/>
          <w:color w:val="232629"/>
          <w:sz w:val="32"/>
          <w:szCs w:val="32"/>
        </w:rPr>
      </w:pPr>
      <w:r w:rsidRPr="001F2706">
        <w:rPr>
          <w:rFonts w:ascii="Segoe UI" w:hAnsi="Segoe UI" w:cs="Segoe UI"/>
          <w:color w:val="232629"/>
          <w:sz w:val="32"/>
          <w:szCs w:val="32"/>
        </w:rPr>
        <w:t xml:space="preserve">Does anyone have any ideas on where to get started? I'm running this all within a thread and use the run() method </w:t>
      </w:r>
    </w:p>
    <w:p w:rsidR="003D3CCF" w:rsidRDefault="003D3CCF" w:rsidP="001F2706">
      <w:pPr>
        <w:pStyle w:val="NormalWeb"/>
        <w:shd w:val="clear" w:color="auto" w:fill="FFFFFF"/>
        <w:spacing w:before="0" w:beforeAutospacing="0"/>
        <w:textAlignment w:val="baseline"/>
        <w:rPr>
          <w:rFonts w:ascii="Segoe UI" w:hAnsi="Segoe UI" w:cs="Segoe UI"/>
          <w:b/>
          <w:bCs/>
          <w:color w:val="232629"/>
          <w:sz w:val="40"/>
          <w:szCs w:val="40"/>
        </w:rPr>
      </w:pPr>
      <w:r>
        <w:rPr>
          <w:rFonts w:ascii="Segoe UI" w:hAnsi="Segoe UI" w:cs="Segoe UI"/>
          <w:b/>
          <w:bCs/>
          <w:color w:val="232629"/>
          <w:sz w:val="40"/>
          <w:szCs w:val="40"/>
        </w:rPr>
        <w:t>8.TESTING</w:t>
      </w:r>
    </w:p>
    <w:p w:rsidR="003D3CCF" w:rsidRDefault="00F13F34" w:rsidP="001F2706">
      <w:pPr>
        <w:pStyle w:val="NormalWeb"/>
        <w:shd w:val="clear" w:color="auto" w:fill="FFFFFF"/>
        <w:spacing w:before="0" w:beforeAutospacing="0"/>
        <w:textAlignment w:val="baseline"/>
        <w:rPr>
          <w:rFonts w:ascii="Arial" w:hAnsi="Arial" w:cs="Arial"/>
          <w:b/>
          <w:bCs/>
          <w:color w:val="232629"/>
          <w:sz w:val="40"/>
          <w:szCs w:val="40"/>
        </w:rPr>
      </w:pPr>
      <w:r>
        <w:rPr>
          <w:rFonts w:ascii="Segoe UI" w:hAnsi="Segoe UI" w:cs="Segoe UI"/>
          <w:b/>
          <w:bCs/>
          <w:noProof/>
          <w:color w:val="232629"/>
          <w:sz w:val="40"/>
          <w:szCs w:val="40"/>
        </w:rPr>
        <w:lastRenderedPageBreak/>
        <w:drawing>
          <wp:inline distT="0" distB="0" distL="0" distR="0">
            <wp:extent cx="5943600" cy="2960052"/>
            <wp:effectExtent l="19050" t="0" r="0" b="0"/>
            <wp:docPr id="19" name="Picture 2" descr="C:\Users\ELCOT\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45).png"/>
                    <pic:cNvPicPr>
                      <a:picLocks noChangeAspect="1" noChangeArrowheads="1"/>
                    </pic:cNvPicPr>
                  </pic:nvPicPr>
                  <pic:blipFill>
                    <a:blip r:embed="rId22"/>
                    <a:srcRect/>
                    <a:stretch>
                      <a:fillRect/>
                    </a:stretch>
                  </pic:blipFill>
                  <pic:spPr bwMode="auto">
                    <a:xfrm>
                      <a:off x="0" y="0"/>
                      <a:ext cx="5943600" cy="2960052"/>
                    </a:xfrm>
                    <a:prstGeom prst="rect">
                      <a:avLst/>
                    </a:prstGeom>
                    <a:noFill/>
                    <a:ln w="9525">
                      <a:noFill/>
                      <a:miter lim="800000"/>
                      <a:headEnd/>
                      <a:tailEnd/>
                    </a:ln>
                  </pic:spPr>
                </pic:pic>
              </a:graphicData>
            </a:graphic>
          </wp:inline>
        </w:drawing>
      </w:r>
      <w:r>
        <w:rPr>
          <w:rFonts w:ascii="Segoe UI" w:hAnsi="Segoe UI" w:cs="Segoe UI"/>
          <w:b/>
          <w:bCs/>
          <w:noProof/>
          <w:color w:val="232629"/>
          <w:sz w:val="40"/>
          <w:szCs w:val="40"/>
        </w:rPr>
        <w:drawing>
          <wp:inline distT="0" distB="0" distL="0" distR="0">
            <wp:extent cx="5943600" cy="3106246"/>
            <wp:effectExtent l="19050" t="0" r="0" b="0"/>
            <wp:docPr id="18" name="Picture 3" descr="C:\Users\ELCOT\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s\Screenshot (46).png"/>
                    <pic:cNvPicPr>
                      <a:picLocks noChangeAspect="1" noChangeArrowheads="1"/>
                    </pic:cNvPicPr>
                  </pic:nvPicPr>
                  <pic:blipFill>
                    <a:blip r:embed="rId23"/>
                    <a:srcRect/>
                    <a:stretch>
                      <a:fillRect/>
                    </a:stretch>
                  </pic:blipFill>
                  <pic:spPr bwMode="auto">
                    <a:xfrm>
                      <a:off x="0" y="0"/>
                      <a:ext cx="5943600" cy="3106246"/>
                    </a:xfrm>
                    <a:prstGeom prst="rect">
                      <a:avLst/>
                    </a:prstGeom>
                    <a:noFill/>
                    <a:ln w="9525">
                      <a:noFill/>
                      <a:miter lim="800000"/>
                      <a:headEnd/>
                      <a:tailEnd/>
                    </a:ln>
                  </pic:spPr>
                </pic:pic>
              </a:graphicData>
            </a:graphic>
          </wp:inline>
        </w:drawing>
      </w:r>
      <w:r w:rsidR="003D3CCF">
        <w:rPr>
          <w:rFonts w:ascii="Segoe UI" w:hAnsi="Segoe UI" w:cs="Segoe UI"/>
          <w:b/>
          <w:bCs/>
          <w:noProof/>
          <w:color w:val="232629"/>
          <w:sz w:val="40"/>
          <w:szCs w:val="40"/>
        </w:rPr>
        <w:lastRenderedPageBreak/>
        <w:drawing>
          <wp:inline distT="0" distB="0" distL="0" distR="0">
            <wp:extent cx="5943600" cy="3075821"/>
            <wp:effectExtent l="19050" t="0" r="0" b="0"/>
            <wp:docPr id="17" name="Picture 4" descr="C:\Users\ELCOT\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47).png"/>
                    <pic:cNvPicPr>
                      <a:picLocks noChangeAspect="1" noChangeArrowheads="1"/>
                    </pic:cNvPicPr>
                  </pic:nvPicPr>
                  <pic:blipFill>
                    <a:blip r:embed="rId24"/>
                    <a:srcRect/>
                    <a:stretch>
                      <a:fillRect/>
                    </a:stretch>
                  </pic:blipFill>
                  <pic:spPr bwMode="auto">
                    <a:xfrm>
                      <a:off x="0" y="0"/>
                      <a:ext cx="5943600" cy="3075821"/>
                    </a:xfrm>
                    <a:prstGeom prst="rect">
                      <a:avLst/>
                    </a:prstGeom>
                    <a:noFill/>
                    <a:ln w="9525">
                      <a:noFill/>
                      <a:miter lim="800000"/>
                      <a:headEnd/>
                      <a:tailEnd/>
                    </a:ln>
                  </pic:spPr>
                </pic:pic>
              </a:graphicData>
            </a:graphic>
          </wp:inline>
        </w:drawing>
      </w:r>
      <w:r w:rsidR="003D3CCF">
        <w:rPr>
          <w:rFonts w:ascii="Segoe UI" w:hAnsi="Segoe UI" w:cs="Segoe UI"/>
          <w:b/>
          <w:bCs/>
          <w:noProof/>
          <w:color w:val="232629"/>
          <w:sz w:val="40"/>
          <w:szCs w:val="40"/>
        </w:rPr>
        <w:drawing>
          <wp:inline distT="0" distB="0" distL="0" distR="0">
            <wp:extent cx="5943600" cy="3143797"/>
            <wp:effectExtent l="19050" t="0" r="0" b="0"/>
            <wp:docPr id="16" name="Picture 5" descr="C:\Users\ELCOT\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48).png"/>
                    <pic:cNvPicPr>
                      <a:picLocks noChangeAspect="1" noChangeArrowheads="1"/>
                    </pic:cNvPicPr>
                  </pic:nvPicPr>
                  <pic:blipFill>
                    <a:blip r:embed="rId25"/>
                    <a:srcRect/>
                    <a:stretch>
                      <a:fillRect/>
                    </a:stretch>
                  </pic:blipFill>
                  <pic:spPr bwMode="auto">
                    <a:xfrm>
                      <a:off x="0" y="0"/>
                      <a:ext cx="5943600" cy="3143797"/>
                    </a:xfrm>
                    <a:prstGeom prst="rect">
                      <a:avLst/>
                    </a:prstGeom>
                    <a:noFill/>
                    <a:ln w="9525">
                      <a:noFill/>
                      <a:miter lim="800000"/>
                      <a:headEnd/>
                      <a:tailEnd/>
                    </a:ln>
                  </pic:spPr>
                </pic:pic>
              </a:graphicData>
            </a:graphic>
          </wp:inline>
        </w:drawing>
      </w:r>
      <w:r>
        <w:rPr>
          <w:rFonts w:ascii="Arial" w:hAnsi="Arial" w:cs="Arial"/>
          <w:b/>
          <w:bCs/>
          <w:color w:val="232629"/>
          <w:sz w:val="40"/>
          <w:szCs w:val="40"/>
        </w:rPr>
        <w:t>9.RESULTS</w:t>
      </w:r>
    </w:p>
    <w:p w:rsidR="00F13F34" w:rsidRDefault="00F13F34" w:rsidP="001F2706">
      <w:pPr>
        <w:pStyle w:val="NormalWeb"/>
        <w:shd w:val="clear" w:color="auto" w:fill="FFFFFF"/>
        <w:spacing w:before="0" w:beforeAutospacing="0"/>
        <w:textAlignment w:val="baseline"/>
        <w:rPr>
          <w:rFonts w:ascii="Arial" w:hAnsi="Arial" w:cs="Arial"/>
          <w:b/>
          <w:bCs/>
          <w:color w:val="232629"/>
          <w:sz w:val="40"/>
          <w:szCs w:val="40"/>
        </w:rPr>
      </w:pPr>
      <w:r>
        <w:rPr>
          <w:rFonts w:ascii="Arial" w:hAnsi="Arial" w:cs="Arial"/>
          <w:b/>
          <w:bCs/>
          <w:color w:val="232629"/>
          <w:sz w:val="40"/>
          <w:szCs w:val="40"/>
        </w:rPr>
        <w:t>9.1 PERFORMANCE TESTING</w:t>
      </w:r>
    </w:p>
    <w:p w:rsidR="00F13F34" w:rsidRPr="00F13F34" w:rsidRDefault="00F13F34" w:rsidP="001F2706">
      <w:pPr>
        <w:pStyle w:val="NormalWeb"/>
        <w:shd w:val="clear" w:color="auto" w:fill="FFFFFF"/>
        <w:spacing w:before="0" w:beforeAutospacing="0"/>
        <w:textAlignment w:val="baseline"/>
        <w:rPr>
          <w:rFonts w:ascii="Arial" w:hAnsi="Arial" w:cs="Arial"/>
          <w:b/>
          <w:bCs/>
          <w:color w:val="232629"/>
          <w:sz w:val="40"/>
          <w:szCs w:val="40"/>
        </w:rPr>
      </w:pPr>
    </w:p>
    <w:p w:rsidR="001F2706" w:rsidRDefault="00F13F34" w:rsidP="001F2706">
      <w:pPr>
        <w:pStyle w:val="NormalWeb"/>
        <w:shd w:val="clear" w:color="auto" w:fill="FFFFFF"/>
        <w:spacing w:before="0" w:beforeAutospacing="0"/>
        <w:textAlignment w:val="baseline"/>
        <w:rPr>
          <w:rFonts w:ascii="Segoe UI" w:hAnsi="Segoe UI" w:cs="Segoe UI"/>
          <w:b/>
          <w:bCs/>
          <w:color w:val="232629"/>
          <w:sz w:val="40"/>
          <w:szCs w:val="40"/>
        </w:rPr>
      </w:pPr>
      <w:r>
        <w:rPr>
          <w:rFonts w:ascii="Segoe UI" w:hAnsi="Segoe UI" w:cs="Segoe UI"/>
          <w:b/>
          <w:bCs/>
          <w:color w:val="232629"/>
          <w:sz w:val="40"/>
          <w:szCs w:val="40"/>
        </w:rPr>
        <w:t>10.ADVANTAGES&amp;DISADVANTAGES</w:t>
      </w:r>
    </w:p>
    <w:p w:rsidR="001F2706" w:rsidRPr="001F2706" w:rsidRDefault="001F2706" w:rsidP="001F2706">
      <w:pPr>
        <w:pStyle w:val="NormalWeb"/>
        <w:shd w:val="clear" w:color="auto" w:fill="FFFFFF"/>
        <w:spacing w:before="0" w:beforeAutospacing="0"/>
        <w:textAlignment w:val="baseline"/>
        <w:rPr>
          <w:rFonts w:ascii="Segoe UI" w:hAnsi="Segoe UI" w:cs="Segoe UI"/>
          <w:b/>
          <w:bCs/>
          <w:color w:val="232629"/>
          <w:sz w:val="40"/>
          <w:szCs w:val="40"/>
        </w:rPr>
      </w:pPr>
      <w:r>
        <w:rPr>
          <w:rFonts w:ascii="Segoe UI" w:hAnsi="Segoe UI" w:cs="Segoe UI"/>
          <w:b/>
          <w:bCs/>
          <w:color w:val="232629"/>
          <w:sz w:val="40"/>
          <w:szCs w:val="40"/>
        </w:rPr>
        <w:lastRenderedPageBreak/>
        <w:t>advantages</w:t>
      </w:r>
    </w:p>
    <w:p w:rsidR="001F2706" w:rsidRDefault="001F2706" w:rsidP="001F2706">
      <w:pPr>
        <w:pStyle w:val="NormalWeb"/>
        <w:shd w:val="clear" w:color="auto" w:fill="FFFFFF"/>
        <w:spacing w:before="0" w:beforeAutospacing="0" w:after="374" w:afterAutospacing="0" w:line="486" w:lineRule="atLeast"/>
        <w:jc w:val="both"/>
        <w:rPr>
          <w:rFonts w:ascii="Helvetica" w:hAnsi="Helvetica" w:cs="Helvetica"/>
          <w:color w:val="333333"/>
          <w:sz w:val="28"/>
          <w:szCs w:val="28"/>
        </w:rPr>
      </w:pPr>
      <w:r>
        <w:rPr>
          <w:rFonts w:ascii="Helvetica" w:hAnsi="Helvetica" w:cs="Helvetica"/>
          <w:color w:val="333333"/>
          <w:sz w:val="28"/>
          <w:szCs w:val="28"/>
        </w:rPr>
        <w:t>- Real-time plant monitoring</w:t>
      </w:r>
    </w:p>
    <w:p w:rsidR="001F2706" w:rsidRDefault="001F2706" w:rsidP="001F2706">
      <w:pPr>
        <w:pStyle w:val="NormalWeb"/>
        <w:shd w:val="clear" w:color="auto" w:fill="FFFFFF"/>
        <w:spacing w:before="0" w:beforeAutospacing="0" w:after="374" w:afterAutospacing="0" w:line="486" w:lineRule="atLeast"/>
        <w:jc w:val="both"/>
        <w:rPr>
          <w:rFonts w:ascii="Helvetica" w:hAnsi="Helvetica" w:cs="Helvetica"/>
          <w:color w:val="333333"/>
          <w:sz w:val="28"/>
          <w:szCs w:val="28"/>
        </w:rPr>
      </w:pPr>
      <w:r>
        <w:rPr>
          <w:rFonts w:ascii="Helvetica" w:hAnsi="Helvetica" w:cs="Helvetica"/>
          <w:color w:val="333333"/>
          <w:sz w:val="28"/>
          <w:szCs w:val="28"/>
        </w:rPr>
        <w:t>- Reduced risks of disasters</w:t>
      </w:r>
    </w:p>
    <w:p w:rsidR="001F2706" w:rsidRDefault="001F2706" w:rsidP="001F2706">
      <w:pPr>
        <w:pStyle w:val="NormalWeb"/>
        <w:shd w:val="clear" w:color="auto" w:fill="FFFFFF"/>
        <w:spacing w:before="0" w:beforeAutospacing="0" w:after="374" w:afterAutospacing="0" w:line="486" w:lineRule="atLeast"/>
        <w:jc w:val="both"/>
        <w:rPr>
          <w:rFonts w:ascii="Helvetica" w:hAnsi="Helvetica" w:cs="Helvetica"/>
          <w:color w:val="333333"/>
          <w:sz w:val="28"/>
          <w:szCs w:val="28"/>
        </w:rPr>
      </w:pPr>
      <w:r>
        <w:rPr>
          <w:rFonts w:ascii="Helvetica" w:hAnsi="Helvetica" w:cs="Helvetica"/>
          <w:color w:val="333333"/>
          <w:sz w:val="28"/>
          <w:szCs w:val="28"/>
        </w:rPr>
        <w:t>- Automated detection</w:t>
      </w:r>
    </w:p>
    <w:p w:rsidR="001F2706" w:rsidRDefault="001F2706" w:rsidP="001F2706">
      <w:pPr>
        <w:pStyle w:val="NormalWeb"/>
        <w:shd w:val="clear" w:color="auto" w:fill="FFFFFF"/>
        <w:spacing w:before="0" w:beforeAutospacing="0" w:after="374" w:afterAutospacing="0" w:line="486" w:lineRule="atLeast"/>
        <w:jc w:val="both"/>
        <w:rPr>
          <w:rFonts w:ascii="Helvetica" w:hAnsi="Helvetica" w:cs="Helvetica"/>
          <w:color w:val="333333"/>
          <w:sz w:val="28"/>
          <w:szCs w:val="28"/>
        </w:rPr>
      </w:pPr>
      <w:r>
        <w:rPr>
          <w:rFonts w:ascii="Helvetica" w:hAnsi="Helvetica" w:cs="Helvetica"/>
          <w:color w:val="333333"/>
          <w:sz w:val="28"/>
          <w:szCs w:val="28"/>
        </w:rPr>
        <w:t>- Excellent customer experience</w:t>
      </w:r>
    </w:p>
    <w:p w:rsidR="001F2706" w:rsidRDefault="001F2706" w:rsidP="001F2706">
      <w:pPr>
        <w:pStyle w:val="NormalWeb"/>
        <w:shd w:val="clear" w:color="auto" w:fill="FFFFFF"/>
        <w:spacing w:before="0" w:beforeAutospacing="0" w:after="374" w:afterAutospacing="0" w:line="486" w:lineRule="atLeast"/>
        <w:jc w:val="both"/>
        <w:rPr>
          <w:rFonts w:ascii="Helvetica" w:hAnsi="Helvetica" w:cs="Helvetica"/>
          <w:color w:val="333333"/>
          <w:sz w:val="28"/>
          <w:szCs w:val="28"/>
        </w:rPr>
      </w:pPr>
      <w:r>
        <w:rPr>
          <w:rFonts w:ascii="Helvetica" w:hAnsi="Helvetica" w:cs="Helvetica"/>
          <w:color w:val="333333"/>
          <w:sz w:val="28"/>
          <w:szCs w:val="28"/>
        </w:rPr>
        <w:t>- Improved asset utilization</w:t>
      </w:r>
    </w:p>
    <w:p w:rsidR="001F2706" w:rsidRDefault="001F2706" w:rsidP="001F2706">
      <w:pPr>
        <w:pStyle w:val="NormalWeb"/>
        <w:shd w:val="clear" w:color="auto" w:fill="FFFFFF"/>
        <w:spacing w:before="0" w:beforeAutospacing="0" w:after="374" w:afterAutospacing="0" w:line="486" w:lineRule="atLeast"/>
        <w:jc w:val="both"/>
        <w:rPr>
          <w:rFonts w:ascii="Helvetica" w:hAnsi="Helvetica" w:cs="Helvetica"/>
          <w:color w:val="333333"/>
          <w:sz w:val="28"/>
          <w:szCs w:val="28"/>
        </w:rPr>
      </w:pPr>
      <w:r>
        <w:rPr>
          <w:rFonts w:ascii="Helvetica" w:hAnsi="Helvetica" w:cs="Helvetica"/>
          <w:color w:val="333333"/>
          <w:sz w:val="28"/>
          <w:szCs w:val="28"/>
        </w:rPr>
        <w:t>- Enhanced revenue</w:t>
      </w:r>
    </w:p>
    <w:p w:rsidR="001F2706" w:rsidRDefault="001F2706" w:rsidP="001F2706">
      <w:pPr>
        <w:pStyle w:val="NormalWeb"/>
        <w:shd w:val="clear" w:color="auto" w:fill="FFFFFF"/>
        <w:spacing w:before="0" w:beforeAutospacing="0"/>
        <w:textAlignment w:val="baseline"/>
        <w:rPr>
          <w:rFonts w:ascii="Segoe UI" w:hAnsi="Segoe UI" w:cs="Segoe UI"/>
          <w:b/>
          <w:bCs/>
          <w:color w:val="232629"/>
          <w:sz w:val="40"/>
          <w:szCs w:val="40"/>
        </w:rPr>
      </w:pPr>
      <w:r>
        <w:rPr>
          <w:rFonts w:ascii="Segoe UI" w:hAnsi="Segoe UI" w:cs="Segoe UI"/>
          <w:b/>
          <w:bCs/>
          <w:color w:val="232629"/>
          <w:sz w:val="40"/>
          <w:szCs w:val="40"/>
        </w:rPr>
        <w:t>Disadvantages</w:t>
      </w:r>
    </w:p>
    <w:p w:rsidR="001F2706" w:rsidRDefault="001F2706" w:rsidP="001F2706">
      <w:pPr>
        <w:pStyle w:val="NormalWeb"/>
        <w:shd w:val="clear" w:color="auto" w:fill="FFFFFF"/>
        <w:spacing w:before="0" w:beforeAutospacing="0"/>
        <w:textAlignment w:val="baseline"/>
        <w:rPr>
          <w:rFonts w:ascii="Arial" w:hAnsi="Arial" w:cs="Arial"/>
          <w:color w:val="202124"/>
          <w:sz w:val="32"/>
          <w:szCs w:val="32"/>
          <w:shd w:val="clear" w:color="auto" w:fill="FFFFFF"/>
        </w:rPr>
      </w:pPr>
      <w:r w:rsidRPr="001F2706">
        <w:rPr>
          <w:rFonts w:ascii="Arial" w:hAnsi="Arial" w:cs="Arial"/>
          <w:color w:val="202124"/>
          <w:sz w:val="32"/>
          <w:szCs w:val="32"/>
          <w:shd w:val="clear" w:color="auto" w:fill="FFFFFF"/>
        </w:rPr>
        <w:t>In hazardous areas, </w:t>
      </w:r>
      <w:r w:rsidRPr="001F2706">
        <w:rPr>
          <w:rFonts w:ascii="Arial" w:hAnsi="Arial" w:cs="Arial"/>
          <w:b/>
          <w:bCs/>
          <w:color w:val="202124"/>
          <w:sz w:val="32"/>
          <w:szCs w:val="32"/>
          <w:shd w:val="clear" w:color="auto" w:fill="FFFFFF"/>
        </w:rPr>
        <w:t>the presence of flammable gas, vapor, liquid, or dust can bring major risk to the activity of an electrical device</w:t>
      </w:r>
      <w:r w:rsidRPr="001F2706">
        <w:rPr>
          <w:rFonts w:ascii="Arial" w:hAnsi="Arial" w:cs="Arial"/>
          <w:color w:val="202124"/>
          <w:sz w:val="32"/>
          <w:szCs w:val="32"/>
          <w:shd w:val="clear" w:color="auto" w:fill="FFFFFF"/>
        </w:rPr>
        <w:t>, as there is the prospect that the device could ignite the flammable substance</w:t>
      </w:r>
    </w:p>
    <w:p w:rsidR="009B6AD7" w:rsidRDefault="009B6AD7" w:rsidP="001F2706">
      <w:pPr>
        <w:pStyle w:val="NormalWeb"/>
        <w:shd w:val="clear" w:color="auto" w:fill="FFFFFF"/>
        <w:spacing w:before="0" w:beforeAutospacing="0"/>
        <w:textAlignment w:val="baseline"/>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11.CONCLUSION</w:t>
      </w:r>
    </w:p>
    <w:p w:rsidR="009B6AD7" w:rsidRDefault="009B6AD7" w:rsidP="001F2706">
      <w:pPr>
        <w:pStyle w:val="NormalWeb"/>
        <w:shd w:val="clear" w:color="auto" w:fill="FFFFFF"/>
        <w:spacing w:before="0" w:beforeAutospacing="0"/>
        <w:textAlignment w:val="baseline"/>
      </w:pPr>
      <w:r w:rsidRPr="009B6AD7">
        <w:rPr>
          <w:sz w:val="32"/>
          <w:szCs w:val="32"/>
        </w:rPr>
        <w:t xml:space="preserve">This work shows the design of a new wearable device for the detection of some toxic and explosive gases. From the tests it was shown that even using a cheap and low power electronic system and standard commercial sensors it is possible to obtain sufficient measurement accuracy to implement safety monitoring for hazardous areas. Compared with the most diffused commercial devices, the developed sensor node can operate for one working week without recharging its battery. The system can host different sensor types allowing to read almost all available commercial sensors for portable devices. Moreover, it implements a long-range communication protocol that, at the same time, allows to </w:t>
      </w:r>
      <w:r w:rsidRPr="009B6AD7">
        <w:rPr>
          <w:sz w:val="32"/>
          <w:szCs w:val="32"/>
        </w:rPr>
        <w:lastRenderedPageBreak/>
        <w:t>transmit data in a range able to cover the area of typical Oil&amp;gas or chemical plants (1-2 km depending on area morphology) and save battery energy. The wireless network is scalable, with additional gateways it is possible to increase the operating area without changing the system architecture. Future developments will be performed in the server side, implementing specific data post processing, also based on Machine Learning algorithms, integrating data coming also from other sensors that can be already present on the plant to automatically detect the insurgence of critical situations</w:t>
      </w:r>
      <w:r>
        <w:t>.</w:t>
      </w:r>
    </w:p>
    <w:p w:rsidR="009B6AD7" w:rsidRDefault="009B6AD7" w:rsidP="001F2706">
      <w:pPr>
        <w:pStyle w:val="NormalWeb"/>
        <w:shd w:val="clear" w:color="auto" w:fill="FFFFFF"/>
        <w:spacing w:before="0" w:beforeAutospacing="0"/>
        <w:textAlignment w:val="baseline"/>
        <w:rPr>
          <w:rFonts w:ascii="Arial" w:hAnsi="Arial" w:cs="Arial"/>
          <w:b/>
          <w:bCs/>
          <w:color w:val="202124"/>
          <w:sz w:val="40"/>
          <w:szCs w:val="40"/>
          <w:shd w:val="clear" w:color="auto" w:fill="FFFFFF"/>
        </w:rPr>
      </w:pPr>
      <w:r>
        <w:rPr>
          <w:rFonts w:ascii="Arial" w:hAnsi="Arial" w:cs="Arial"/>
          <w:b/>
          <w:bCs/>
          <w:color w:val="202124"/>
          <w:sz w:val="40"/>
          <w:szCs w:val="40"/>
          <w:shd w:val="clear" w:color="auto" w:fill="FFFFFF"/>
        </w:rPr>
        <w:t>12.FUTURE SCOPE</w:t>
      </w:r>
    </w:p>
    <w:p w:rsidR="009B6AD7" w:rsidRDefault="009B6AD7" w:rsidP="001F2706">
      <w:pPr>
        <w:pStyle w:val="NormalWeb"/>
        <w:shd w:val="clear" w:color="auto" w:fill="FFFFFF"/>
        <w:spacing w:before="0" w:beforeAutospacing="0"/>
        <w:textAlignment w:val="baseline"/>
        <w:rPr>
          <w:rFonts w:ascii="Verdana" w:hAnsi="Verdana"/>
          <w:color w:val="262626"/>
          <w:sz w:val="30"/>
          <w:szCs w:val="30"/>
          <w:shd w:val="clear" w:color="auto" w:fill="FFFFFF"/>
        </w:rPr>
      </w:pPr>
      <w:r>
        <w:rPr>
          <w:rFonts w:ascii="Verdana" w:hAnsi="Verdana"/>
          <w:color w:val="262626"/>
          <w:sz w:val="30"/>
          <w:szCs w:val="30"/>
          <w:shd w:val="clear" w:color="auto" w:fill="FFFFFF"/>
        </w:rPr>
        <w:t xml:space="preserve">ABB has extended the scope of applications for ABB Smart Sensors with a new generation design for motors in </w:t>
      </w:r>
      <w:r w:rsidRPr="00FF5622">
        <w:rPr>
          <w:rFonts w:ascii="Verdana" w:hAnsi="Verdana"/>
          <w:b/>
          <w:bCs/>
          <w:color w:val="262626"/>
          <w:sz w:val="30"/>
          <w:szCs w:val="30"/>
          <w:shd w:val="clear" w:color="auto" w:fill="FFFFFF"/>
        </w:rPr>
        <w:t xml:space="preserve">hazardous areas. Chemical and oil and gas customers </w:t>
      </w:r>
      <w:r w:rsidRPr="00FF5622">
        <w:rPr>
          <w:rFonts w:ascii="Verdana" w:hAnsi="Verdana"/>
          <w:b/>
          <w:bCs/>
          <w:color w:val="262626"/>
          <w:sz w:val="32"/>
          <w:szCs w:val="32"/>
          <w:shd w:val="clear" w:color="auto" w:fill="FFFFFF"/>
        </w:rPr>
        <w:t>can</w:t>
      </w:r>
      <w:r w:rsidRPr="00FF5622">
        <w:rPr>
          <w:rFonts w:ascii="Verdana" w:hAnsi="Verdana"/>
          <w:color w:val="262626"/>
          <w:sz w:val="32"/>
          <w:szCs w:val="32"/>
          <w:shd w:val="clear" w:color="auto" w:fill="FFFFFF"/>
        </w:rPr>
        <w:t xml:space="preserve"> now benefit from cost-efficient condition monitoring in a</w:t>
      </w:r>
      <w:r>
        <w:rPr>
          <w:rFonts w:ascii="Verdana" w:hAnsi="Verdana"/>
          <w:color w:val="262626"/>
          <w:sz w:val="30"/>
          <w:szCs w:val="30"/>
          <w:shd w:val="clear" w:color="auto" w:fill="FFFFFF"/>
        </w:rPr>
        <w:t xml:space="preserve"> wide variety of applications.</w:t>
      </w:r>
    </w:p>
    <w:p w:rsidR="009B6AD7" w:rsidRDefault="009B6AD7" w:rsidP="001F2706">
      <w:pPr>
        <w:pStyle w:val="NormalWeb"/>
        <w:shd w:val="clear" w:color="auto" w:fill="FFFFFF"/>
        <w:spacing w:before="0" w:beforeAutospacing="0"/>
        <w:textAlignment w:val="baseline"/>
        <w:rPr>
          <w:rFonts w:ascii="Verdana" w:hAnsi="Verdana"/>
          <w:color w:val="262626"/>
          <w:sz w:val="30"/>
          <w:szCs w:val="30"/>
          <w:shd w:val="clear" w:color="auto" w:fill="FFFFFF"/>
        </w:rPr>
      </w:pPr>
      <w:r>
        <w:rPr>
          <w:rFonts w:ascii="Verdana" w:hAnsi="Verdana"/>
          <w:color w:val="262626"/>
          <w:sz w:val="30"/>
          <w:szCs w:val="30"/>
          <w:shd w:val="clear" w:color="auto" w:fill="FFFFFF"/>
        </w:rPr>
        <w:t>“Our new generation of smart sensors provide high quality data to enable ABB’s advanced analytics to be used in hazardous areas,” says Teijo Kärnä, Global Product Manager, ABB Ability™ Smart Sensor. “These smart sensors are more sensitive which allows customers to see problems earlier. They also offer more monitoring capabilities, a broader communication range and exceptional battery life.”</w:t>
      </w:r>
    </w:p>
    <w:p w:rsidR="00FF5622" w:rsidRDefault="00FF5622" w:rsidP="001F2706">
      <w:pPr>
        <w:pStyle w:val="NormalWeb"/>
        <w:shd w:val="clear" w:color="auto" w:fill="FFFFFF"/>
        <w:spacing w:before="0" w:beforeAutospacing="0"/>
        <w:textAlignment w:val="baseline"/>
        <w:rPr>
          <w:rFonts w:ascii="Verdana" w:hAnsi="Verdana"/>
          <w:b/>
          <w:bCs/>
          <w:color w:val="262626"/>
          <w:sz w:val="40"/>
          <w:szCs w:val="40"/>
          <w:shd w:val="clear" w:color="auto" w:fill="FFFFFF"/>
        </w:rPr>
      </w:pPr>
    </w:p>
    <w:p w:rsidR="00FF5622" w:rsidRPr="004B4E8D" w:rsidRDefault="00FF5622" w:rsidP="001F2706">
      <w:pPr>
        <w:pStyle w:val="NormalWeb"/>
        <w:shd w:val="clear" w:color="auto" w:fill="FFFFFF"/>
        <w:spacing w:before="0" w:beforeAutospacing="0"/>
        <w:textAlignment w:val="baseline"/>
        <w:rPr>
          <w:rFonts w:ascii="Verdana" w:hAnsi="Verdana"/>
          <w:b/>
          <w:bCs/>
          <w:color w:val="262626"/>
          <w:sz w:val="32"/>
          <w:szCs w:val="32"/>
          <w:shd w:val="clear" w:color="auto" w:fill="FFFFFF"/>
        </w:rPr>
      </w:pPr>
    </w:p>
    <w:p w:rsidR="00FF5622" w:rsidRPr="00FF5622" w:rsidRDefault="00FF5622" w:rsidP="001F2706">
      <w:pPr>
        <w:pStyle w:val="NormalWeb"/>
        <w:shd w:val="clear" w:color="auto" w:fill="FFFFFF"/>
        <w:spacing w:before="0" w:beforeAutospacing="0"/>
        <w:textAlignment w:val="baseline"/>
        <w:rPr>
          <w:rFonts w:ascii="Verdana" w:hAnsi="Verdana"/>
          <w:b/>
          <w:bCs/>
          <w:color w:val="262626"/>
          <w:sz w:val="40"/>
          <w:szCs w:val="40"/>
          <w:shd w:val="clear" w:color="auto" w:fill="FFFFFF"/>
        </w:rPr>
      </w:pPr>
    </w:p>
    <w:p w:rsidR="00B83CBD" w:rsidRPr="009B6AD7" w:rsidRDefault="00B83CBD" w:rsidP="001F2706">
      <w:pPr>
        <w:pStyle w:val="NormalWeb"/>
        <w:shd w:val="clear" w:color="auto" w:fill="FFFFFF"/>
        <w:spacing w:before="0" w:beforeAutospacing="0"/>
        <w:textAlignment w:val="baseline"/>
        <w:rPr>
          <w:rFonts w:ascii="Arial" w:hAnsi="Arial" w:cs="Arial"/>
          <w:b/>
          <w:bCs/>
          <w:color w:val="202124"/>
          <w:sz w:val="40"/>
          <w:szCs w:val="40"/>
          <w:shd w:val="clear" w:color="auto" w:fill="FFFFFF"/>
        </w:rPr>
      </w:pPr>
    </w:p>
    <w:p w:rsidR="001F2706" w:rsidRPr="001F2706" w:rsidRDefault="001F2706" w:rsidP="001F2706">
      <w:pPr>
        <w:pStyle w:val="NormalWeb"/>
        <w:shd w:val="clear" w:color="auto" w:fill="FFFFFF"/>
        <w:spacing w:before="0" w:beforeAutospacing="0"/>
        <w:textAlignment w:val="baseline"/>
        <w:rPr>
          <w:rFonts w:ascii="Segoe UI" w:hAnsi="Segoe UI" w:cs="Segoe UI"/>
          <w:b/>
          <w:bCs/>
          <w:color w:val="232629"/>
          <w:sz w:val="40"/>
          <w:szCs w:val="40"/>
        </w:rPr>
      </w:pPr>
    </w:p>
    <w:p w:rsidR="001F2706" w:rsidRPr="00A10735" w:rsidRDefault="001F2706">
      <w:pPr>
        <w:rPr>
          <w:b/>
          <w:bCs/>
          <w:sz w:val="40"/>
          <w:szCs w:val="40"/>
          <w:lang w:val="en-IN"/>
        </w:rPr>
      </w:pPr>
    </w:p>
    <w:sectPr w:rsidR="001F2706" w:rsidRPr="00A10735" w:rsidSect="00242E8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D3C" w:rsidRDefault="00C35D3C" w:rsidP="004E5F8E">
      <w:pPr>
        <w:spacing w:after="0" w:line="240" w:lineRule="auto"/>
      </w:pPr>
      <w:r>
        <w:separator/>
      </w:r>
    </w:p>
  </w:endnote>
  <w:endnote w:type="continuationSeparator" w:id="1">
    <w:p w:rsidR="00C35D3C" w:rsidRDefault="00C35D3C" w:rsidP="004E5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D3C" w:rsidRDefault="00C35D3C" w:rsidP="004E5F8E">
      <w:pPr>
        <w:spacing w:after="0" w:line="240" w:lineRule="auto"/>
      </w:pPr>
      <w:r>
        <w:separator/>
      </w:r>
    </w:p>
  </w:footnote>
  <w:footnote w:type="continuationSeparator" w:id="1">
    <w:p w:rsidR="00C35D3C" w:rsidRDefault="00C35D3C" w:rsidP="004E5F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52E0F"/>
    <w:multiLevelType w:val="multilevel"/>
    <w:tmpl w:val="55A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235080"/>
    <w:multiLevelType w:val="multilevel"/>
    <w:tmpl w:val="B2F6186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E5F8E"/>
    <w:rsid w:val="00003EA6"/>
    <w:rsid w:val="000F71E8"/>
    <w:rsid w:val="0010180C"/>
    <w:rsid w:val="001071EE"/>
    <w:rsid w:val="001F2706"/>
    <w:rsid w:val="00242E8F"/>
    <w:rsid w:val="0036079A"/>
    <w:rsid w:val="003D3CCF"/>
    <w:rsid w:val="004B4E8D"/>
    <w:rsid w:val="004E5F8E"/>
    <w:rsid w:val="00594418"/>
    <w:rsid w:val="005A4870"/>
    <w:rsid w:val="009B6AD7"/>
    <w:rsid w:val="00A10735"/>
    <w:rsid w:val="00A61AEF"/>
    <w:rsid w:val="00B83CBD"/>
    <w:rsid w:val="00C35D3C"/>
    <w:rsid w:val="00C85401"/>
    <w:rsid w:val="00CE006C"/>
    <w:rsid w:val="00DE6ED6"/>
    <w:rsid w:val="00F029B0"/>
    <w:rsid w:val="00F13F34"/>
    <w:rsid w:val="00F95054"/>
    <w:rsid w:val="00FF562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8F"/>
    <w:rPr>
      <w:rFonts w:cs="Latha"/>
    </w:rPr>
  </w:style>
  <w:style w:type="paragraph" w:styleId="Heading4">
    <w:name w:val="heading 4"/>
    <w:basedOn w:val="Normal"/>
    <w:link w:val="Heading4Char"/>
    <w:uiPriority w:val="9"/>
    <w:qFormat/>
    <w:rsid w:val="00F029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F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5F8E"/>
    <w:rPr>
      <w:rFonts w:cs="Latha"/>
    </w:rPr>
  </w:style>
  <w:style w:type="paragraph" w:styleId="Footer">
    <w:name w:val="footer"/>
    <w:basedOn w:val="Normal"/>
    <w:link w:val="FooterChar"/>
    <w:uiPriority w:val="99"/>
    <w:semiHidden/>
    <w:unhideWhenUsed/>
    <w:rsid w:val="004E5F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F8E"/>
    <w:rPr>
      <w:rFonts w:cs="Latha"/>
    </w:rPr>
  </w:style>
  <w:style w:type="paragraph" w:styleId="ListParagraph">
    <w:name w:val="List Paragraph"/>
    <w:basedOn w:val="Normal"/>
    <w:uiPriority w:val="34"/>
    <w:qFormat/>
    <w:rsid w:val="00F95054"/>
    <w:pPr>
      <w:ind w:left="720"/>
      <w:contextualSpacing/>
    </w:pPr>
  </w:style>
  <w:style w:type="paragraph" w:styleId="NormalWeb">
    <w:name w:val="Normal (Web)"/>
    <w:basedOn w:val="Normal"/>
    <w:uiPriority w:val="99"/>
    <w:unhideWhenUsed/>
    <w:rsid w:val="00F950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054"/>
    <w:rPr>
      <w:color w:val="0000FF"/>
      <w:u w:val="single"/>
    </w:rPr>
  </w:style>
  <w:style w:type="character" w:customStyle="1" w:styleId="Heading4Char">
    <w:name w:val="Heading 4 Char"/>
    <w:basedOn w:val="DefaultParagraphFont"/>
    <w:link w:val="Heading4"/>
    <w:uiPriority w:val="9"/>
    <w:rsid w:val="00F029B0"/>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02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9B0"/>
    <w:rPr>
      <w:rFonts w:ascii="Tahoma" w:hAnsi="Tahoma" w:cs="Tahoma"/>
      <w:sz w:val="16"/>
      <w:szCs w:val="16"/>
    </w:rPr>
  </w:style>
  <w:style w:type="paragraph" w:styleId="BodyText">
    <w:name w:val="Body Text"/>
    <w:basedOn w:val="Normal"/>
    <w:link w:val="BodyTextChar"/>
    <w:uiPriority w:val="1"/>
    <w:qFormat/>
    <w:rsid w:val="000F71E8"/>
    <w:pPr>
      <w:widowControl w:val="0"/>
      <w:autoSpaceDE w:val="0"/>
      <w:autoSpaceDN w:val="0"/>
      <w:spacing w:after="0" w:line="240" w:lineRule="auto"/>
    </w:pPr>
    <w:rPr>
      <w:rFonts w:ascii="Arial" w:eastAsia="Arial" w:hAnsi="Arial" w:cs="Arial"/>
      <w:lang w:bidi="ar-SA"/>
    </w:rPr>
  </w:style>
  <w:style w:type="character" w:customStyle="1" w:styleId="BodyTextChar">
    <w:name w:val="Body Text Char"/>
    <w:basedOn w:val="DefaultParagraphFont"/>
    <w:link w:val="BodyText"/>
    <w:uiPriority w:val="1"/>
    <w:rsid w:val="000F71E8"/>
    <w:rPr>
      <w:rFonts w:ascii="Arial" w:eastAsia="Arial" w:hAnsi="Arial" w:cs="Arial"/>
      <w:lang w:bidi="ar-SA"/>
    </w:rPr>
  </w:style>
  <w:style w:type="table" w:styleId="TableGrid">
    <w:name w:val="Table Grid"/>
    <w:basedOn w:val="TableNormal"/>
    <w:uiPriority w:val="59"/>
    <w:rsid w:val="00CE0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A10735"/>
    <w:pPr>
      <w:widowControl w:val="0"/>
      <w:autoSpaceDE w:val="0"/>
      <w:autoSpaceDN w:val="0"/>
      <w:spacing w:after="0" w:line="268" w:lineRule="exact"/>
      <w:ind w:left="107"/>
    </w:pPr>
    <w:rPr>
      <w:rFonts w:ascii="Calibri" w:eastAsia="Calibri" w:hAnsi="Calibri" w:cs="Calibri"/>
      <w:lang w:bidi="ar-SA"/>
    </w:rPr>
  </w:style>
  <w:style w:type="paragraph" w:styleId="HTMLPreformatted">
    <w:name w:val="HTML Preformatted"/>
    <w:basedOn w:val="Normal"/>
    <w:link w:val="HTMLPreformattedChar"/>
    <w:uiPriority w:val="99"/>
    <w:semiHidden/>
    <w:unhideWhenUsed/>
    <w:rsid w:val="001F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7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2706"/>
    <w:rPr>
      <w:rFonts w:ascii="Courier New" w:eastAsia="Times New Roman" w:hAnsi="Courier New" w:cs="Courier New"/>
      <w:sz w:val="20"/>
      <w:szCs w:val="20"/>
    </w:rPr>
  </w:style>
  <w:style w:type="character" w:customStyle="1" w:styleId="hljs-keyword">
    <w:name w:val="hljs-keyword"/>
    <w:basedOn w:val="DefaultParagraphFont"/>
    <w:rsid w:val="001F2706"/>
  </w:style>
  <w:style w:type="character" w:customStyle="1" w:styleId="hljs-title">
    <w:name w:val="hljs-title"/>
    <w:basedOn w:val="DefaultParagraphFont"/>
    <w:rsid w:val="001F2706"/>
  </w:style>
  <w:style w:type="character" w:customStyle="1" w:styleId="hljs-params">
    <w:name w:val="hljs-params"/>
    <w:basedOn w:val="DefaultParagraphFont"/>
    <w:rsid w:val="001F2706"/>
  </w:style>
  <w:style w:type="character" w:customStyle="1" w:styleId="hljs-string">
    <w:name w:val="hljs-string"/>
    <w:basedOn w:val="DefaultParagraphFont"/>
    <w:rsid w:val="001F2706"/>
  </w:style>
  <w:style w:type="character" w:customStyle="1" w:styleId="hljs-number">
    <w:name w:val="hljs-number"/>
    <w:basedOn w:val="DefaultParagraphFont"/>
    <w:rsid w:val="001F2706"/>
  </w:style>
  <w:style w:type="character" w:customStyle="1" w:styleId="hljs-comment">
    <w:name w:val="hljs-comment"/>
    <w:basedOn w:val="DefaultParagraphFont"/>
    <w:rsid w:val="001F2706"/>
  </w:style>
</w:styles>
</file>

<file path=word/webSettings.xml><?xml version="1.0" encoding="utf-8"?>
<w:webSettings xmlns:r="http://schemas.openxmlformats.org/officeDocument/2006/relationships" xmlns:w="http://schemas.openxmlformats.org/wordprocessingml/2006/main">
  <w:divs>
    <w:div w:id="323701309">
      <w:bodyDiv w:val="1"/>
      <w:marLeft w:val="0"/>
      <w:marRight w:val="0"/>
      <w:marTop w:val="0"/>
      <w:marBottom w:val="0"/>
      <w:divBdr>
        <w:top w:val="none" w:sz="0" w:space="0" w:color="auto"/>
        <w:left w:val="none" w:sz="0" w:space="0" w:color="auto"/>
        <w:bottom w:val="none" w:sz="0" w:space="0" w:color="auto"/>
        <w:right w:val="none" w:sz="0" w:space="0" w:color="auto"/>
      </w:divBdr>
    </w:div>
    <w:div w:id="387266700">
      <w:bodyDiv w:val="1"/>
      <w:marLeft w:val="0"/>
      <w:marRight w:val="0"/>
      <w:marTop w:val="0"/>
      <w:marBottom w:val="0"/>
      <w:divBdr>
        <w:top w:val="none" w:sz="0" w:space="0" w:color="auto"/>
        <w:left w:val="none" w:sz="0" w:space="0" w:color="auto"/>
        <w:bottom w:val="none" w:sz="0" w:space="0" w:color="auto"/>
        <w:right w:val="none" w:sz="0" w:space="0" w:color="auto"/>
      </w:divBdr>
    </w:div>
    <w:div w:id="776366667">
      <w:bodyDiv w:val="1"/>
      <w:marLeft w:val="0"/>
      <w:marRight w:val="0"/>
      <w:marTop w:val="0"/>
      <w:marBottom w:val="0"/>
      <w:divBdr>
        <w:top w:val="none" w:sz="0" w:space="0" w:color="auto"/>
        <w:left w:val="none" w:sz="0" w:space="0" w:color="auto"/>
        <w:bottom w:val="none" w:sz="0" w:space="0" w:color="auto"/>
        <w:right w:val="none" w:sz="0" w:space="0" w:color="auto"/>
      </w:divBdr>
    </w:div>
    <w:div w:id="795178074">
      <w:bodyDiv w:val="1"/>
      <w:marLeft w:val="0"/>
      <w:marRight w:val="0"/>
      <w:marTop w:val="0"/>
      <w:marBottom w:val="0"/>
      <w:divBdr>
        <w:top w:val="none" w:sz="0" w:space="0" w:color="auto"/>
        <w:left w:val="none" w:sz="0" w:space="0" w:color="auto"/>
        <w:bottom w:val="none" w:sz="0" w:space="0" w:color="auto"/>
        <w:right w:val="none" w:sz="0" w:space="0" w:color="auto"/>
      </w:divBdr>
    </w:div>
    <w:div w:id="1133057210">
      <w:bodyDiv w:val="1"/>
      <w:marLeft w:val="0"/>
      <w:marRight w:val="0"/>
      <w:marTop w:val="0"/>
      <w:marBottom w:val="0"/>
      <w:divBdr>
        <w:top w:val="none" w:sz="0" w:space="0" w:color="auto"/>
        <w:left w:val="none" w:sz="0" w:space="0" w:color="auto"/>
        <w:bottom w:val="none" w:sz="0" w:space="0" w:color="auto"/>
        <w:right w:val="none" w:sz="0" w:space="0" w:color="auto"/>
      </w:divBdr>
    </w:div>
    <w:div w:id="1248660217">
      <w:bodyDiv w:val="1"/>
      <w:marLeft w:val="0"/>
      <w:marRight w:val="0"/>
      <w:marTop w:val="0"/>
      <w:marBottom w:val="0"/>
      <w:divBdr>
        <w:top w:val="none" w:sz="0" w:space="0" w:color="auto"/>
        <w:left w:val="none" w:sz="0" w:space="0" w:color="auto"/>
        <w:bottom w:val="none" w:sz="0" w:space="0" w:color="auto"/>
        <w:right w:val="none" w:sz="0" w:space="0" w:color="auto"/>
      </w:divBdr>
    </w:div>
    <w:div w:id="1655139420">
      <w:bodyDiv w:val="1"/>
      <w:marLeft w:val="0"/>
      <w:marRight w:val="0"/>
      <w:marTop w:val="0"/>
      <w:marBottom w:val="0"/>
      <w:divBdr>
        <w:top w:val="none" w:sz="0" w:space="0" w:color="auto"/>
        <w:left w:val="none" w:sz="0" w:space="0" w:color="auto"/>
        <w:bottom w:val="none" w:sz="0" w:space="0" w:color="auto"/>
        <w:right w:val="none" w:sz="0" w:space="0" w:color="auto"/>
      </w:divBdr>
    </w:div>
    <w:div w:id="1874920327">
      <w:bodyDiv w:val="1"/>
      <w:marLeft w:val="0"/>
      <w:marRight w:val="0"/>
      <w:marTop w:val="0"/>
      <w:marBottom w:val="0"/>
      <w:divBdr>
        <w:top w:val="none" w:sz="0" w:space="0" w:color="auto"/>
        <w:left w:val="none" w:sz="0" w:space="0" w:color="auto"/>
        <w:bottom w:val="none" w:sz="0" w:space="0" w:color="auto"/>
        <w:right w:val="none" w:sz="0" w:space="0" w:color="auto"/>
      </w:divBdr>
    </w:div>
    <w:div w:id="21383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rtheniumprojects.com/hazardous-area-monitoring-for-industrial-plant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partheniumprojects.com/hazardous-area-monitoring-for-industrial-plant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theniumprojects.com/hazardous-area-monitoring-for-industrial-plant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oi.org/10.1201/9781003206453-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C7B8C-EDD6-4669-A7F2-CA6A1681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2022-11-19T13:56:00Z</dcterms:created>
  <dcterms:modified xsi:type="dcterms:W3CDTF">2022-11-19T13:56:00Z</dcterms:modified>
</cp:coreProperties>
</file>