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- xxx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486BD0">
        <w:rPr>
          <w:rFonts w:ascii="Baskerville Old Face" w:hAnsi="Baskerville Old Face" w:cs="Arial"/>
          <w:b/>
          <w:bCs/>
          <w:sz w:val="28"/>
          <w:szCs w:val="28"/>
        </w:rPr>
        <w:t>Technical</w:t>
      </w:r>
      <w:r w:rsidRPr="000422A5">
        <w:rPr>
          <w:rFonts w:ascii="Arial" w:hAnsi="Arial" w:cs="Arial"/>
          <w:b/>
          <w:bCs/>
        </w:rPr>
        <w:t xml:space="preserve">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33F57" w:rsidRPr="00B63A14" w:rsidRDefault="0036050F" w:rsidP="00B63A14">
      <w:pPr>
        <w:tabs>
          <w:tab w:val="left" w:pos="2188"/>
          <w:tab w:val="center" w:pos="7273"/>
        </w:tabs>
        <w:rPr>
          <w:rFonts w:ascii="Baskerville Old Face" w:hAnsi="Baskerville Old Face" w:cs="Arial"/>
          <w:sz w:val="28"/>
          <w:szCs w:val="28"/>
        </w:rPr>
      </w:pPr>
      <w:r w:rsidRPr="00533F57">
        <w:rPr>
          <w:rFonts w:ascii="Baskerville Old Face" w:hAnsi="Baskerville Old Face" w:cs="Arial"/>
          <w:b/>
          <w:bCs/>
          <w:noProof/>
          <w:lang w:val="en-US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59.9pt;margin-top:2.15pt;width:53.3pt;height:38.35pt;z-index:251662336">
            <v:textbox>
              <w:txbxContent>
                <w:p w:rsidR="0036050F" w:rsidRPr="0036050F" w:rsidRDefault="0036050F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sz w:val="28"/>
                      <w:szCs w:val="28"/>
                    </w:rPr>
                    <w:t>apps</w:t>
                  </w:r>
                </w:p>
              </w:txbxContent>
            </v:textbox>
          </v:shape>
        </w:pict>
      </w:r>
      <w:r w:rsidR="005D32F5" w:rsidRPr="00533F57">
        <w:rPr>
          <w:rFonts w:ascii="Baskerville Old Face" w:hAnsi="Baskerville Old Face" w:cs="Arial"/>
          <w:b/>
          <w:bCs/>
        </w:rPr>
        <w:tab/>
      </w:r>
      <w:r w:rsidR="00533F57" w:rsidRPr="00533F57">
        <w:rPr>
          <w:rFonts w:ascii="Arial" w:hAnsi="Arial" w:cs="Arial"/>
          <w:b/>
          <w:bCs/>
          <w:noProof/>
          <w:sz w:val="28"/>
          <w:szCs w:val="28"/>
          <w:lang w:val="en-US" w:bidi="ta-IN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8" type="#_x0000_t106" style="position:absolute;margin-left:403.95pt;margin-top:2.15pt;width:1in;height:48pt;z-index:251666432;mso-position-horizontal-relative:text;mso-position-vertical-relative:text" adj="10605,31118">
            <v:textbox>
              <w:txbxContent>
                <w:p w:rsidR="00533F57" w:rsidRPr="00533F57" w:rsidRDefault="00533F57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sz w:val="28"/>
                      <w:szCs w:val="28"/>
                    </w:rPr>
                    <w:t>server</w:t>
                  </w:r>
                </w:p>
              </w:txbxContent>
            </v:textbox>
          </v:shape>
        </w:pict>
      </w:r>
      <w:r w:rsidR="00B63A14">
        <w:rPr>
          <w:rFonts w:ascii="Baskerville Old Face" w:hAnsi="Baskerville Old Face" w:cs="Arial"/>
          <w:sz w:val="28"/>
          <w:szCs w:val="28"/>
        </w:rPr>
        <w:t>advertising data+</w:t>
      </w:r>
      <w:r w:rsidR="00B63A14">
        <w:rPr>
          <w:rFonts w:ascii="Baskerville Old Face" w:hAnsi="Baskerville Old Face" w:cs="Arial"/>
          <w:sz w:val="28"/>
          <w:szCs w:val="28"/>
        </w:rPr>
        <w:tab/>
        <w:t>HTTP or</w:t>
      </w:r>
    </w:p>
    <w:p w:rsidR="005D32F5" w:rsidRPr="00B63A14" w:rsidRDefault="00B63A14" w:rsidP="005D32F5">
      <w:pPr>
        <w:rPr>
          <w:rFonts w:ascii="Baskerville Old Face" w:hAnsi="Baskerville Old Face"/>
          <w:sz w:val="28"/>
          <w:szCs w:val="28"/>
        </w:rPr>
      </w:pPr>
      <w:r w:rsidRPr="00B63A14">
        <w:rPr>
          <w:rFonts w:ascii="Baskerville Old Face" w:hAnsi="Baskerville Old Face" w:cs="Arial"/>
          <w:b/>
          <w:bCs/>
          <w:noProof/>
          <w:lang w:val="en-US" w:bidi="ta-IN"/>
        </w:rPr>
        <w:pict>
          <v:shape id="_x0000_s1031" type="#_x0000_t202" style="position:absolute;margin-left:108.45pt;margin-top:16.65pt;width:62.65pt;height:38.25pt;z-index:251660288">
            <v:textbox>
              <w:txbxContent>
                <w:p w:rsidR="005D32F5" w:rsidRDefault="005D32F5">
                  <w:pPr>
                    <w:rPr>
                      <w:rFonts w:ascii="Baskerville Old Face" w:hAnsi="Baskerville Old Face" w:cs="Arial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 w:cs="Arial"/>
                      <w:sz w:val="28"/>
                      <w:szCs w:val="28"/>
                    </w:rPr>
                    <w:t>Sensor data</w:t>
                  </w:r>
                </w:p>
                <w:p w:rsidR="005D32F5" w:rsidRPr="005D32F5" w:rsidRDefault="005D32F5">
                  <w:pPr>
                    <w:rPr>
                      <w:rFonts w:ascii="Baskerville Old Face" w:hAnsi="Baskerville Old Face" w:cs="Arial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 w:cs="Arial"/>
                      <w:sz w:val="28"/>
                      <w:szCs w:val="28"/>
                    </w:rPr>
                    <w:t>data</w:t>
                  </w:r>
                </w:p>
              </w:txbxContent>
            </v:textbox>
          </v:shape>
        </w:pict>
      </w:r>
      <w:r w:rsidRPr="00B63A14">
        <w:rPr>
          <w:rFonts w:ascii="Baskerville Old Face" w:hAnsi="Baskerville Old Face" w:cs="Arial"/>
          <w:b/>
          <w:bCs/>
          <w:noProof/>
          <w:lang w:val="en-US" w:bidi="ta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187.95pt;margin-top:16.65pt;width:37.4pt;height:14.85pt;z-index:251661312"/>
        </w:pict>
      </w:r>
      <w:r w:rsidRPr="00B63A14">
        <w:rPr>
          <w:rFonts w:ascii="Baskerville Old Face" w:hAnsi="Baskerville Old Face" w:cs="Arial"/>
          <w:b/>
          <w:bCs/>
          <w:noProof/>
          <w:lang w:val="en-US" w:bidi="ta-IN"/>
        </w:rPr>
        <w:pict>
          <v:shape id="_x0000_s1028" type="#_x0000_t202" style="position:absolute;margin-left:-12.2pt;margin-top:15.25pt;width:56.1pt;height:38.25pt;z-index:251658240">
            <v:textbox>
              <w:txbxContent>
                <w:p w:rsidR="005D32F5" w:rsidRPr="005D32F5" w:rsidRDefault="005D32F5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sz w:val="28"/>
                      <w:szCs w:val="28"/>
                    </w:rPr>
                    <w:t>beacon</w:t>
                  </w:r>
                </w:p>
              </w:txbxContent>
            </v:textbox>
          </v:shape>
        </w:pict>
      </w:r>
      <w:r w:rsidR="00533F57" w:rsidRPr="00B63A14">
        <w:rPr>
          <w:rFonts w:ascii="Baskerville Old Face" w:hAnsi="Baskerville Old Face" w:cs="Arial"/>
          <w:b/>
          <w:bCs/>
          <w:noProof/>
          <w:lang w:val="en-US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32.9pt;margin-top:16.65pt;width:57.95pt;height:0;z-index:251665408" o:connectortype="straight">
            <v:stroke startarrow="block" endarrow="block"/>
          </v:shape>
        </w:pict>
      </w:r>
      <w:r w:rsidR="00533F57" w:rsidRPr="00B63A14">
        <w:rPr>
          <w:rFonts w:ascii="Baskerville Old Face" w:hAnsi="Baskerville Old Face"/>
        </w:rPr>
        <w:t xml:space="preserve">            </w:t>
      </w:r>
      <w:r w:rsidRPr="00B63A14">
        <w:rPr>
          <w:rFonts w:ascii="Baskerville Old Face" w:hAnsi="Baskerville Old Face"/>
        </w:rPr>
        <w:t xml:space="preserve">                             </w:t>
      </w:r>
      <w:r w:rsidRPr="00B63A14">
        <w:rPr>
          <w:rFonts w:ascii="Baskerville Old Face" w:hAnsi="Baskerville Old Face"/>
          <w:sz w:val="28"/>
          <w:szCs w:val="28"/>
        </w:rPr>
        <w:t>sometimes</w:t>
      </w:r>
      <w:r w:rsidRPr="00B63A14">
        <w:rPr>
          <w:rFonts w:ascii="Baskerville Old Face" w:hAnsi="Baskerville Old Face"/>
        </w:rPr>
        <w:t xml:space="preserve"> GATT</w:t>
      </w:r>
      <w:r>
        <w:rPr>
          <w:rFonts w:ascii="Baskerville Old Face" w:hAnsi="Baskerville Old Face"/>
        </w:rPr>
        <w:t xml:space="preserve">                                                MQTT</w:t>
      </w:r>
    </w:p>
    <w:p w:rsidR="005D32F5" w:rsidRDefault="00794A8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shape id="_x0000_s1039" type="#_x0000_t32" style="position:absolute;margin-left:437.6pt;margin-top:18.2pt;width:0;height:51.7pt;z-index:251667456" o:connectortype="straight">
            <v:stroke startarrow="block" endarrow="block"/>
          </v:shape>
        </w:pict>
      </w:r>
      <w:r w:rsidR="00B63A14">
        <w:rPr>
          <w:rFonts w:ascii="Arial" w:hAnsi="Arial" w:cs="Arial"/>
          <w:b/>
          <w:bCs/>
          <w:noProof/>
          <w:lang w:val="en-US" w:bidi="ta-IN"/>
        </w:rPr>
        <w:pict>
          <v:shape id="_x0000_s1035" type="#_x0000_t202" style="position:absolute;margin-left:259.9pt;margin-top:16.75pt;width:67.3pt;height:36.5pt;z-index:251663360">
            <v:textbox>
              <w:txbxContent>
                <w:p w:rsidR="0036050F" w:rsidRPr="0036050F" w:rsidRDefault="00533F57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>
                    <w:rPr>
                      <w:rFonts w:ascii="Baskerville Old Face" w:hAnsi="Baskerville Old Face"/>
                      <w:sz w:val="28"/>
                      <w:szCs w:val="28"/>
                    </w:rPr>
                    <w:t>Gateway</w:t>
                  </w:r>
                </w:p>
              </w:txbxContent>
            </v:textbox>
          </v:shape>
        </w:pict>
      </w:r>
      <w:r w:rsidR="00B63A14">
        <w:rPr>
          <w:rFonts w:ascii="Arial" w:hAnsi="Arial" w:cs="Arial"/>
          <w:b/>
          <w:bCs/>
          <w:noProof/>
          <w:lang w:val="en-US" w:bidi="ta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57.05pt;margin-top:1.75pt;width:30.85pt;height:14.85pt;z-index:251659264"/>
        </w:pict>
      </w:r>
      <w:r w:rsidR="00533F57">
        <w:rPr>
          <w:rFonts w:ascii="Arial" w:hAnsi="Arial" w:cs="Arial"/>
          <w:b/>
          <w:bCs/>
          <w:noProof/>
          <w:lang w:val="en-US" w:bidi="ta-IN"/>
        </w:rPr>
        <w:pict>
          <v:shape id="_x0000_s1036" type="#_x0000_t32" style="position:absolute;margin-left:332.9pt;margin-top:1.8pt;width:.9pt;height:0;z-index:251664384" o:connectortype="straight">
            <v:stroke startarrow="block" endarrow="block"/>
          </v:shape>
        </w:pict>
      </w:r>
      <w:r w:rsidR="00B63A14">
        <w:rPr>
          <w:rFonts w:ascii="Arial" w:hAnsi="Arial" w:cs="Arial"/>
          <w:b/>
          <w:bCs/>
        </w:rPr>
        <w:t xml:space="preserve">            </w:t>
      </w:r>
    </w:p>
    <w:p w:rsidR="005D32F5" w:rsidRDefault="005D32F5" w:rsidP="00DB6A25">
      <w:pPr>
        <w:rPr>
          <w:rFonts w:ascii="Arial" w:hAnsi="Arial" w:cs="Arial"/>
          <w:b/>
          <w:bCs/>
        </w:rPr>
      </w:pPr>
    </w:p>
    <w:p w:rsidR="005D32F5" w:rsidRDefault="005D32F5" w:rsidP="00DB6A25">
      <w:pPr>
        <w:rPr>
          <w:rFonts w:ascii="Arial" w:hAnsi="Arial" w:cs="Arial"/>
          <w:b/>
          <w:bCs/>
        </w:rPr>
      </w:pPr>
    </w:p>
    <w:p w:rsidR="005D32F5" w:rsidRDefault="00794A8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shape id="_x0000_s1041" type="#_x0000_t32" style="position:absolute;margin-left:298.3pt;margin-top:4.95pt;width:0;height:33.4pt;z-index:251669504" o:connectortype="straight">
            <v:stroke startarrow="block" endarrow="block"/>
          </v:shape>
        </w:pict>
      </w:r>
      <w:r>
        <w:rPr>
          <w:rFonts w:ascii="Arial" w:hAnsi="Arial" w:cs="Arial"/>
          <w:b/>
          <w:bCs/>
          <w:noProof/>
          <w:lang w:val="en-US" w:bidi="ta-IN"/>
        </w:rPr>
        <w:pict>
          <v:shape id="_x0000_s1040" type="#_x0000_t32" style="position:absolute;margin-left:293.6pt;margin-top:4.95pt;width:2in;height:0;flip:x;z-index:251668480" o:connectortype="straight">
            <v:stroke startarrow="block" endarrow="block"/>
          </v:shape>
        </w:pict>
      </w:r>
    </w:p>
    <w:p w:rsidR="005D32F5" w:rsidRPr="00794A85" w:rsidRDefault="00D56985" w:rsidP="00DB6A25">
      <w:pPr>
        <w:rPr>
          <w:rFonts w:ascii="Baskerville Old Face" w:hAnsi="Baskerville Old Face" w:cs="Arial"/>
          <w:b/>
          <w:bCs/>
          <w:sz w:val="28"/>
          <w:szCs w:val="28"/>
        </w:rPr>
      </w:pPr>
      <w:r>
        <w:rPr>
          <w:rFonts w:ascii="Baskerville Old Face" w:hAnsi="Baskerville Old Face" w:cs="Arial"/>
          <w:b/>
          <w:bCs/>
          <w:noProof/>
          <w:sz w:val="28"/>
          <w:szCs w:val="28"/>
          <w:lang w:val="en-US" w:bidi="ta-IN"/>
        </w:rPr>
        <w:pict>
          <v:shape id="_x0000_s1074" type="#_x0000_t32" style="position:absolute;margin-left:88.1pt;margin-top:19.3pt;width:.05pt;height:179.75pt;flip:y;z-index:251696128" o:connectortype="straight"/>
        </w:pict>
      </w:r>
      <w:r w:rsidR="00794A85">
        <w:rPr>
          <w:rFonts w:ascii="Arial" w:hAnsi="Arial" w:cs="Arial"/>
          <w:b/>
          <w:bCs/>
          <w:noProof/>
          <w:lang w:val="en-US" w:bidi="ta-IN"/>
        </w:rPr>
        <w:pict>
          <v:shape id="_x0000_s1075" type="#_x0000_t32" style="position:absolute;margin-left:87.9pt;margin-top:16.7pt;width:422.65pt;height:0;z-index:251697152" o:connectortype="straight"/>
        </w:pict>
      </w:r>
      <w:r w:rsidR="00794A85">
        <w:rPr>
          <w:rFonts w:ascii="Arial" w:hAnsi="Arial" w:cs="Arial"/>
          <w:b/>
          <w:bCs/>
          <w:noProof/>
          <w:lang w:val="en-US" w:bidi="ta-IN"/>
        </w:rPr>
        <w:pict>
          <v:shape id="_x0000_s1073" type="#_x0000_t32" style="position:absolute;margin-left:510.55pt;margin-top:11.1pt;width:0;height:187.95pt;flip:y;z-index:251695104" o:connectortype="straight"/>
        </w:pict>
      </w:r>
      <w:r w:rsidR="00794A85">
        <w:rPr>
          <w:rFonts w:ascii="Arial" w:hAnsi="Arial" w:cs="Arial"/>
          <w:b/>
          <w:bCs/>
          <w:noProof/>
          <w:lang w:val="en-US" w:bidi="ta-IN"/>
        </w:rPr>
        <w:pict>
          <v:shape id="_x0000_s1067" type="#_x0000_t202" style="position:absolute;margin-left:533.95pt;margin-top:5.45pt;width:1in;height:35.55pt;z-index:251691008">
            <v:textbox>
              <w:txbxContent>
                <w:p w:rsidR="00794A85" w:rsidRPr="00794A85" w:rsidRDefault="00794A85">
                  <w:pPr>
                    <w:rPr>
                      <w:rFonts w:ascii="Baskerville Old Face" w:hAnsi="Baskerville Old Face"/>
                    </w:rPr>
                  </w:pPr>
                  <w:r w:rsidRPr="00794A85">
                    <w:rPr>
                      <w:rFonts w:ascii="Baskerville Old Face" w:hAnsi="Baskerville Old Face"/>
                    </w:rPr>
                    <w:t>Fast SMS</w:t>
                  </w:r>
                </w:p>
              </w:txbxContent>
            </v:textbox>
          </v:shape>
        </w:pict>
      </w:r>
      <w:r w:rsidR="00486BD0">
        <w:rPr>
          <w:rFonts w:ascii="Arial" w:hAnsi="Arial" w:cs="Arial"/>
          <w:b/>
          <w:bCs/>
          <w:noProof/>
          <w:lang w:val="en-US" w:bidi="ta-IN"/>
        </w:rPr>
        <w:pict>
          <v:shape id="_x0000_s1065" type="#_x0000_t32" style="position:absolute;margin-left:490.9pt;margin-top:16.7pt;width:0;height:4.7pt;flip:y;z-index:251688960" o:connectortype="straight"/>
        </w:pict>
      </w:r>
    </w:p>
    <w:p w:rsidR="005D32F5" w:rsidRPr="00794A85" w:rsidRDefault="00794A85" w:rsidP="00794A85">
      <w:pPr>
        <w:tabs>
          <w:tab w:val="left" w:pos="5479"/>
        </w:tabs>
        <w:rPr>
          <w:rFonts w:ascii="Baskerville Old Face" w:hAnsi="Baskerville Old Face" w:cs="Arial"/>
          <w:b/>
          <w:bCs/>
          <w:sz w:val="28"/>
          <w:szCs w:val="28"/>
        </w:rPr>
      </w:pPr>
      <w:r w:rsidRPr="00794A85">
        <w:rPr>
          <w:rFonts w:ascii="Baskerville Old Face" w:hAnsi="Baskerville Old Face" w:cs="Arial"/>
          <w:b/>
          <w:bCs/>
          <w:noProof/>
          <w:sz w:val="28"/>
          <w:szCs w:val="28"/>
          <w:lang w:val="en-US" w:bidi="ta-IN"/>
        </w:rPr>
        <w:pict>
          <v:shape id="_x0000_s1045" type="#_x0000_t32" style="position:absolute;margin-left:46.7pt;margin-top:15.8pt;width:64.55pt;height:0;z-index:251672576" o:connectortype="straight"/>
        </w:pict>
      </w:r>
      <w:r>
        <w:rPr>
          <w:rFonts w:ascii="Baskerville Old Face" w:hAnsi="Baskerville Old Face" w:cs="Arial"/>
          <w:b/>
          <w:bCs/>
          <w:noProof/>
          <w:sz w:val="28"/>
          <w:szCs w:val="28"/>
          <w:lang w:val="en-US" w:bidi="ta-IN"/>
        </w:rPr>
        <w:pict>
          <v:shape id="_x0000_s1069" type="#_x0000_t32" style="position:absolute;margin-left:286.15pt;margin-top:19.35pt;width:78.55pt;height:.05pt;z-index:251692032" o:connectortype="straight"/>
        </w:pict>
      </w:r>
      <w:r w:rsidRPr="00794A85">
        <w:rPr>
          <w:rFonts w:ascii="Baskerville Old Face" w:hAnsi="Baskerville Old Face" w:cs="Arial"/>
          <w:b/>
          <w:bCs/>
          <w:noProof/>
          <w:sz w:val="28"/>
          <w:szCs w:val="28"/>
          <w:lang w:val="en-US" w:bidi="ta-IN"/>
        </w:rPr>
        <w:pict>
          <v:shape id="_x0000_s1066" type="#_x0000_t32" style="position:absolute;margin-left:490.9pt;margin-top:6.3pt;width:43.05pt;height:.05pt;z-index:251689984" o:connectortype="straight">
            <v:stroke endarrow="block"/>
          </v:shape>
        </w:pict>
      </w:r>
      <w:r w:rsidR="00486BD0" w:rsidRPr="00794A85">
        <w:rPr>
          <w:rFonts w:ascii="Baskerville Old Face" w:hAnsi="Baskerville Old Face" w:cs="Arial"/>
          <w:b/>
          <w:bCs/>
          <w:noProof/>
          <w:sz w:val="28"/>
          <w:szCs w:val="28"/>
          <w:lang w:val="en-US" w:bidi="ta-IN"/>
        </w:rPr>
        <w:pict>
          <v:shape id="_x0000_s1064" type="#_x0000_t32" style="position:absolute;margin-left:490.9pt;margin-top:6.25pt;width:.95pt;height:51.5pt;flip:y;z-index:251687936" o:connectortype="straight"/>
        </w:pict>
      </w:r>
      <w:r w:rsidR="006E4112" w:rsidRPr="00794A85">
        <w:rPr>
          <w:rFonts w:ascii="Baskerville Old Face" w:hAnsi="Baskerville Old Face" w:cs="Arial"/>
          <w:b/>
          <w:bCs/>
          <w:noProof/>
          <w:sz w:val="28"/>
          <w:szCs w:val="28"/>
          <w:lang w:val="en-US" w:bidi="ta-IN"/>
        </w:rPr>
        <w:pict>
          <v:shape id="_x0000_s1046" type="#_x0000_t32" style="position:absolute;margin-left:108.45pt;margin-top:19.35pt;width:0;height:85.1pt;z-index:251673600" o:connectortype="straight"/>
        </w:pict>
      </w:r>
      <w:r w:rsidR="006E4112" w:rsidRPr="00794A85">
        <w:rPr>
          <w:rFonts w:ascii="Baskerville Old Face" w:hAnsi="Baskerville Old Face" w:cs="Arial"/>
          <w:b/>
          <w:bCs/>
          <w:noProof/>
          <w:sz w:val="28"/>
          <w:szCs w:val="28"/>
          <w:lang w:val="en-US" w:bidi="ta-IN"/>
        </w:rPr>
        <w:pict>
          <v:shape id="_x0000_s1042" type="#_x0000_t202" style="position:absolute;margin-left:-12.2pt;margin-top:-.25pt;width:56.1pt;height:37.35pt;z-index:251670528">
            <v:textbox style="mso-next-textbox:#_x0000_s1042">
              <w:txbxContent>
                <w:p w:rsidR="00B63A14" w:rsidRPr="006E4112" w:rsidRDefault="006E4112">
                  <w:pPr>
                    <w:rPr>
                      <w:rFonts w:ascii="Baskerville Old Face" w:hAnsi="Baskerville Old Face"/>
                    </w:rPr>
                  </w:pPr>
                  <w:r w:rsidRPr="006E4112">
                    <w:rPr>
                      <w:rFonts w:ascii="Baskerville Old Face" w:hAnsi="Baskerville Old Face"/>
                    </w:rPr>
                    <w:t>IOT device</w:t>
                  </w:r>
                </w:p>
              </w:txbxContent>
            </v:textbox>
          </v:shape>
        </w:pict>
      </w:r>
      <w:r w:rsidRPr="00794A85">
        <w:rPr>
          <w:rFonts w:ascii="Baskerville Old Face" w:hAnsi="Baskerville Old Face" w:cs="Arial"/>
          <w:b/>
          <w:bCs/>
          <w:sz w:val="28"/>
          <w:szCs w:val="28"/>
        </w:rPr>
        <w:tab/>
        <w:t xml:space="preserve">    Cloud service</w:t>
      </w:r>
    </w:p>
    <w:p w:rsidR="005D32F5" w:rsidRDefault="00486BD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shape id="_x0000_s1063" type="#_x0000_t202" style="position:absolute;margin-left:541.45pt;margin-top:15.45pt;width:55.15pt;height:44.9pt;z-index:251686912">
            <v:textbox>
              <w:txbxContent>
                <w:p w:rsidR="00486BD0" w:rsidRPr="00486BD0" w:rsidRDefault="00486BD0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486BD0">
                    <w:rPr>
                      <w:rFonts w:ascii="Baskerville Old Face" w:hAnsi="Baskerville Old Face"/>
                      <w:sz w:val="28"/>
                      <w:szCs w:val="28"/>
                    </w:rPr>
                    <w:t>user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val="en-US" w:bidi="ta-IN"/>
        </w:rPr>
        <w:pict>
          <v:shape id="_x0000_s1060" type="#_x0000_t202" style="position:absolute;margin-left:397.3pt;margin-top:15.45pt;width:1in;height:44.9pt;z-index:251683840">
            <v:textbox>
              <w:txbxContent>
                <w:p w:rsidR="00486BD0" w:rsidRPr="00486BD0" w:rsidRDefault="00486BD0">
                  <w:pPr>
                    <w:rPr>
                      <w:rFonts w:ascii="Baskerville Old Face" w:hAnsi="Baskerville Old Face"/>
                    </w:rPr>
                  </w:pPr>
                  <w:r w:rsidRPr="00486BD0">
                    <w:rPr>
                      <w:rFonts w:ascii="Baskerville Old Face" w:hAnsi="Baskerville Old Face"/>
                    </w:rPr>
                    <w:t>Web Ui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val="en-US" w:bidi="ta-IN"/>
        </w:rPr>
        <w:pict>
          <v:shape id="_x0000_s1053" type="#_x0000_t202" style="position:absolute;margin-left:259.9pt;margin-top:15.45pt;width:89.75pt;height:39.3pt;z-index:251678720">
            <v:textbox>
              <w:txbxContent>
                <w:p w:rsidR="006E4112" w:rsidRPr="00486BD0" w:rsidRDefault="00486BD0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486BD0">
                    <w:rPr>
                      <w:rFonts w:ascii="Baskerville Old Face" w:hAnsi="Baskerville Old Face"/>
                      <w:sz w:val="28"/>
                      <w:szCs w:val="28"/>
                    </w:rPr>
                    <w:t>Node-RED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val="en-US" w:bidi="ta-IN"/>
        </w:rPr>
        <w:pict>
          <v:shape id="_x0000_s1051" type="#_x0000_t202" style="position:absolute;margin-left:153.35pt;margin-top:15.45pt;width:1in;height:65.5pt;z-index:251676672">
            <v:textbox>
              <w:txbxContent>
                <w:p w:rsidR="006E4112" w:rsidRPr="006E4112" w:rsidRDefault="006E4112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6E4112">
                    <w:rPr>
                      <w:rFonts w:ascii="Baskerville Old Face" w:hAnsi="Baskerville Old Face"/>
                      <w:sz w:val="28"/>
                      <w:szCs w:val="28"/>
                    </w:rPr>
                    <w:t>Ibm  waston iot platform</w:t>
                  </w:r>
                </w:p>
              </w:txbxContent>
            </v:textbox>
          </v:shape>
        </w:pict>
      </w:r>
    </w:p>
    <w:p w:rsidR="005D32F5" w:rsidRPr="000422A5" w:rsidRDefault="00794A8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shape id="_x0000_s1050" type="#_x0000_t32" style="position:absolute;margin-left:108.45pt;margin-top:20pt;width:44.9pt;height:0;z-index:251675648" o:connectortype="straight">
            <v:stroke endarrow="block"/>
          </v:shape>
        </w:pict>
      </w:r>
      <w:r w:rsidR="00486BD0">
        <w:rPr>
          <w:rFonts w:ascii="Arial" w:hAnsi="Arial" w:cs="Arial"/>
          <w:b/>
          <w:bCs/>
          <w:noProof/>
          <w:lang w:val="en-US" w:bidi="ta-IN"/>
        </w:rPr>
        <w:pict>
          <v:shape id="_x0000_s1062" type="#_x0000_t32" style="position:absolute;margin-left:469.3pt;margin-top:14.4pt;width:72.15pt;height:.05pt;flip:y;z-index:251685888" o:connectortype="straight">
            <v:stroke endarrow="block"/>
          </v:shape>
        </w:pict>
      </w:r>
      <w:r w:rsidR="00486BD0">
        <w:rPr>
          <w:rFonts w:ascii="Arial" w:hAnsi="Arial" w:cs="Arial"/>
          <w:b/>
          <w:bCs/>
          <w:noProof/>
          <w:lang w:val="en-US" w:bidi="ta-IN"/>
        </w:rPr>
        <w:pict>
          <v:shape id="_x0000_s1061" type="#_x0000_t32" style="position:absolute;margin-left:349.65pt;margin-top:14.4pt;width:47.65pt;height:.05pt;z-index:251684864" o:connectortype="straight">
            <v:stroke startarrow="block" endarrow="block"/>
          </v:shape>
        </w:pict>
      </w:r>
      <w:r w:rsidR="006E4112">
        <w:rPr>
          <w:rFonts w:ascii="Arial" w:hAnsi="Arial" w:cs="Arial"/>
          <w:b/>
          <w:bCs/>
          <w:noProof/>
          <w:lang w:val="en-US" w:bidi="ta-IN"/>
        </w:rPr>
        <w:pict>
          <v:shape id="_x0000_s1052" type="#_x0000_t32" style="position:absolute;margin-left:225.35pt;margin-top:14.4pt;width:34.55pt;height:0;z-index:251677696" o:connectortype="straight">
            <v:stroke endarrow="block"/>
          </v:shape>
        </w:pict>
      </w:r>
    </w:p>
    <w:p w:rsidR="003A7FAE" w:rsidRPr="000422A5" w:rsidRDefault="00486BD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shape id="_x0000_s1057" type="#_x0000_t32" style="position:absolute;margin-left:298.3pt;margin-top:9.6pt;width:0;height:29.9pt;z-index:251681792" o:connectortype="straight">
            <v:stroke startarrow="block" endarrow="block"/>
          </v:shape>
        </w:pict>
      </w:r>
      <w:r w:rsidR="006E4112">
        <w:rPr>
          <w:rFonts w:ascii="Arial" w:hAnsi="Arial" w:cs="Arial"/>
          <w:b/>
          <w:bCs/>
          <w:noProof/>
          <w:lang w:val="en-US" w:bidi="ta-IN"/>
        </w:rPr>
        <w:pict>
          <v:shape id="_x0000_s1043" type="#_x0000_t202" style="position:absolute;margin-left:-8.5pt;margin-top:17.05pt;width:52.4pt;height:36.5pt;z-index:251671552">
            <v:textbox>
              <w:txbxContent>
                <w:p w:rsidR="006E4112" w:rsidRPr="006E4112" w:rsidRDefault="006E4112">
                  <w:pPr>
                    <w:rPr>
                      <w:rFonts w:ascii="Baskerville Old Face" w:hAnsi="Baskerville Old Face"/>
                    </w:rPr>
                  </w:pPr>
                  <w:r w:rsidRPr="006E4112">
                    <w:rPr>
                      <w:rFonts w:ascii="Baskerville Old Face" w:hAnsi="Baskerville Old Face"/>
                    </w:rPr>
                    <w:t>Python code{}</w:t>
                  </w:r>
                </w:p>
              </w:txbxContent>
            </v:textbox>
          </v:shape>
        </w:pict>
      </w:r>
    </w:p>
    <w:p w:rsidR="006D614E" w:rsidRPr="000422A5" w:rsidRDefault="00486BD0" w:rsidP="006E411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shape id="_x0000_s1056" type="#_x0000_t202" style="position:absolute;margin-left:271.2pt;margin-top:17.85pt;width:1in;height:52.35pt;z-index:251680768">
            <v:textbox>
              <w:txbxContent>
                <w:p w:rsidR="00486BD0" w:rsidRPr="00486BD0" w:rsidRDefault="00486BD0">
                  <w:pPr>
                    <w:rPr>
                      <w:rFonts w:ascii="Baskerville Old Face" w:hAnsi="Baskerville Old Face"/>
                      <w:sz w:val="28"/>
                      <w:szCs w:val="28"/>
                    </w:rPr>
                  </w:pPr>
                  <w:r w:rsidRPr="00486BD0">
                    <w:rPr>
                      <w:rFonts w:ascii="Baskerville Old Face" w:hAnsi="Baskerville Old Face"/>
                      <w:sz w:val="28"/>
                      <w:szCs w:val="28"/>
                    </w:rPr>
                    <w:t>Cloudant  DB</w:t>
                  </w:r>
                </w:p>
              </w:txbxContent>
            </v:textbox>
          </v:shape>
        </w:pict>
      </w:r>
      <w:r w:rsidR="006E4112">
        <w:rPr>
          <w:rFonts w:ascii="Arial" w:hAnsi="Arial" w:cs="Arial"/>
          <w:b/>
          <w:bCs/>
          <w:noProof/>
          <w:lang w:val="en-US" w:bidi="ta-IN"/>
        </w:rPr>
        <w:pict>
          <v:shape id="_x0000_s1048" type="#_x0000_t32" style="position:absolute;margin-left:43.9pt;margin-top:17.85pt;width:64.55pt;height:0;flip:x;z-index:251674624" o:connectortype="straight"/>
        </w:pic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794A85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 w:bidi="ta-IN"/>
        </w:rPr>
        <w:pict>
          <v:shape id="_x0000_s1071" type="#_x0000_t32" style="position:absolute;margin-left:87.9pt;margin-top:48.35pt;width:422.65pt;height:0;z-index:251694080" o:connectortype="straight"/>
        </w:pict>
      </w: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20759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20759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20759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20759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20759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765" w:rsidRDefault="00F56765" w:rsidP="005D32F5">
      <w:pPr>
        <w:spacing w:after="0" w:line="240" w:lineRule="auto"/>
      </w:pPr>
      <w:r>
        <w:separator/>
      </w:r>
    </w:p>
  </w:endnote>
  <w:endnote w:type="continuationSeparator" w:id="1">
    <w:p w:rsidR="00F56765" w:rsidRDefault="00F56765" w:rsidP="005D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765" w:rsidRDefault="00F56765" w:rsidP="005D32F5">
      <w:pPr>
        <w:spacing w:after="0" w:line="240" w:lineRule="auto"/>
      </w:pPr>
      <w:r>
        <w:separator/>
      </w:r>
    </w:p>
  </w:footnote>
  <w:footnote w:type="continuationSeparator" w:id="1">
    <w:p w:rsidR="00F56765" w:rsidRDefault="00F56765" w:rsidP="005D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07590"/>
    <w:rsid w:val="00211765"/>
    <w:rsid w:val="00213958"/>
    <w:rsid w:val="00214D6C"/>
    <w:rsid w:val="00295EF4"/>
    <w:rsid w:val="002F28CE"/>
    <w:rsid w:val="003144E8"/>
    <w:rsid w:val="003245C3"/>
    <w:rsid w:val="0035733F"/>
    <w:rsid w:val="0036050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86BD0"/>
    <w:rsid w:val="004C5592"/>
    <w:rsid w:val="005101A6"/>
    <w:rsid w:val="00533F57"/>
    <w:rsid w:val="00544B94"/>
    <w:rsid w:val="00585E01"/>
    <w:rsid w:val="00585F15"/>
    <w:rsid w:val="005A096D"/>
    <w:rsid w:val="005A4CB0"/>
    <w:rsid w:val="005B2106"/>
    <w:rsid w:val="005D1928"/>
    <w:rsid w:val="005D32F5"/>
    <w:rsid w:val="005F7D14"/>
    <w:rsid w:val="00604389"/>
    <w:rsid w:val="00604AAA"/>
    <w:rsid w:val="00632D23"/>
    <w:rsid w:val="0066762B"/>
    <w:rsid w:val="00685FEE"/>
    <w:rsid w:val="006D393F"/>
    <w:rsid w:val="006D614E"/>
    <w:rsid w:val="006E4112"/>
    <w:rsid w:val="00710333"/>
    <w:rsid w:val="00726114"/>
    <w:rsid w:val="00737BBF"/>
    <w:rsid w:val="007427B7"/>
    <w:rsid w:val="007621D5"/>
    <w:rsid w:val="00794A8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A14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56985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56765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6"/>
        <o:r id="V:Rule6" type="connector" idref="#_x0000_s1037"/>
        <o:r id="V:Rule8" type="callout" idref="#_x0000_s1038"/>
        <o:r id="V:Rule10" type="connector" idref="#_x0000_s1039"/>
        <o:r id="V:Rule12" type="connector" idref="#_x0000_s1040"/>
        <o:r id="V:Rule14" type="connector" idref="#_x0000_s1041"/>
        <o:r id="V:Rule18" type="connector" idref="#_x0000_s1045"/>
        <o:r id="V:Rule20" type="connector" idref="#_x0000_s1046"/>
        <o:r id="V:Rule24" type="connector" idref="#_x0000_s1048"/>
        <o:r id="V:Rule28" type="connector" idref="#_x0000_s1050"/>
        <o:r id="V:Rule30" type="connector" idref="#_x0000_s1052"/>
        <o:r id="V:Rule36" type="connector" idref="#_x0000_s1057"/>
        <o:r id="V:Rule42" type="connector" idref="#_x0000_s1061"/>
        <o:r id="V:Rule44" type="connector" idref="#_x0000_s1062"/>
        <o:r id="V:Rule46" type="connector" idref="#_x0000_s1064"/>
        <o:r id="V:Rule48" type="connector" idref="#_x0000_s1065"/>
        <o:r id="V:Rule50" type="connector" idref="#_x0000_s1066"/>
        <o:r id="V:Rule54" type="connector" idref="#_x0000_s1069"/>
        <o:r id="V:Rule58" type="connector" idref="#_x0000_s1071"/>
        <o:r id="V:Rule62" type="connector" idref="#_x0000_s1073"/>
        <o:r id="V:Rule64" type="connector" idref="#_x0000_s1074"/>
        <o:r id="V:Rule6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2F5"/>
  </w:style>
  <w:style w:type="paragraph" w:styleId="Footer">
    <w:name w:val="footer"/>
    <w:basedOn w:val="Normal"/>
    <w:link w:val="FooterChar"/>
    <w:uiPriority w:val="99"/>
    <w:semiHidden/>
    <w:unhideWhenUsed/>
    <w:rsid w:val="005D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2022-10-12T07:05:00Z</cp:lastPrinted>
  <dcterms:created xsi:type="dcterms:W3CDTF">2022-10-22T09:37:00Z</dcterms:created>
  <dcterms:modified xsi:type="dcterms:W3CDTF">2022-10-22T09:37:00Z</dcterms:modified>
</cp:coreProperties>
</file>