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DEVELOP THE WEB APPLICATION USING NODE-R" w:id="1"/>
      <w:bookmarkEnd w:id="1"/>
      <w:r>
        <w:rPr/>
      </w:r>
      <w:r>
        <w:rPr/>
        <w:t>DEVELOP THE WEB APPLICATION USING NODE-RED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1"/>
        <w:gridCol w:w="6693"/>
      </w:tblGrid>
      <w:tr>
        <w:trPr>
          <w:trHeight w:val="290" w:hRule="atLeast"/>
        </w:trPr>
        <w:tc>
          <w:tcPr>
            <w:tcW w:w="2671" w:type="dxa"/>
          </w:tcPr>
          <w:p>
            <w:pPr>
              <w:pStyle w:val="TableParagraph"/>
              <w:spacing w:line="240" w:lineRule="auto"/>
              <w:ind w:left="2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693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12-11-2022</w:t>
            </w:r>
          </w:p>
        </w:tc>
      </w:tr>
      <w:tr>
        <w:trPr>
          <w:trHeight w:val="265" w:hRule="atLeast"/>
        </w:trPr>
        <w:tc>
          <w:tcPr>
            <w:tcW w:w="26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6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PNT2022TMID49260</w:t>
            </w:r>
          </w:p>
        </w:tc>
      </w:tr>
      <w:tr>
        <w:trPr>
          <w:trHeight w:val="270" w:hRule="atLeast"/>
        </w:trPr>
        <w:tc>
          <w:tcPr>
            <w:tcW w:w="267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TITLE</w:t>
            </w:r>
          </w:p>
        </w:tc>
        <w:tc>
          <w:tcPr>
            <w:tcW w:w="669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Hazardous area monitoring for industrial power plant powered by IoT</w:t>
            </w:r>
          </w:p>
        </w:tc>
      </w:tr>
    </w:tbl>
    <w:p>
      <w:pPr>
        <w:pStyle w:val="BodyText"/>
        <w:ind w:left="100"/>
      </w:pPr>
      <w:r>
        <w:rPr/>
        <w:t>NODE-RED CONNECTIONS FOR WEB APPLICATION:</w:t>
      </w:r>
    </w:p>
    <w:p>
      <w:pPr>
        <w:spacing w:line="240" w:lineRule="auto"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4551904" cy="2560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0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100"/>
      </w:pPr>
      <w:r>
        <w:rPr/>
        <w:t>WEB APPLICATION:</w:t>
      </w:r>
    </w:p>
    <w:p>
      <w:pPr>
        <w:spacing w:line="240" w:lineRule="auto"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4522262" cy="22517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262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496" w:right="1373"/>
      <w:jc w:val="center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ind w:left="1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2022-11-16T15:44:08Z</dcterms:created>
  <dcterms:modified xsi:type="dcterms:W3CDTF">2022-11-16T15:44:08Z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