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91" w:rsidRDefault="00CD084F" w:rsidP="00CD084F">
      <w:pPr>
        <w:tabs>
          <w:tab w:val="center" w:pos="7654"/>
          <w:tab w:val="left" w:pos="11499"/>
        </w:tabs>
        <w:spacing w:after="0"/>
        <w:rPr>
          <w:rFonts w:cstheme="minorHAnsi"/>
          <w:b/>
          <w:bCs/>
          <w:sz w:val="24"/>
          <w:szCs w:val="24"/>
        </w:rPr>
      </w:pPr>
      <w:r>
        <w:rPr>
          <w:rFonts w:cstheme="minorHAnsi"/>
          <w:b/>
          <w:bCs/>
          <w:sz w:val="24"/>
          <w:szCs w:val="24"/>
        </w:rPr>
        <w:t>Project title: News tracker application</w:t>
      </w:r>
      <w:r>
        <w:rPr>
          <w:rFonts w:cstheme="minorHAnsi"/>
          <w:b/>
          <w:bCs/>
          <w:sz w:val="24"/>
          <w:szCs w:val="24"/>
        </w:rPr>
        <w:tab/>
      </w:r>
      <w:r w:rsidR="00AC6D16" w:rsidRPr="00B76D2E">
        <w:rPr>
          <w:rFonts w:cstheme="minorHAnsi"/>
          <w:b/>
          <w:bCs/>
          <w:sz w:val="24"/>
          <w:szCs w:val="24"/>
        </w:rPr>
        <w:t>Project Design Phase-I</w:t>
      </w:r>
      <w:r w:rsidR="00A4501C">
        <w:rPr>
          <w:rFonts w:cstheme="minorHAnsi"/>
          <w:b/>
          <w:bCs/>
          <w:sz w:val="24"/>
          <w:szCs w:val="24"/>
        </w:rPr>
        <w:t xml:space="preserve"> - </w:t>
      </w:r>
      <w:r w:rsidR="00A4501C" w:rsidRPr="00A4501C">
        <w:rPr>
          <w:rFonts w:cstheme="minorHAnsi"/>
          <w:b/>
          <w:bCs/>
          <w:sz w:val="24"/>
          <w:szCs w:val="24"/>
        </w:rPr>
        <w:t>solution fit template</w:t>
      </w:r>
      <w:r>
        <w:rPr>
          <w:rFonts w:cstheme="minorHAnsi"/>
          <w:b/>
          <w:bCs/>
          <w:sz w:val="24"/>
          <w:szCs w:val="24"/>
        </w:rPr>
        <w:tab/>
        <w:t>Team id:</w:t>
      </w:r>
      <w:r w:rsidRPr="00CD084F">
        <w:t xml:space="preserve"> </w:t>
      </w:r>
      <w:r>
        <w:rPr>
          <w:rFonts w:cstheme="minorHAnsi"/>
          <w:b/>
          <w:bCs/>
          <w:sz w:val="24"/>
          <w:szCs w:val="24"/>
        </w:rPr>
        <w:t>PNT2022TMID50490</w:t>
      </w:r>
    </w:p>
    <w:p w:rsidR="00CD084F" w:rsidRPr="00B76D2E" w:rsidRDefault="00CD084F" w:rsidP="005B2106">
      <w:pPr>
        <w:spacing w:after="0"/>
        <w:jc w:val="center"/>
        <w:rPr>
          <w:rFonts w:cstheme="minorHAnsi"/>
          <w:b/>
          <w:bCs/>
          <w:sz w:val="24"/>
          <w:szCs w:val="24"/>
        </w:rPr>
      </w:pPr>
    </w:p>
    <w:tbl>
      <w:tblPr>
        <w:tblStyle w:val="TableGrid"/>
        <w:tblW w:w="15724" w:type="dxa"/>
        <w:tblLook w:val="04A0"/>
      </w:tblPr>
      <w:tblGrid>
        <w:gridCol w:w="432"/>
        <w:gridCol w:w="4370"/>
        <w:gridCol w:w="5774"/>
        <w:gridCol w:w="4837"/>
        <w:gridCol w:w="311"/>
      </w:tblGrid>
      <w:tr w:rsidR="00075391" w:rsidTr="00075391">
        <w:trPr>
          <w:trHeight w:val="603"/>
        </w:trPr>
        <w:tc>
          <w:tcPr>
            <w:tcW w:w="432" w:type="dxa"/>
          </w:tcPr>
          <w:p w:rsidR="00075391" w:rsidRDefault="00075391" w:rsidP="005B2106">
            <w:pPr>
              <w:jc w:val="center"/>
              <w:rPr>
                <w:rFonts w:cstheme="minorHAnsi"/>
                <w:b/>
                <w:bCs/>
                <w:sz w:val="24"/>
                <w:szCs w:val="24"/>
              </w:rPr>
            </w:pPr>
          </w:p>
        </w:tc>
        <w:tc>
          <w:tcPr>
            <w:tcW w:w="4370" w:type="dxa"/>
          </w:tcPr>
          <w:p w:rsidR="00075391" w:rsidRDefault="00075391" w:rsidP="005B2106">
            <w:pPr>
              <w:jc w:val="center"/>
              <w:rPr>
                <w:rFonts w:cstheme="minorHAnsi"/>
                <w:b/>
                <w:bCs/>
                <w:sz w:val="24"/>
                <w:szCs w:val="24"/>
              </w:rPr>
            </w:pPr>
          </w:p>
        </w:tc>
        <w:tc>
          <w:tcPr>
            <w:tcW w:w="5774" w:type="dxa"/>
          </w:tcPr>
          <w:p w:rsidR="00075391" w:rsidRDefault="00075391" w:rsidP="005B2106">
            <w:pPr>
              <w:jc w:val="center"/>
              <w:rPr>
                <w:rFonts w:cstheme="minorHAnsi"/>
                <w:b/>
                <w:bCs/>
                <w:sz w:val="24"/>
                <w:szCs w:val="24"/>
              </w:rPr>
            </w:pPr>
          </w:p>
          <w:p w:rsidR="00075391" w:rsidRDefault="00075391" w:rsidP="005B2106">
            <w:pPr>
              <w:jc w:val="center"/>
              <w:rPr>
                <w:rFonts w:cstheme="minorHAnsi"/>
                <w:b/>
                <w:bCs/>
                <w:sz w:val="24"/>
                <w:szCs w:val="24"/>
              </w:rPr>
            </w:pPr>
          </w:p>
        </w:tc>
        <w:tc>
          <w:tcPr>
            <w:tcW w:w="4837" w:type="dxa"/>
          </w:tcPr>
          <w:p w:rsidR="00075391" w:rsidRDefault="00075391" w:rsidP="005B2106">
            <w:pPr>
              <w:jc w:val="center"/>
              <w:rPr>
                <w:rFonts w:cstheme="minorHAnsi"/>
                <w:b/>
                <w:bCs/>
                <w:sz w:val="24"/>
                <w:szCs w:val="24"/>
              </w:rPr>
            </w:pPr>
          </w:p>
        </w:tc>
        <w:tc>
          <w:tcPr>
            <w:tcW w:w="311" w:type="dxa"/>
          </w:tcPr>
          <w:p w:rsidR="00075391" w:rsidRDefault="00075391" w:rsidP="005B2106">
            <w:pPr>
              <w:jc w:val="center"/>
              <w:rPr>
                <w:rFonts w:cstheme="minorHAnsi"/>
                <w:b/>
                <w:bCs/>
                <w:sz w:val="24"/>
                <w:szCs w:val="24"/>
              </w:rPr>
            </w:pPr>
          </w:p>
        </w:tc>
      </w:tr>
      <w:tr w:rsidR="00075391" w:rsidTr="00075391">
        <w:trPr>
          <w:trHeight w:val="3171"/>
        </w:trPr>
        <w:tc>
          <w:tcPr>
            <w:tcW w:w="432" w:type="dxa"/>
          </w:tcPr>
          <w:p w:rsidR="00075391" w:rsidRDefault="00075391" w:rsidP="005B2106">
            <w:pPr>
              <w:jc w:val="center"/>
              <w:rPr>
                <w:rFonts w:cstheme="minorHAnsi"/>
                <w:b/>
                <w:bCs/>
                <w:sz w:val="24"/>
                <w:szCs w:val="24"/>
              </w:rPr>
            </w:pPr>
          </w:p>
        </w:tc>
        <w:tc>
          <w:tcPr>
            <w:tcW w:w="4370" w:type="dxa"/>
          </w:tcPr>
          <w:p w:rsidR="00EB5989" w:rsidRDefault="00075391" w:rsidP="00EB5989">
            <w:pPr>
              <w:pStyle w:val="ListParagraph"/>
              <w:numPr>
                <w:ilvl w:val="0"/>
                <w:numId w:val="2"/>
              </w:numPr>
              <w:jc w:val="center"/>
              <w:rPr>
                <w:rFonts w:ascii="Times New Roman" w:hAnsi="Times New Roman" w:cs="Times New Roman"/>
                <w:b/>
                <w:bCs/>
                <w:sz w:val="28"/>
                <w:szCs w:val="28"/>
              </w:rPr>
            </w:pPr>
            <w:r w:rsidRPr="00075391">
              <w:rPr>
                <w:rFonts w:ascii="Times New Roman" w:hAnsi="Times New Roman" w:cs="Times New Roman"/>
                <w:b/>
                <w:bCs/>
                <w:sz w:val="28"/>
                <w:szCs w:val="28"/>
              </w:rPr>
              <w:t>CUSTOMER SEGMENT(S)</w:t>
            </w:r>
          </w:p>
          <w:p w:rsidR="00EB5989" w:rsidRDefault="00EB5989" w:rsidP="00EB5989"/>
          <w:p w:rsidR="00075391" w:rsidRPr="00EB5989" w:rsidRDefault="00EB5989" w:rsidP="00EB5989">
            <w:pPr>
              <w:tabs>
                <w:tab w:val="left" w:pos="1391"/>
              </w:tabs>
            </w:pPr>
            <w:r>
              <w:tab/>
              <w:t>Customer segmentation is commonly depends on common people.</w:t>
            </w:r>
          </w:p>
        </w:tc>
        <w:tc>
          <w:tcPr>
            <w:tcW w:w="5774" w:type="dxa"/>
          </w:tcPr>
          <w:p w:rsidR="00F579DB" w:rsidRDefault="00EB5989" w:rsidP="00F462C8">
            <w:pPr>
              <w:rPr>
                <w:rFonts w:ascii="Times New Roman" w:hAnsi="Times New Roman" w:cs="Times New Roman"/>
                <w:b/>
                <w:bCs/>
                <w:sz w:val="28"/>
                <w:szCs w:val="28"/>
              </w:rPr>
            </w:pPr>
            <w:r w:rsidRPr="00EB5989">
              <w:rPr>
                <w:rFonts w:ascii="Times New Roman" w:hAnsi="Times New Roman" w:cs="Times New Roman"/>
                <w:b/>
                <w:bCs/>
                <w:sz w:val="28"/>
                <w:szCs w:val="28"/>
              </w:rPr>
              <w:t>6)CUSTOMER CONSTRAINTS</w:t>
            </w:r>
          </w:p>
          <w:p w:rsidR="00F462C8" w:rsidRPr="00F462C8" w:rsidRDefault="00F462C8" w:rsidP="00F462C8">
            <w:pPr>
              <w:rPr>
                <w:rFonts w:ascii="Times New Roman" w:hAnsi="Times New Roman" w:cs="Times New Roman"/>
                <w:sz w:val="28"/>
                <w:szCs w:val="28"/>
              </w:rPr>
            </w:pPr>
            <w:r>
              <w:rPr>
                <w:rFonts w:ascii="Times New Roman" w:hAnsi="Times New Roman" w:cs="Times New Roman"/>
                <w:sz w:val="28"/>
                <w:szCs w:val="28"/>
              </w:rPr>
              <w:t>The time under which this work is to be submitted is short. The researcher had insufficient money to carry out all researches needed for this project.</w:t>
            </w:r>
          </w:p>
        </w:tc>
        <w:tc>
          <w:tcPr>
            <w:tcW w:w="4837" w:type="dxa"/>
          </w:tcPr>
          <w:p w:rsidR="00F462C8" w:rsidRDefault="00075391" w:rsidP="005B2106">
            <w:pPr>
              <w:jc w:val="center"/>
              <w:rPr>
                <w:rFonts w:ascii="Times New Roman" w:hAnsi="Times New Roman" w:cs="Times New Roman"/>
                <w:b/>
                <w:bCs/>
                <w:sz w:val="28"/>
                <w:szCs w:val="28"/>
              </w:rPr>
            </w:pPr>
            <w:r w:rsidRPr="00EB5989">
              <w:rPr>
                <w:rFonts w:ascii="Times New Roman" w:hAnsi="Times New Roman" w:cs="Times New Roman"/>
                <w:b/>
                <w:bCs/>
                <w:sz w:val="28"/>
                <w:szCs w:val="28"/>
              </w:rPr>
              <w:t>5)AVAILABLE SOLUTION</w:t>
            </w:r>
          </w:p>
          <w:p w:rsidR="00F462C8" w:rsidRDefault="00F462C8" w:rsidP="00F462C8">
            <w:pPr>
              <w:rPr>
                <w:rFonts w:ascii="Times New Roman" w:hAnsi="Times New Roman" w:cs="Times New Roman"/>
                <w:sz w:val="28"/>
                <w:szCs w:val="28"/>
              </w:rPr>
            </w:pPr>
          </w:p>
          <w:p w:rsidR="00075391" w:rsidRPr="00F462C8" w:rsidRDefault="00F462C8" w:rsidP="00F462C8">
            <w:pPr>
              <w:tabs>
                <w:tab w:val="left" w:pos="1683"/>
              </w:tabs>
              <w:rPr>
                <w:rFonts w:ascii="Times New Roman" w:hAnsi="Times New Roman" w:cs="Times New Roman"/>
                <w:sz w:val="28"/>
                <w:szCs w:val="28"/>
              </w:rPr>
            </w:pPr>
            <w:r>
              <w:rPr>
                <w:rFonts w:ascii="Times New Roman" w:hAnsi="Times New Roman" w:cs="Times New Roman"/>
                <w:sz w:val="28"/>
                <w:szCs w:val="28"/>
              </w:rPr>
              <w:tab/>
              <w:t>The user wants to read the news without getting any unwanted notifications of news app on their devices they logged in. It avoids any fake news and advertisements.</w:t>
            </w:r>
          </w:p>
        </w:tc>
        <w:tc>
          <w:tcPr>
            <w:tcW w:w="311" w:type="dxa"/>
          </w:tcPr>
          <w:p w:rsidR="00075391" w:rsidRDefault="00075391" w:rsidP="005B2106">
            <w:pPr>
              <w:jc w:val="center"/>
              <w:rPr>
                <w:rFonts w:cstheme="minorHAnsi"/>
                <w:b/>
                <w:bCs/>
                <w:sz w:val="24"/>
                <w:szCs w:val="24"/>
              </w:rPr>
            </w:pPr>
          </w:p>
        </w:tc>
      </w:tr>
      <w:tr w:rsidR="00075391" w:rsidTr="00075391">
        <w:trPr>
          <w:trHeight w:val="3387"/>
        </w:trPr>
        <w:tc>
          <w:tcPr>
            <w:tcW w:w="432" w:type="dxa"/>
          </w:tcPr>
          <w:p w:rsidR="00075391" w:rsidRDefault="00075391" w:rsidP="005B2106">
            <w:pPr>
              <w:jc w:val="center"/>
              <w:rPr>
                <w:rFonts w:cstheme="minorHAnsi"/>
                <w:b/>
                <w:bCs/>
                <w:sz w:val="24"/>
                <w:szCs w:val="24"/>
              </w:rPr>
            </w:pPr>
          </w:p>
        </w:tc>
        <w:tc>
          <w:tcPr>
            <w:tcW w:w="4370" w:type="dxa"/>
          </w:tcPr>
          <w:p w:rsidR="00F579DB" w:rsidRDefault="00075391" w:rsidP="00075391">
            <w:pPr>
              <w:rPr>
                <w:rFonts w:ascii="Times New Roman" w:hAnsi="Times New Roman" w:cs="Times New Roman"/>
                <w:b/>
                <w:bCs/>
                <w:sz w:val="28"/>
                <w:szCs w:val="28"/>
              </w:rPr>
            </w:pPr>
            <w:r>
              <w:rPr>
                <w:rFonts w:ascii="Times New Roman" w:hAnsi="Times New Roman" w:cs="Times New Roman"/>
                <w:b/>
                <w:bCs/>
                <w:sz w:val="28"/>
                <w:szCs w:val="28"/>
              </w:rPr>
              <w:t>2)JOBS-TO-BE-DONE\PROBLEMS</w:t>
            </w:r>
          </w:p>
          <w:p w:rsidR="00F579DB" w:rsidRDefault="00F579DB" w:rsidP="00F579DB">
            <w:pPr>
              <w:rPr>
                <w:rFonts w:ascii="Times New Roman" w:hAnsi="Times New Roman" w:cs="Times New Roman"/>
                <w:sz w:val="28"/>
                <w:szCs w:val="28"/>
              </w:rPr>
            </w:pPr>
          </w:p>
          <w:p w:rsidR="00075391" w:rsidRPr="00F579DB" w:rsidRDefault="00F579DB" w:rsidP="00F579DB">
            <w:pPr>
              <w:jc w:val="center"/>
              <w:rPr>
                <w:rFonts w:ascii="Times New Roman" w:hAnsi="Times New Roman" w:cs="Times New Roman"/>
                <w:sz w:val="28"/>
                <w:szCs w:val="28"/>
              </w:rPr>
            </w:pPr>
            <w:r>
              <w:rPr>
                <w:rFonts w:ascii="Times New Roman" w:hAnsi="Times New Roman" w:cs="Times New Roman"/>
                <w:sz w:val="28"/>
                <w:szCs w:val="28"/>
              </w:rPr>
              <w:t>Some new approaches and techniques are used in this news applications, so there will be no problems occurs.</w:t>
            </w:r>
          </w:p>
        </w:tc>
        <w:tc>
          <w:tcPr>
            <w:tcW w:w="5774" w:type="dxa"/>
          </w:tcPr>
          <w:p w:rsidR="00075391" w:rsidRDefault="00EB5989" w:rsidP="00EB5989">
            <w:pPr>
              <w:rPr>
                <w:rFonts w:ascii="Times New Roman" w:hAnsi="Times New Roman" w:cs="Times New Roman"/>
                <w:b/>
                <w:bCs/>
                <w:sz w:val="28"/>
                <w:szCs w:val="28"/>
              </w:rPr>
            </w:pPr>
            <w:r w:rsidRPr="00EB5989">
              <w:rPr>
                <w:rFonts w:ascii="Times New Roman" w:hAnsi="Times New Roman" w:cs="Times New Roman"/>
                <w:b/>
                <w:bCs/>
                <w:sz w:val="28"/>
                <w:szCs w:val="28"/>
              </w:rPr>
              <w:t>9)PROBLEM ROOT CAUSE</w:t>
            </w:r>
          </w:p>
          <w:p w:rsidR="00F462C8" w:rsidRPr="00F462C8" w:rsidRDefault="00F462C8" w:rsidP="00EB5989">
            <w:pPr>
              <w:rPr>
                <w:rFonts w:ascii="Times New Roman" w:hAnsi="Times New Roman" w:cs="Times New Roman"/>
                <w:sz w:val="28"/>
                <w:szCs w:val="28"/>
              </w:rPr>
            </w:pPr>
            <w:r>
              <w:rPr>
                <w:rFonts w:ascii="Times New Roman" w:hAnsi="Times New Roman" w:cs="Times New Roman"/>
                <w:sz w:val="28"/>
                <w:szCs w:val="28"/>
              </w:rPr>
              <w:t>Missed news mentions; user sometimes get over whelmed by too many categories; the user doesn’t want to waste the time figuring out the relevance of the news.</w:t>
            </w:r>
          </w:p>
        </w:tc>
        <w:tc>
          <w:tcPr>
            <w:tcW w:w="4837" w:type="dxa"/>
          </w:tcPr>
          <w:p w:rsidR="00075391" w:rsidRDefault="00EB5989" w:rsidP="005B2106">
            <w:pPr>
              <w:jc w:val="center"/>
              <w:rPr>
                <w:rFonts w:ascii="Times New Roman" w:hAnsi="Times New Roman" w:cs="Times New Roman"/>
                <w:b/>
                <w:bCs/>
                <w:sz w:val="28"/>
                <w:szCs w:val="28"/>
              </w:rPr>
            </w:pPr>
            <w:r w:rsidRPr="00EB5989">
              <w:rPr>
                <w:rFonts w:ascii="Times New Roman" w:hAnsi="Times New Roman" w:cs="Times New Roman"/>
                <w:b/>
                <w:bCs/>
                <w:sz w:val="28"/>
                <w:szCs w:val="28"/>
              </w:rPr>
              <w:t>7)BEHAVIOUR</w:t>
            </w:r>
          </w:p>
          <w:p w:rsidR="004A002F" w:rsidRPr="004A002F" w:rsidRDefault="004A002F" w:rsidP="004A002F">
            <w:pPr>
              <w:jc w:val="center"/>
              <w:rPr>
                <w:rFonts w:ascii="Times New Roman" w:hAnsi="Times New Roman" w:cs="Times New Roman"/>
                <w:sz w:val="28"/>
                <w:szCs w:val="28"/>
              </w:rPr>
            </w:pPr>
            <w:r>
              <w:rPr>
                <w:rFonts w:ascii="Times New Roman" w:hAnsi="Times New Roman" w:cs="Times New Roman"/>
                <w:sz w:val="28"/>
                <w:szCs w:val="28"/>
              </w:rPr>
              <w:t xml:space="preserve">Customers used to express their problems while sending comments in social media nowadays and exploit their messages to </w:t>
            </w:r>
            <w:proofErr w:type="gramStart"/>
            <w:r>
              <w:rPr>
                <w:rFonts w:ascii="Times New Roman" w:hAnsi="Times New Roman" w:cs="Times New Roman"/>
                <w:sz w:val="28"/>
                <w:szCs w:val="28"/>
              </w:rPr>
              <w:t>interviewers .</w:t>
            </w:r>
            <w:proofErr w:type="gramEnd"/>
          </w:p>
        </w:tc>
        <w:tc>
          <w:tcPr>
            <w:tcW w:w="311" w:type="dxa"/>
          </w:tcPr>
          <w:p w:rsidR="00075391" w:rsidRDefault="00075391" w:rsidP="005B2106">
            <w:pPr>
              <w:jc w:val="center"/>
              <w:rPr>
                <w:rFonts w:cstheme="minorHAnsi"/>
                <w:b/>
                <w:bCs/>
                <w:sz w:val="24"/>
                <w:szCs w:val="24"/>
              </w:rPr>
            </w:pPr>
          </w:p>
        </w:tc>
      </w:tr>
      <w:tr w:rsidR="00075391" w:rsidTr="00075391">
        <w:trPr>
          <w:trHeight w:val="3097"/>
        </w:trPr>
        <w:tc>
          <w:tcPr>
            <w:tcW w:w="432" w:type="dxa"/>
          </w:tcPr>
          <w:p w:rsidR="00075391" w:rsidRDefault="00075391" w:rsidP="005B2106">
            <w:pPr>
              <w:jc w:val="center"/>
              <w:rPr>
                <w:rFonts w:cstheme="minorHAnsi"/>
                <w:b/>
                <w:bCs/>
                <w:sz w:val="24"/>
                <w:szCs w:val="24"/>
              </w:rPr>
            </w:pPr>
          </w:p>
        </w:tc>
        <w:tc>
          <w:tcPr>
            <w:tcW w:w="4370" w:type="dxa"/>
          </w:tcPr>
          <w:p w:rsidR="00EB5989" w:rsidRDefault="00EB5989" w:rsidP="005B2106">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bidi="ta-IN"/>
              </w:rPr>
              <w:pict>
                <v:shapetype id="_x0000_t32" coordsize="21600,21600" o:spt="32" o:oned="t" path="m,l21600,21600e" filled="f">
                  <v:path arrowok="t" fillok="f" o:connecttype="none"/>
                  <o:lock v:ext="edit" shapetype="t"/>
                </v:shapetype>
                <v:shape id="_x0000_s1026" type="#_x0000_t32" style="position:absolute;left:0;text-align:left;margin-left:-28.15pt;margin-top:67.25pt;width:238.8pt;height:2.4pt;z-index:251658240;mso-position-horizontal-relative:text;mso-position-vertical-relative:text" o:connectortype="straight"/>
              </w:pict>
            </w:r>
            <w:r w:rsidR="00075391">
              <w:rPr>
                <w:rFonts w:ascii="Times New Roman" w:hAnsi="Times New Roman" w:cs="Times New Roman"/>
                <w:b/>
                <w:bCs/>
                <w:sz w:val="28"/>
                <w:szCs w:val="28"/>
              </w:rPr>
              <w:t>3)TRIGGERS</w:t>
            </w:r>
          </w:p>
          <w:p w:rsidR="00EB5989" w:rsidRPr="00EB5989" w:rsidRDefault="004A002F" w:rsidP="004A002F">
            <w:pPr>
              <w:jc w:val="center"/>
              <w:rPr>
                <w:rFonts w:ascii="Times New Roman" w:hAnsi="Times New Roman" w:cs="Times New Roman"/>
                <w:sz w:val="28"/>
                <w:szCs w:val="28"/>
              </w:rPr>
            </w:pPr>
            <w:r>
              <w:rPr>
                <w:rFonts w:ascii="Times New Roman" w:hAnsi="Times New Roman" w:cs="Times New Roman"/>
                <w:sz w:val="28"/>
                <w:szCs w:val="28"/>
              </w:rPr>
              <w:t xml:space="preserve">Trigger is also called as stressor, is an action or situation that can lead to an adverse emotional reaction.  </w:t>
            </w:r>
          </w:p>
          <w:p w:rsidR="004A002F" w:rsidRDefault="004A002F" w:rsidP="00EB5989">
            <w:pPr>
              <w:rPr>
                <w:rFonts w:ascii="Times New Roman" w:hAnsi="Times New Roman" w:cs="Times New Roman"/>
                <w:sz w:val="28"/>
                <w:szCs w:val="28"/>
              </w:rPr>
            </w:pPr>
          </w:p>
          <w:p w:rsidR="00A2210E" w:rsidRDefault="00EB5989" w:rsidP="00EB5989">
            <w:pPr>
              <w:rPr>
                <w:rFonts w:ascii="Times New Roman" w:hAnsi="Times New Roman" w:cs="Times New Roman"/>
                <w:sz w:val="28"/>
                <w:szCs w:val="28"/>
              </w:rPr>
            </w:pPr>
            <w:r w:rsidRPr="00EB5989">
              <w:rPr>
                <w:rFonts w:ascii="Times New Roman" w:hAnsi="Times New Roman" w:cs="Times New Roman"/>
                <w:sz w:val="28"/>
                <w:szCs w:val="28"/>
              </w:rPr>
              <w:t>4)</w:t>
            </w:r>
            <w:r w:rsidRPr="00EB5989">
              <w:rPr>
                <w:rFonts w:ascii="Times New Roman" w:hAnsi="Times New Roman" w:cs="Times New Roman"/>
                <w:b/>
                <w:bCs/>
                <w:sz w:val="28"/>
                <w:szCs w:val="28"/>
              </w:rPr>
              <w:t xml:space="preserve"> EMOTIONS:BEFORE\AFTER</w:t>
            </w:r>
          </w:p>
          <w:p w:rsidR="00075391" w:rsidRPr="00A2210E" w:rsidRDefault="00A2210E" w:rsidP="00A2210E">
            <w:pPr>
              <w:rPr>
                <w:rFonts w:ascii="Times New Roman" w:hAnsi="Times New Roman" w:cs="Times New Roman"/>
                <w:sz w:val="28"/>
                <w:szCs w:val="28"/>
              </w:rPr>
            </w:pPr>
            <w:r>
              <w:rPr>
                <w:rFonts w:ascii="Times New Roman" w:hAnsi="Times New Roman" w:cs="Times New Roman"/>
                <w:sz w:val="28"/>
                <w:szCs w:val="28"/>
              </w:rPr>
              <w:t>Customers can easily believe in fake news after knowing it fake, they realize it while emotions.</w:t>
            </w:r>
          </w:p>
        </w:tc>
        <w:tc>
          <w:tcPr>
            <w:tcW w:w="5774" w:type="dxa"/>
          </w:tcPr>
          <w:p w:rsidR="00A2210E" w:rsidRDefault="00EB5989" w:rsidP="005B2106">
            <w:pPr>
              <w:jc w:val="center"/>
              <w:rPr>
                <w:rFonts w:ascii="Times New Roman" w:hAnsi="Times New Roman" w:cs="Times New Roman"/>
                <w:b/>
                <w:bCs/>
                <w:sz w:val="28"/>
                <w:szCs w:val="28"/>
              </w:rPr>
            </w:pPr>
            <w:r w:rsidRPr="00EB5989">
              <w:rPr>
                <w:rFonts w:ascii="Times New Roman" w:hAnsi="Times New Roman" w:cs="Times New Roman"/>
                <w:b/>
                <w:bCs/>
                <w:sz w:val="28"/>
                <w:szCs w:val="28"/>
              </w:rPr>
              <w:t>10)YOUR SOLUTION</w:t>
            </w:r>
          </w:p>
          <w:p w:rsidR="00075391" w:rsidRDefault="00A2210E" w:rsidP="00A2210E">
            <w:pPr>
              <w:ind w:firstLine="720"/>
              <w:rPr>
                <w:rFonts w:ascii="Times New Roman" w:hAnsi="Times New Roman" w:cs="Times New Roman"/>
                <w:sz w:val="28"/>
                <w:szCs w:val="28"/>
              </w:rPr>
            </w:pPr>
            <w:r>
              <w:rPr>
                <w:rFonts w:ascii="Times New Roman" w:hAnsi="Times New Roman" w:cs="Times New Roman"/>
                <w:sz w:val="28"/>
                <w:szCs w:val="28"/>
              </w:rPr>
              <w:t xml:space="preserve">The news app will notify you with </w:t>
            </w:r>
            <w:proofErr w:type="gramStart"/>
            <w:r>
              <w:rPr>
                <w:rFonts w:ascii="Times New Roman" w:hAnsi="Times New Roman" w:cs="Times New Roman"/>
                <w:sz w:val="28"/>
                <w:szCs w:val="28"/>
              </w:rPr>
              <w:t>a common</w:t>
            </w:r>
            <w:proofErr w:type="gramEnd"/>
            <w:r>
              <w:rPr>
                <w:rFonts w:ascii="Times New Roman" w:hAnsi="Times New Roman" w:cs="Times New Roman"/>
                <w:sz w:val="28"/>
                <w:szCs w:val="28"/>
              </w:rPr>
              <w:t xml:space="preserve"> news according with the user interest.</w:t>
            </w:r>
          </w:p>
          <w:p w:rsidR="00A2210E" w:rsidRPr="00A2210E" w:rsidRDefault="00A2210E" w:rsidP="00A2210E">
            <w:pPr>
              <w:ind w:firstLine="720"/>
              <w:rPr>
                <w:rFonts w:ascii="Times New Roman" w:hAnsi="Times New Roman" w:cs="Times New Roman"/>
                <w:sz w:val="28"/>
                <w:szCs w:val="28"/>
              </w:rPr>
            </w:pPr>
            <w:proofErr w:type="gramStart"/>
            <w:r>
              <w:rPr>
                <w:rFonts w:ascii="Times New Roman" w:hAnsi="Times New Roman" w:cs="Times New Roman"/>
                <w:sz w:val="28"/>
                <w:szCs w:val="28"/>
              </w:rPr>
              <w:t>Many</w:t>
            </w:r>
            <w:proofErr w:type="gramEnd"/>
            <w:r>
              <w:rPr>
                <w:rFonts w:ascii="Times New Roman" w:hAnsi="Times New Roman" w:cs="Times New Roman"/>
                <w:sz w:val="28"/>
                <w:szCs w:val="28"/>
              </w:rPr>
              <w:t xml:space="preserve"> irrelevant news are arising in all news app, media and so on. This app will be showing the proved confirmatory news and avoiding any kind of irrelevant news based on that. The user just missed </w:t>
            </w:r>
            <w:proofErr w:type="gramStart"/>
            <w:r>
              <w:rPr>
                <w:rFonts w:ascii="Times New Roman" w:hAnsi="Times New Roman" w:cs="Times New Roman"/>
                <w:sz w:val="28"/>
                <w:szCs w:val="28"/>
              </w:rPr>
              <w:t>an important</w:t>
            </w:r>
            <w:proofErr w:type="gramEnd"/>
            <w:r>
              <w:rPr>
                <w:rFonts w:ascii="Times New Roman" w:hAnsi="Times New Roman" w:cs="Times New Roman"/>
                <w:sz w:val="28"/>
                <w:szCs w:val="28"/>
              </w:rPr>
              <w:t xml:space="preserve"> news on their device means, there should be a notification of the news it is mentioned in the news category.</w:t>
            </w:r>
          </w:p>
        </w:tc>
        <w:tc>
          <w:tcPr>
            <w:tcW w:w="4837" w:type="dxa"/>
          </w:tcPr>
          <w:p w:rsidR="00A2210E" w:rsidRDefault="00EB5989" w:rsidP="005B2106">
            <w:pPr>
              <w:jc w:val="center"/>
              <w:rPr>
                <w:rFonts w:ascii="Times New Roman" w:hAnsi="Times New Roman" w:cs="Times New Roman"/>
                <w:b/>
                <w:bCs/>
                <w:sz w:val="28"/>
                <w:szCs w:val="28"/>
              </w:rPr>
            </w:pPr>
            <w:r w:rsidRPr="00EB5989">
              <w:rPr>
                <w:rFonts w:ascii="Times New Roman" w:hAnsi="Times New Roman" w:cs="Times New Roman"/>
                <w:b/>
                <w:bCs/>
                <w:sz w:val="28"/>
                <w:szCs w:val="28"/>
              </w:rPr>
              <w:t>8)CHANNELS OF BEHAVIOUR</w:t>
            </w:r>
          </w:p>
          <w:p w:rsidR="00A2210E" w:rsidRDefault="00A2210E" w:rsidP="00A2210E">
            <w:pPr>
              <w:rPr>
                <w:rFonts w:ascii="Times New Roman" w:hAnsi="Times New Roman" w:cs="Times New Roman"/>
                <w:sz w:val="28"/>
                <w:szCs w:val="28"/>
              </w:rPr>
            </w:pPr>
          </w:p>
          <w:p w:rsidR="00075391" w:rsidRPr="00A2210E" w:rsidRDefault="00A2210E" w:rsidP="00A2210E">
            <w:pPr>
              <w:tabs>
                <w:tab w:val="left" w:pos="1472"/>
              </w:tabs>
              <w:rPr>
                <w:rFonts w:ascii="Times New Roman" w:hAnsi="Times New Roman" w:cs="Times New Roman"/>
                <w:sz w:val="28"/>
                <w:szCs w:val="28"/>
              </w:rPr>
            </w:pPr>
            <w:r>
              <w:rPr>
                <w:rFonts w:ascii="Times New Roman" w:hAnsi="Times New Roman" w:cs="Times New Roman"/>
                <w:sz w:val="28"/>
                <w:szCs w:val="28"/>
              </w:rPr>
              <w:tab/>
              <w:t xml:space="preserve">Behaviour is generally assumed that the advocacy received </w:t>
            </w:r>
            <w:proofErr w:type="gramStart"/>
            <w:r>
              <w:rPr>
                <w:rFonts w:ascii="Times New Roman" w:hAnsi="Times New Roman" w:cs="Times New Roman"/>
                <w:sz w:val="28"/>
                <w:szCs w:val="28"/>
              </w:rPr>
              <w:t>by  the</w:t>
            </w:r>
            <w:proofErr w:type="gramEnd"/>
            <w:r>
              <w:rPr>
                <w:rFonts w:ascii="Times New Roman" w:hAnsi="Times New Roman" w:cs="Times New Roman"/>
                <w:sz w:val="28"/>
                <w:szCs w:val="28"/>
              </w:rPr>
              <w:t xml:space="preserve"> respondent may affect the customer relationship, and tracking advocacy received can enable this assumption to be validated in the given sector.</w:t>
            </w:r>
          </w:p>
        </w:tc>
        <w:tc>
          <w:tcPr>
            <w:tcW w:w="311" w:type="dxa"/>
          </w:tcPr>
          <w:p w:rsidR="00075391" w:rsidRDefault="00075391" w:rsidP="005B2106">
            <w:pPr>
              <w:jc w:val="center"/>
              <w:rPr>
                <w:rFonts w:cstheme="minorHAnsi"/>
                <w:b/>
                <w:bCs/>
                <w:sz w:val="24"/>
                <w:szCs w:val="24"/>
              </w:rPr>
            </w:pPr>
          </w:p>
        </w:tc>
      </w:tr>
    </w:tbl>
    <w:p w:rsidR="005B2106" w:rsidRPr="00B76D2E" w:rsidRDefault="005B2106" w:rsidP="00075391">
      <w:pPr>
        <w:spacing w:after="0"/>
        <w:ind w:left="-709" w:firstLine="709"/>
        <w:jc w:val="center"/>
        <w:rPr>
          <w:rFonts w:cstheme="minorHAnsi"/>
          <w:b/>
          <w:bCs/>
          <w:sz w:val="24"/>
          <w:szCs w:val="24"/>
        </w:rPr>
      </w:pPr>
    </w:p>
    <w:sectPr w:rsidR="005B2106" w:rsidRPr="00B76D2E" w:rsidSect="00075391">
      <w:pgSz w:w="16838" w:h="11906" w:orient="landscape"/>
      <w:pgMar w:top="426" w:right="678" w:bottom="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630C"/>
    <w:multiLevelType w:val="hybridMultilevel"/>
    <w:tmpl w:val="5A4231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drawingGridHorizontalSpacing w:val="110"/>
  <w:displayHorizontalDrawingGridEvery w:val="2"/>
  <w:characterSpacingControl w:val="doNotCompress"/>
  <w:compat/>
  <w:rsids>
    <w:rsidRoot w:val="005B2106"/>
    <w:rsid w:val="000708AF"/>
    <w:rsid w:val="00075391"/>
    <w:rsid w:val="00213958"/>
    <w:rsid w:val="003C4A8E"/>
    <w:rsid w:val="003E3A16"/>
    <w:rsid w:val="00435CFD"/>
    <w:rsid w:val="004A002F"/>
    <w:rsid w:val="005B2106"/>
    <w:rsid w:val="00604389"/>
    <w:rsid w:val="00604AAA"/>
    <w:rsid w:val="007A3AE5"/>
    <w:rsid w:val="007D3B4C"/>
    <w:rsid w:val="00894691"/>
    <w:rsid w:val="009D3AA0"/>
    <w:rsid w:val="00A2210E"/>
    <w:rsid w:val="00A4501C"/>
    <w:rsid w:val="00AB20AC"/>
    <w:rsid w:val="00AC6D16"/>
    <w:rsid w:val="00AC7F0A"/>
    <w:rsid w:val="00B76D2E"/>
    <w:rsid w:val="00CD084F"/>
    <w:rsid w:val="00CE6DEA"/>
    <w:rsid w:val="00DB6A25"/>
    <w:rsid w:val="00EB5989"/>
    <w:rsid w:val="00F462C8"/>
    <w:rsid w:val="00F579D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MADURAVANI</cp:lastModifiedBy>
  <cp:revision>3</cp:revision>
  <dcterms:created xsi:type="dcterms:W3CDTF">2022-10-14T10:13:00Z</dcterms:created>
  <dcterms:modified xsi:type="dcterms:W3CDTF">2022-10-14T10:13:00Z</dcterms:modified>
</cp:coreProperties>
</file>