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>
          <w:b w:val="1"/>
          <w:sz w:val="26.080001831054688"/>
          <w:szCs w:val="26.080001831054688"/>
          <w:u w:val="single"/>
        </w:rPr>
      </w:pPr>
      <w:r w:rsidDel="00000000" w:rsidR="00000000" w:rsidRPr="00000000">
        <w:rPr>
          <w:b w:val="1"/>
          <w:sz w:val="26.080001831054688"/>
          <w:szCs w:val="26.080001831054688"/>
          <w:u w:val="single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5.3399658203125" w:right="0" w:firstLine="0"/>
        <w:jc w:val="left"/>
        <w:rPr>
          <w:b w:val="1"/>
          <w:sz w:val="26.080001831054688"/>
          <w:szCs w:val="26.080001831054688"/>
        </w:rPr>
      </w:pPr>
      <w:r w:rsidDel="00000000" w:rsidR="00000000" w:rsidRPr="00000000">
        <w:rPr>
          <w:b w:val="1"/>
          <w:sz w:val="26.080001831054688"/>
          <w:szCs w:val="26.080001831054688"/>
          <w:rtl w:val="0"/>
        </w:rPr>
        <w:t xml:space="preserve">       </w:t>
      </w:r>
      <w:r w:rsidDel="00000000" w:rsidR="00000000" w:rsidRPr="00000000">
        <w:rPr>
          <w:b w:val="1"/>
          <w:sz w:val="26.080001831054688"/>
          <w:szCs w:val="26.080001831054688"/>
          <w:rtl w:val="0"/>
        </w:rPr>
        <w:t xml:space="preserve">QUESTION PAPER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80001831054688"/>
          <w:szCs w:val="26.080001831054688"/>
          <w:shd w:fill="auto" w:val="clear"/>
          <w:vertAlign w:val="baseline"/>
        </w:rPr>
      </w:pPr>
      <w:r w:rsidDel="00000000" w:rsidR="00000000" w:rsidRPr="00000000">
        <w:rPr>
          <w:b w:val="1"/>
          <w:sz w:val="26.080001831054688"/>
          <w:szCs w:val="26.080001831054688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80001831054688"/>
          <w:szCs w:val="26.080001831054688"/>
          <w:shd w:fill="auto" w:val="clear"/>
          <w:vertAlign w:val="baseline"/>
          <w:rtl w:val="0"/>
        </w:rPr>
        <w:t xml:space="preserve">Customer Segmentation</w:t>
      </w:r>
      <w:r w:rsidDel="00000000" w:rsidR="00000000" w:rsidRPr="00000000">
        <w:rPr>
          <w:b w:val="1"/>
          <w:sz w:val="26.080001831054688"/>
          <w:szCs w:val="26.08000183105468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.080001831054688"/>
          <w:szCs w:val="26.080001831054688"/>
          <w:shd w:fill="auto" w:val="clear"/>
          <w:vertAlign w:val="baseline"/>
          <w:rtl w:val="0"/>
        </w:rPr>
        <w:t xml:space="preserve">Analysis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6294479370117" w:lineRule="auto"/>
        <w:ind w:left="15.33996582031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1.6294479370117" w:lineRule="auto"/>
        <w:ind w:left="15.3399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own the mall and want to understand the customers who can quickly converge [Target Customers] so that the insight can be given to the marketing team and plan the strategy accordingly.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Perform the below Tasks to complete the assignment:-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Clustering the data and performing classification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0126953125" w:line="274.8900032043457" w:lineRule="auto"/>
        <w:ind w:left="8.639984130859375" w:right="105.1031494140625" w:hanging="8.639984130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Download the dataset: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115478515625" w:line="240" w:lineRule="auto"/>
        <w:ind w:left="14.3998718261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Load the dataset into the tool.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11669921875" w:line="240" w:lineRule="auto"/>
        <w:ind w:left="16.0798645019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Perform Below Visualizations.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196533203125" w:line="240" w:lineRule="auto"/>
        <w:ind w:left="367.67990112304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Univariate Analysis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367.67990112304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Bi- Variate Analysis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7181396484375" w:line="240" w:lineRule="auto"/>
        <w:ind w:left="367.67990112304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" w:cs="Noto Sans" w:eastAsia="Noto Sans" w:hAnsi="No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Multivariate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Analysis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1875" w:line="240" w:lineRule="auto"/>
        <w:ind w:left="23.3999633789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Perform descriptive statistics on the dataset.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201416015625" w:line="240" w:lineRule="auto"/>
        <w:ind w:left="31.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Check for Missing values and deal with them.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29.3998718261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Find the outliers and replace them outliers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9462890625" w:line="240" w:lineRule="auto"/>
        <w:ind w:left="31.55990600585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Check for Categorical columns and perform encoding.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201416015625" w:line="240" w:lineRule="auto"/>
        <w:ind w:left="27.239990234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Scaling the data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26.03988647460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Perform any of the clustering algorithms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34081649780273" w:lineRule="auto"/>
        <w:ind w:left="16.439971923828125" w:right="2707.978515625" w:firstLine="18.7199401855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Add the cluster data with the primary dataset 11. Split the data into dependent and independent variables.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99169921875" w:line="287.53143310546875" w:lineRule="auto"/>
        <w:ind w:left="35.159912109375" w:right="3580.80261230468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Split the data into training and testing 13. Build the Model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13134765625" w:line="240" w:lineRule="auto"/>
        <w:ind w:left="35.15991210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Train the Model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43359375" w:line="240" w:lineRule="auto"/>
        <w:ind w:left="35.15991210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Test the Model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193359375" w:line="240" w:lineRule="auto"/>
        <w:ind w:left="35.15991210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Measure the performance using Evaluation Metrics.</w:t>
      </w:r>
    </w:p>
    <w:sectPr>
      <w:pgSz w:h="15840" w:w="12240" w:orient="portrait"/>
      <w:pgMar w:bottom="6286.8798828125" w:top="1405.169677734375" w:left="1441.920166015625" w:right="2929.7296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