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D97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</w:t>
      </w:r>
      <w:r w:rsidR="00233D97">
        <w:rPr>
          <w:rFonts w:ascii="Arial" w:hAnsi="Arial" w:cs="Arial"/>
          <w:b/>
          <w:bCs/>
          <w:sz w:val="28"/>
          <w:szCs w:val="28"/>
        </w:rPr>
        <w:t>ct Planning Phase</w:t>
      </w:r>
    </w:p>
    <w:p w:rsidR="009D3AA0" w:rsidRPr="009E313A" w:rsidRDefault="00F1553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Delivery Plan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</w:t>
            </w:r>
            <w:r w:rsidR="00F15530">
              <w:rPr>
                <w:rFonts w:ascii="Arial" w:hAnsi="Arial" w:cs="Arial"/>
              </w:rPr>
              <w:t>TMID50493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F1553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AI- powered Nutrition Analyzer and Fitness Enthusiasts</w:t>
            </w:r>
          </w:p>
        </w:tc>
      </w:tr>
    </w:tbl>
    <w:p w:rsidR="007A3AE5" w:rsidRDefault="007A3AE5" w:rsidP="00DB6A25">
      <w:pPr>
        <w:rPr>
          <w:rFonts w:ascii="Arial" w:hAnsi="Arial" w:cs="Arial"/>
          <w:b/>
          <w:bCs/>
        </w:rPr>
      </w:pPr>
    </w:p>
    <w:p w:rsidR="00F15530" w:rsidRPr="009E313A" w:rsidRDefault="00F15530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10348" w:type="dxa"/>
        <w:tblInd w:w="1526" w:type="dxa"/>
        <w:tblLook w:val="04A0"/>
      </w:tblPr>
      <w:tblGrid>
        <w:gridCol w:w="992"/>
        <w:gridCol w:w="1523"/>
        <w:gridCol w:w="4459"/>
        <w:gridCol w:w="3374"/>
      </w:tblGrid>
      <w:tr w:rsidR="000216DC" w:rsidRPr="009E313A" w:rsidTr="000216DC">
        <w:trPr>
          <w:trHeight w:val="266"/>
          <w:tblHeader/>
        </w:trPr>
        <w:tc>
          <w:tcPr>
            <w:tcW w:w="992" w:type="dxa"/>
          </w:tcPr>
          <w:p w:rsidR="00F15530" w:rsidRPr="000216DC" w:rsidRDefault="00F15530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523" w:type="dxa"/>
          </w:tcPr>
          <w:p w:rsidR="00F15530" w:rsidRPr="000216DC" w:rsidRDefault="00F15530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4459" w:type="dxa"/>
          </w:tcPr>
          <w:p w:rsidR="00F15530" w:rsidRPr="000216DC" w:rsidRDefault="00F15530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3374" w:type="dxa"/>
          </w:tcPr>
          <w:p w:rsidR="00F15530" w:rsidRPr="000216DC" w:rsidRDefault="00F15530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Team Members</w:t>
            </w:r>
          </w:p>
        </w:tc>
      </w:tr>
      <w:tr w:rsidR="000216DC" w:rsidRPr="009E313A" w:rsidTr="000216DC">
        <w:trPr>
          <w:trHeight w:val="392"/>
        </w:trPr>
        <w:tc>
          <w:tcPr>
            <w:tcW w:w="992" w:type="dxa"/>
          </w:tcPr>
          <w:p w:rsidR="00F15530" w:rsidRPr="000216DC" w:rsidRDefault="00F15530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523" w:type="dxa"/>
          </w:tcPr>
          <w:p w:rsidR="00F15530" w:rsidRPr="000216DC" w:rsidRDefault="00283BD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Solution Design</w:t>
            </w:r>
          </w:p>
        </w:tc>
        <w:tc>
          <w:tcPr>
            <w:tcW w:w="4459" w:type="dxa"/>
          </w:tcPr>
          <w:p w:rsidR="00F15530" w:rsidRPr="000216DC" w:rsidRDefault="00283BDB" w:rsidP="00666E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The purpose of nutritional assessment, however, is </w:t>
            </w:r>
            <w:r w:rsidRPr="000216DC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to define a patient's nutritional status, to define clinically relevant malnutrition and to monitor changes in nutritional status</w:t>
            </w:r>
            <w:r w:rsidRPr="000216DC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</w:tc>
        <w:tc>
          <w:tcPr>
            <w:tcW w:w="3374" w:type="dxa"/>
          </w:tcPr>
          <w:p w:rsidR="00F15530" w:rsidRPr="000216DC" w:rsidRDefault="000216DC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Shunmugalakshmi ,Sneha, Jeyapaul</w:t>
            </w:r>
          </w:p>
        </w:tc>
      </w:tr>
      <w:tr w:rsidR="000216DC" w:rsidRPr="009E313A" w:rsidTr="000216DC">
        <w:trPr>
          <w:trHeight w:val="392"/>
        </w:trPr>
        <w:tc>
          <w:tcPr>
            <w:tcW w:w="992" w:type="dxa"/>
          </w:tcPr>
          <w:p w:rsidR="00F15530" w:rsidRPr="000216DC" w:rsidRDefault="00F15530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523" w:type="dxa"/>
          </w:tcPr>
          <w:p w:rsidR="00F15530" w:rsidRPr="000216DC" w:rsidRDefault="00283BD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Development</w:t>
            </w:r>
          </w:p>
        </w:tc>
        <w:tc>
          <w:tcPr>
            <w:tcW w:w="4459" w:type="dxa"/>
          </w:tcPr>
          <w:p w:rsidR="00F15530" w:rsidRPr="000216DC" w:rsidRDefault="00283BDB" w:rsidP="00666E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16DC">
              <w:rPr>
                <w:rStyle w:val="muxgbd"/>
                <w:rFonts w:ascii="Times New Roman" w:hAnsi="Times New Roman" w:cs="Times New Roman"/>
                <w:color w:val="70757A"/>
                <w:sz w:val="21"/>
                <w:szCs w:val="21"/>
                <w:shd w:val="clear" w:color="auto" w:fill="FFFFFF"/>
              </w:rPr>
              <w:t> </w:t>
            </w:r>
            <w:r w:rsidR="000216DC" w:rsidRPr="000216DC">
              <w:rPr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W</w:t>
            </w:r>
            <w:r w:rsidRPr="000216DC">
              <w:rPr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e'll go through all the basics of </w:t>
            </w:r>
            <w:r w:rsidRPr="000216DC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diet</w:t>
            </w:r>
            <w:r w:rsidRPr="000216DC">
              <w:rPr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 and </w:t>
            </w:r>
            <w:r w:rsidRPr="000216DC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nutrition app development</w:t>
            </w:r>
            <w:r w:rsidRPr="000216DC">
              <w:rPr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 as well as must-have features and useful tools </w:t>
            </w:r>
          </w:p>
        </w:tc>
        <w:tc>
          <w:tcPr>
            <w:tcW w:w="3374" w:type="dxa"/>
          </w:tcPr>
          <w:p w:rsidR="00F15530" w:rsidRPr="000216DC" w:rsidRDefault="000216DC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Sneha,Sathish,Marish</w:t>
            </w:r>
          </w:p>
        </w:tc>
      </w:tr>
      <w:tr w:rsidR="000216DC" w:rsidRPr="009E313A" w:rsidTr="000216DC">
        <w:trPr>
          <w:trHeight w:val="392"/>
        </w:trPr>
        <w:tc>
          <w:tcPr>
            <w:tcW w:w="992" w:type="dxa"/>
          </w:tcPr>
          <w:p w:rsidR="00F15530" w:rsidRPr="000216DC" w:rsidRDefault="00F15530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523" w:type="dxa"/>
          </w:tcPr>
          <w:p w:rsidR="00F15530" w:rsidRPr="000216DC" w:rsidRDefault="00283BD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 xml:space="preserve">Testing </w:t>
            </w:r>
          </w:p>
        </w:tc>
        <w:tc>
          <w:tcPr>
            <w:tcW w:w="4459" w:type="dxa"/>
          </w:tcPr>
          <w:p w:rsidR="00F15530" w:rsidRPr="000216DC" w:rsidRDefault="000216DC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 xml:space="preserve"> Goal of this research was the development, validation, and reliability </w:t>
            </w:r>
            <w:r w:rsidRPr="000216DC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testing</w:t>
            </w:r>
            <w:r w:rsidRPr="000216DC">
              <w:rPr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 of the </w:t>
            </w:r>
            <w:r w:rsidRPr="000216DC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app</w:t>
            </w:r>
            <w:r w:rsidRPr="000216DC">
              <w:rPr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 quality evaluation </w:t>
            </w:r>
          </w:p>
        </w:tc>
        <w:tc>
          <w:tcPr>
            <w:tcW w:w="3374" w:type="dxa"/>
          </w:tcPr>
          <w:p w:rsidR="00F15530" w:rsidRPr="000216DC" w:rsidRDefault="000216DC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Sathish,Marish,Jeyapaul</w:t>
            </w:r>
          </w:p>
        </w:tc>
      </w:tr>
      <w:tr w:rsidR="000216DC" w:rsidRPr="009E313A" w:rsidTr="000216DC">
        <w:trPr>
          <w:trHeight w:val="392"/>
        </w:trPr>
        <w:tc>
          <w:tcPr>
            <w:tcW w:w="992" w:type="dxa"/>
          </w:tcPr>
          <w:p w:rsidR="00F15530" w:rsidRPr="000216DC" w:rsidRDefault="00F15530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523" w:type="dxa"/>
          </w:tcPr>
          <w:p w:rsidR="00F15530" w:rsidRPr="000216DC" w:rsidRDefault="00283BD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Project Close</w:t>
            </w:r>
          </w:p>
        </w:tc>
        <w:tc>
          <w:tcPr>
            <w:tcW w:w="4459" w:type="dxa"/>
          </w:tcPr>
          <w:p w:rsidR="00F15530" w:rsidRPr="000216DC" w:rsidRDefault="000216DC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bCs/>
                <w:color w:val="202124"/>
                <w:shd w:val="clear" w:color="auto" w:fill="FFFFFF"/>
              </w:rPr>
              <w:t>Good nutrition promotes not only better physical health and reduced susceptibility to disease, but has also been demonstrated to contribute to cognitive development and academic success</w:t>
            </w:r>
            <w:r w:rsidRPr="000216DC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 Left to their own devices, children will not automatically select healthy foods.</w:t>
            </w:r>
          </w:p>
        </w:tc>
        <w:tc>
          <w:tcPr>
            <w:tcW w:w="3374" w:type="dxa"/>
          </w:tcPr>
          <w:p w:rsidR="00F15530" w:rsidRPr="000216DC" w:rsidRDefault="000216DC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16DC">
              <w:rPr>
                <w:rFonts w:ascii="Times New Roman" w:hAnsi="Times New Roman" w:cs="Times New Roman"/>
                <w:sz w:val="20"/>
                <w:szCs w:val="20"/>
              </w:rPr>
              <w:t>Shunmugalakshmi,Jeyapaul,Marish</w:t>
            </w:r>
          </w:p>
        </w:tc>
      </w:tr>
    </w:tbl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Default="00ED76A8" w:rsidP="00DB6A25">
      <w:pPr>
        <w:rPr>
          <w:rFonts w:ascii="Arial" w:hAnsi="Arial" w:cs="Arial"/>
          <w:b/>
          <w:bCs/>
        </w:rPr>
      </w:pPr>
    </w:p>
    <w:p w:rsidR="000216DC" w:rsidRPr="009E313A" w:rsidRDefault="000216DC" w:rsidP="00DB6A25">
      <w:pPr>
        <w:rPr>
          <w:rFonts w:ascii="Arial" w:hAnsi="Arial" w:cs="Arial"/>
          <w:b/>
          <w:bCs/>
        </w:rPr>
      </w:pPr>
    </w:p>
    <w:p w:rsidR="00DA5081" w:rsidRPr="009E313A" w:rsidRDefault="00F15530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Project Chart:</w:t>
      </w:r>
    </w:p>
    <w:tbl>
      <w:tblPr>
        <w:tblStyle w:val="TableGrid"/>
        <w:tblW w:w="4815" w:type="dxa"/>
        <w:tblInd w:w="1526" w:type="dxa"/>
        <w:tblLook w:val="04A0"/>
      </w:tblPr>
      <w:tblGrid>
        <w:gridCol w:w="992"/>
        <w:gridCol w:w="1819"/>
        <w:gridCol w:w="2004"/>
      </w:tblGrid>
      <w:tr w:rsidR="00F15530" w:rsidRPr="009E313A" w:rsidTr="00233D97">
        <w:trPr>
          <w:trHeight w:val="242"/>
          <w:tblHeader/>
        </w:trPr>
        <w:tc>
          <w:tcPr>
            <w:tcW w:w="992" w:type="dxa"/>
          </w:tcPr>
          <w:p w:rsidR="00F15530" w:rsidRPr="009E313A" w:rsidRDefault="00F1553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819" w:type="dxa"/>
          </w:tcPr>
          <w:p w:rsidR="00F15530" w:rsidRPr="009E313A" w:rsidRDefault="00F1553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004" w:type="dxa"/>
          </w:tcPr>
          <w:p w:rsidR="00F15530" w:rsidRPr="009E313A" w:rsidRDefault="00F1553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</w:t>
            </w:r>
          </w:p>
        </w:tc>
      </w:tr>
      <w:tr w:rsidR="00F15530" w:rsidRPr="009E313A" w:rsidTr="00233D97">
        <w:trPr>
          <w:trHeight w:val="357"/>
        </w:trPr>
        <w:tc>
          <w:tcPr>
            <w:tcW w:w="992" w:type="dxa"/>
          </w:tcPr>
          <w:p w:rsidR="00F15530" w:rsidRPr="009E313A" w:rsidRDefault="00F1553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819" w:type="dxa"/>
          </w:tcPr>
          <w:p w:rsidR="00F15530" w:rsidRPr="009E313A" w:rsidRDefault="00F1553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004" w:type="dxa"/>
          </w:tcPr>
          <w:p w:rsidR="00F15530" w:rsidRPr="009E313A" w:rsidRDefault="00F155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F15530" w:rsidRPr="009E313A" w:rsidTr="00233D97">
        <w:trPr>
          <w:trHeight w:val="357"/>
        </w:trPr>
        <w:tc>
          <w:tcPr>
            <w:tcW w:w="992" w:type="dxa"/>
          </w:tcPr>
          <w:p w:rsidR="00F15530" w:rsidRPr="009E313A" w:rsidRDefault="00F15530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819" w:type="dxa"/>
          </w:tcPr>
          <w:p w:rsidR="00F15530" w:rsidRPr="009E313A" w:rsidRDefault="00F15530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004" w:type="dxa"/>
          </w:tcPr>
          <w:p w:rsidR="00F15530" w:rsidRPr="009E313A" w:rsidRDefault="00F1553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F15530" w:rsidRPr="009E313A" w:rsidTr="00233D97">
        <w:trPr>
          <w:trHeight w:val="357"/>
        </w:trPr>
        <w:tc>
          <w:tcPr>
            <w:tcW w:w="992" w:type="dxa"/>
          </w:tcPr>
          <w:p w:rsidR="00F15530" w:rsidRPr="009E313A" w:rsidRDefault="00233D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F15530" w:rsidRPr="009E313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19" w:type="dxa"/>
          </w:tcPr>
          <w:p w:rsidR="00F15530" w:rsidRPr="009E313A" w:rsidRDefault="00F15530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004" w:type="dxa"/>
          </w:tcPr>
          <w:p w:rsidR="00F15530" w:rsidRPr="009E313A" w:rsidRDefault="00F1553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F15530" w:rsidRPr="009E313A" w:rsidTr="00233D97">
        <w:trPr>
          <w:trHeight w:val="357"/>
        </w:trPr>
        <w:tc>
          <w:tcPr>
            <w:tcW w:w="992" w:type="dxa"/>
          </w:tcPr>
          <w:p w:rsidR="00F15530" w:rsidRPr="009E313A" w:rsidRDefault="00F15530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819" w:type="dxa"/>
          </w:tcPr>
          <w:p w:rsidR="00F15530" w:rsidRPr="009E313A" w:rsidRDefault="00F15530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004" w:type="dxa"/>
          </w:tcPr>
          <w:p w:rsidR="00F15530" w:rsidRPr="009E313A" w:rsidRDefault="00F1553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E51310" w:rsidRPr="009E313A" w:rsidRDefault="00E51310" w:rsidP="00233D97">
      <w:pPr>
        <w:rPr>
          <w:rFonts w:ascii="Arial" w:hAnsi="Arial" w:cs="Arial"/>
          <w:b/>
          <w:bCs/>
        </w:rPr>
      </w:pPr>
    </w:p>
    <w:sectPr w:rsidR="00E51310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16DC"/>
    <w:rsid w:val="00023C7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33D97"/>
    <w:rsid w:val="00264429"/>
    <w:rsid w:val="0026727F"/>
    <w:rsid w:val="00283BDB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46ED8"/>
    <w:rsid w:val="00761E77"/>
    <w:rsid w:val="007621D5"/>
    <w:rsid w:val="007A3AE5"/>
    <w:rsid w:val="007D2414"/>
    <w:rsid w:val="007D3B4C"/>
    <w:rsid w:val="0080453D"/>
    <w:rsid w:val="008072F7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072C6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15530"/>
    <w:rsid w:val="00F23C2C"/>
    <w:rsid w:val="00F447BF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5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07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2F7"/>
    <w:rPr>
      <w:b/>
      <w:bCs/>
    </w:rPr>
  </w:style>
  <w:style w:type="character" w:customStyle="1" w:styleId="muxgbd">
    <w:name w:val="muxgbd"/>
    <w:basedOn w:val="DefaultParagraphFont"/>
    <w:rsid w:val="00283BDB"/>
  </w:style>
  <w:style w:type="character" w:styleId="Emphasis">
    <w:name w:val="Emphasis"/>
    <w:basedOn w:val="DefaultParagraphFont"/>
    <w:uiPriority w:val="20"/>
    <w:qFormat/>
    <w:rsid w:val="00283BD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cp:lastPrinted>2022-10-18T07:38:00Z</cp:lastPrinted>
  <dcterms:created xsi:type="dcterms:W3CDTF">2022-10-26T17:32:00Z</dcterms:created>
  <dcterms:modified xsi:type="dcterms:W3CDTF">2022-10-26T17:32:00Z</dcterms:modified>
</cp:coreProperties>
</file>