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3207" w:rsidRDefault="00000000">
      <w:pPr>
        <w:spacing w:after="6" w:line="259" w:lineRule="auto"/>
        <w:ind w:left="2686" w:right="2686" w:firstLine="0"/>
        <w:jc w:val="center"/>
      </w:pPr>
      <w:r>
        <w:rPr>
          <w:b/>
          <w:sz w:val="28"/>
        </w:rPr>
        <w:t>Ideation Phase Define the Problem Statements</w:t>
      </w:r>
    </w:p>
    <w:tbl>
      <w:tblPr>
        <w:tblStyle w:val="TableGrid"/>
        <w:tblW w:w="9039" w:type="dxa"/>
        <w:tblInd w:w="-103" w:type="dxa"/>
        <w:tblCellMar>
          <w:top w:w="6" w:type="dxa"/>
          <w:left w:w="111" w:type="dxa"/>
          <w:right w:w="115" w:type="dxa"/>
        </w:tblCellMar>
        <w:tblLook w:val="04A0" w:firstRow="1" w:lastRow="0" w:firstColumn="1" w:lastColumn="0" w:noHBand="0" w:noVBand="1"/>
      </w:tblPr>
      <w:tblGrid>
        <w:gridCol w:w="4518"/>
        <w:gridCol w:w="4521"/>
      </w:tblGrid>
      <w:tr w:rsidR="00B63207">
        <w:trPr>
          <w:trHeight w:val="365"/>
        </w:trPr>
        <w:tc>
          <w:tcPr>
            <w:tcW w:w="4518"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sz w:val="22"/>
              </w:rPr>
              <w:t>Team ID</w:t>
            </w:r>
          </w:p>
        </w:tc>
        <w:tc>
          <w:tcPr>
            <w:tcW w:w="4521" w:type="dxa"/>
            <w:tcBorders>
              <w:top w:val="single" w:sz="4" w:space="0" w:color="000000"/>
              <w:left w:val="single" w:sz="4" w:space="0" w:color="000000"/>
              <w:bottom w:val="single" w:sz="4" w:space="0" w:color="000000"/>
              <w:right w:val="single" w:sz="4" w:space="0" w:color="000000"/>
            </w:tcBorders>
          </w:tcPr>
          <w:p w:rsidR="00B63207" w:rsidRDefault="0021322B">
            <w:pPr>
              <w:spacing w:line="259" w:lineRule="auto"/>
              <w:ind w:left="0" w:right="0" w:firstLine="0"/>
              <w:jc w:val="left"/>
            </w:pPr>
            <w:r w:rsidRPr="0021322B">
              <w:t>PNT2022TMID140</w:t>
            </w:r>
            <w:r w:rsidR="00A018A0">
              <w:t>07</w:t>
            </w:r>
          </w:p>
        </w:tc>
      </w:tr>
      <w:tr w:rsidR="00B63207">
        <w:trPr>
          <w:trHeight w:val="709"/>
        </w:trPr>
        <w:tc>
          <w:tcPr>
            <w:tcW w:w="4518"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sz w:val="22"/>
              </w:rPr>
              <w:t>Project Name</w:t>
            </w:r>
          </w:p>
        </w:tc>
        <w:tc>
          <w:tcPr>
            <w:tcW w:w="4521"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0" w:right="0" w:firstLine="0"/>
              <w:jc w:val="left"/>
            </w:pPr>
            <w:r>
              <w:rPr>
                <w:sz w:val="22"/>
              </w:rPr>
              <w:t>Project - Emerging Methods for Early Detection of Forest Fires</w:t>
            </w:r>
          </w:p>
        </w:tc>
      </w:tr>
      <w:tr w:rsidR="00B63207">
        <w:trPr>
          <w:trHeight w:val="378"/>
        </w:trPr>
        <w:tc>
          <w:tcPr>
            <w:tcW w:w="4518"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sz w:val="22"/>
              </w:rPr>
              <w:t>Maximum Marks</w:t>
            </w:r>
          </w:p>
        </w:tc>
        <w:tc>
          <w:tcPr>
            <w:tcW w:w="4521"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0" w:right="0" w:firstLine="0"/>
              <w:jc w:val="left"/>
            </w:pPr>
            <w:r>
              <w:rPr>
                <w:sz w:val="22"/>
              </w:rPr>
              <w:t>2 Marks</w:t>
            </w:r>
          </w:p>
        </w:tc>
      </w:tr>
    </w:tbl>
    <w:p w:rsidR="00B63207" w:rsidRDefault="00000000">
      <w:pPr>
        <w:spacing w:after="175" w:line="259" w:lineRule="auto"/>
        <w:ind w:left="-5" w:right="0"/>
        <w:jc w:val="left"/>
      </w:pPr>
      <w:r>
        <w:rPr>
          <w:b/>
        </w:rPr>
        <w:t>Customer Problem Statement Template:</w:t>
      </w:r>
    </w:p>
    <w:p w:rsidR="00B63207" w:rsidRDefault="00000000">
      <w:pPr>
        <w:spacing w:after="158"/>
        <w:ind w:left="-5" w:right="-8"/>
      </w:pPr>
      <w:r>
        <w:t>Create a problem statement to understand your customer's point of view. The Customer Problem Statement template helps you focus on what matters to create experiences people will love.</w:t>
      </w:r>
    </w:p>
    <w:p w:rsidR="00B63207" w:rsidRDefault="00000000">
      <w:pPr>
        <w:ind w:left="-5" w:right="-8"/>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8033004</wp:posOffset>
            </wp:positionV>
            <wp:extent cx="6146292" cy="1447800"/>
            <wp:effectExtent l="0" t="0" r="0" b="0"/>
            <wp:wrapTopAndBottom/>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4"/>
                    <a:stretch>
                      <a:fillRect/>
                    </a:stretch>
                  </pic:blipFill>
                  <pic:spPr>
                    <a:xfrm>
                      <a:off x="0" y="0"/>
                      <a:ext cx="6146292" cy="1447800"/>
                    </a:xfrm>
                    <a:prstGeom prst="rect">
                      <a:avLst/>
                    </a:prstGeom>
                  </pic:spPr>
                </pic:pic>
              </a:graphicData>
            </a:graphic>
          </wp:anchor>
        </w:drawing>
      </w: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B63207" w:rsidRDefault="00000000">
      <w:pPr>
        <w:spacing w:after="719" w:line="259" w:lineRule="auto"/>
        <w:ind w:left="0" w:right="0" w:firstLine="0"/>
        <w:jc w:val="left"/>
      </w:pPr>
      <w:r>
        <w:rPr>
          <w:noProof/>
        </w:rPr>
        <w:drawing>
          <wp:inline distT="0" distB="0" distL="0" distR="0">
            <wp:extent cx="5676900" cy="2648712"/>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5"/>
                    <a:stretch>
                      <a:fillRect/>
                    </a:stretch>
                  </pic:blipFill>
                  <pic:spPr>
                    <a:xfrm>
                      <a:off x="0" y="0"/>
                      <a:ext cx="5676900" cy="2648712"/>
                    </a:xfrm>
                    <a:prstGeom prst="rect">
                      <a:avLst/>
                    </a:prstGeom>
                  </pic:spPr>
                </pic:pic>
              </a:graphicData>
            </a:graphic>
          </wp:inline>
        </w:drawing>
      </w:r>
    </w:p>
    <w:p w:rsidR="00B63207" w:rsidRDefault="00000000">
      <w:pPr>
        <w:spacing w:after="175" w:line="259" w:lineRule="auto"/>
        <w:ind w:left="-5" w:right="0"/>
        <w:jc w:val="left"/>
      </w:pPr>
      <w:r>
        <w:rPr>
          <w:b/>
        </w:rPr>
        <w:t>Customer Problem Statement Template:</w:t>
      </w:r>
    </w:p>
    <w:p w:rsidR="00B63207" w:rsidRDefault="00B63207">
      <w:pPr>
        <w:spacing w:line="259" w:lineRule="auto"/>
        <w:ind w:left="-1440" w:right="10478" w:firstLine="0"/>
        <w:jc w:val="left"/>
      </w:pPr>
    </w:p>
    <w:tbl>
      <w:tblPr>
        <w:tblStyle w:val="TableGrid"/>
        <w:tblW w:w="10395" w:type="dxa"/>
        <w:tblInd w:w="-780" w:type="dxa"/>
        <w:tblCellMar>
          <w:top w:w="54" w:type="dxa"/>
          <w:left w:w="112" w:type="dxa"/>
          <w:right w:w="115" w:type="dxa"/>
        </w:tblCellMar>
        <w:tblLook w:val="04A0" w:firstRow="1" w:lastRow="0" w:firstColumn="1" w:lastColumn="0" w:noHBand="0" w:noVBand="1"/>
      </w:tblPr>
      <w:tblGrid>
        <w:gridCol w:w="1899"/>
        <w:gridCol w:w="1467"/>
        <w:gridCol w:w="1610"/>
        <w:gridCol w:w="1339"/>
        <w:gridCol w:w="1459"/>
        <w:gridCol w:w="2621"/>
      </w:tblGrid>
      <w:tr w:rsidR="00B63207">
        <w:trPr>
          <w:trHeight w:val="607"/>
        </w:trPr>
        <w:tc>
          <w:tcPr>
            <w:tcW w:w="189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b/>
              </w:rPr>
              <w:lastRenderedPageBreak/>
              <w:t>Problem</w:t>
            </w:r>
          </w:p>
          <w:p w:rsidR="00B63207" w:rsidRDefault="00000000">
            <w:pPr>
              <w:spacing w:line="259" w:lineRule="auto"/>
              <w:ind w:left="1" w:right="0" w:firstLine="0"/>
              <w:jc w:val="left"/>
            </w:pPr>
            <w:r>
              <w:rPr>
                <w:b/>
              </w:rPr>
              <w:t>Statement (PS)</w:t>
            </w:r>
          </w:p>
        </w:tc>
        <w:tc>
          <w:tcPr>
            <w:tcW w:w="1467"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b/>
              </w:rPr>
              <w:t>I am</w:t>
            </w:r>
          </w:p>
          <w:p w:rsidR="00B63207" w:rsidRDefault="00000000">
            <w:pPr>
              <w:spacing w:line="259" w:lineRule="auto"/>
              <w:ind w:left="1" w:right="0" w:firstLine="0"/>
              <w:jc w:val="left"/>
            </w:pPr>
            <w:r>
              <w:rPr>
                <w:b/>
              </w:rPr>
              <w:t>(Customer)</w:t>
            </w:r>
          </w:p>
        </w:tc>
        <w:tc>
          <w:tcPr>
            <w:tcW w:w="1610"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0" w:right="0" w:firstLine="0"/>
              <w:jc w:val="left"/>
            </w:pPr>
            <w:r>
              <w:rPr>
                <w:b/>
              </w:rPr>
              <w:t>I’m trying to</w:t>
            </w:r>
          </w:p>
        </w:tc>
        <w:tc>
          <w:tcPr>
            <w:tcW w:w="133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0" w:right="0" w:firstLine="0"/>
              <w:jc w:val="left"/>
            </w:pPr>
            <w:r>
              <w:rPr>
                <w:b/>
              </w:rPr>
              <w:t>But</w:t>
            </w:r>
          </w:p>
        </w:tc>
        <w:tc>
          <w:tcPr>
            <w:tcW w:w="145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b/>
              </w:rPr>
              <w:t>Because</w:t>
            </w:r>
          </w:p>
        </w:tc>
        <w:tc>
          <w:tcPr>
            <w:tcW w:w="2621"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b/>
              </w:rPr>
              <w:t>Which makes me feel</w:t>
            </w:r>
          </w:p>
        </w:tc>
      </w:tr>
      <w:tr w:rsidR="00B63207">
        <w:trPr>
          <w:trHeight w:val="1514"/>
        </w:trPr>
        <w:tc>
          <w:tcPr>
            <w:tcW w:w="189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PS-1</w:t>
            </w:r>
          </w:p>
        </w:tc>
        <w:tc>
          <w:tcPr>
            <w:tcW w:w="1467"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55"/>
              <w:jc w:val="left"/>
            </w:pPr>
            <w:r>
              <w:t>A forest officer</w:t>
            </w:r>
          </w:p>
        </w:tc>
        <w:tc>
          <w:tcPr>
            <w:tcW w:w="1610" w:type="dxa"/>
            <w:tcBorders>
              <w:top w:val="single" w:sz="4" w:space="0" w:color="000000"/>
              <w:left w:val="single" w:sz="4" w:space="0" w:color="000000"/>
              <w:bottom w:val="single" w:sz="4" w:space="0" w:color="000000"/>
              <w:right w:val="single" w:sz="4" w:space="0" w:color="000000"/>
            </w:tcBorders>
          </w:tcPr>
          <w:p w:rsidR="00B63207" w:rsidRDefault="00000000">
            <w:pPr>
              <w:spacing w:line="249" w:lineRule="auto"/>
              <w:ind w:left="0" w:right="25" w:firstLine="0"/>
              <w:jc w:val="left"/>
            </w:pPr>
            <w:r>
              <w:t>Avoid forest fire to prevent damage of</w:t>
            </w:r>
          </w:p>
          <w:p w:rsidR="00B63207" w:rsidRDefault="00000000">
            <w:pPr>
              <w:spacing w:line="259" w:lineRule="auto"/>
              <w:ind w:left="0" w:right="0" w:firstLine="0"/>
              <w:jc w:val="left"/>
            </w:pPr>
            <w:r>
              <w:t>wildlife</w:t>
            </w:r>
          </w:p>
        </w:tc>
        <w:tc>
          <w:tcPr>
            <w:tcW w:w="133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0" w:right="0" w:firstLine="0"/>
              <w:jc w:val="left"/>
            </w:pPr>
            <w:r>
              <w:t>There is lack of monitoring methods</w:t>
            </w:r>
          </w:p>
        </w:tc>
        <w:tc>
          <w:tcPr>
            <w:tcW w:w="1459" w:type="dxa"/>
            <w:tcBorders>
              <w:top w:val="single" w:sz="4" w:space="0" w:color="000000"/>
              <w:left w:val="single" w:sz="4" w:space="0" w:color="000000"/>
              <w:bottom w:val="single" w:sz="4" w:space="0" w:color="000000"/>
              <w:right w:val="single" w:sz="4" w:space="0" w:color="000000"/>
            </w:tcBorders>
          </w:tcPr>
          <w:p w:rsidR="00B63207" w:rsidRDefault="00000000">
            <w:pPr>
              <w:spacing w:line="246" w:lineRule="auto"/>
              <w:ind w:left="1" w:right="0" w:firstLine="0"/>
              <w:jc w:val="left"/>
            </w:pPr>
            <w:r>
              <w:t>Of large coverage and dense</w:t>
            </w:r>
          </w:p>
          <w:p w:rsidR="00B63207" w:rsidRDefault="00000000">
            <w:pPr>
              <w:spacing w:line="259" w:lineRule="auto"/>
              <w:ind w:left="1" w:right="0" w:firstLine="0"/>
              <w:jc w:val="left"/>
            </w:pPr>
            <w:r>
              <w:t>flora</w:t>
            </w:r>
          </w:p>
        </w:tc>
        <w:tc>
          <w:tcPr>
            <w:tcW w:w="2621"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Helpless</w:t>
            </w:r>
          </w:p>
        </w:tc>
      </w:tr>
      <w:tr w:rsidR="00B63207">
        <w:trPr>
          <w:trHeight w:val="1144"/>
        </w:trPr>
        <w:tc>
          <w:tcPr>
            <w:tcW w:w="189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PS-2</w:t>
            </w:r>
          </w:p>
        </w:tc>
        <w:tc>
          <w:tcPr>
            <w:tcW w:w="1467"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A firefighter</w:t>
            </w:r>
          </w:p>
        </w:tc>
        <w:tc>
          <w:tcPr>
            <w:tcW w:w="1610" w:type="dxa"/>
            <w:tcBorders>
              <w:top w:val="single" w:sz="4" w:space="0" w:color="000000"/>
              <w:left w:val="single" w:sz="4" w:space="0" w:color="000000"/>
              <w:bottom w:val="single" w:sz="4" w:space="0" w:color="000000"/>
              <w:right w:val="single" w:sz="4" w:space="0" w:color="000000"/>
            </w:tcBorders>
          </w:tcPr>
          <w:p w:rsidR="00B63207" w:rsidRDefault="00000000">
            <w:pPr>
              <w:spacing w:after="76" w:line="259" w:lineRule="auto"/>
              <w:ind w:left="0" w:right="0" w:firstLine="0"/>
              <w:jc w:val="left"/>
            </w:pPr>
            <w:r>
              <w:t>Stop the</w:t>
            </w:r>
          </w:p>
          <w:p w:rsidR="00B63207" w:rsidRDefault="00000000">
            <w:pPr>
              <w:spacing w:line="259" w:lineRule="auto"/>
              <w:ind w:left="0" w:right="0" w:firstLine="0"/>
              <w:jc w:val="left"/>
            </w:pPr>
            <w:r>
              <w:t>forest fire</w:t>
            </w:r>
          </w:p>
        </w:tc>
        <w:tc>
          <w:tcPr>
            <w:tcW w:w="1339" w:type="dxa"/>
            <w:tcBorders>
              <w:top w:val="single" w:sz="4" w:space="0" w:color="000000"/>
              <w:left w:val="single" w:sz="4" w:space="0" w:color="000000"/>
              <w:bottom w:val="single" w:sz="4" w:space="0" w:color="000000"/>
              <w:right w:val="single" w:sz="4" w:space="0" w:color="000000"/>
            </w:tcBorders>
          </w:tcPr>
          <w:p w:rsidR="00B63207" w:rsidRDefault="00000000">
            <w:pPr>
              <w:spacing w:line="240" w:lineRule="auto"/>
              <w:ind w:left="0" w:right="0" w:firstLine="0"/>
              <w:jc w:val="left"/>
            </w:pPr>
            <w:r>
              <w:t>Fire can’t be</w:t>
            </w:r>
          </w:p>
          <w:p w:rsidR="00B63207" w:rsidRDefault="00000000">
            <w:pPr>
              <w:spacing w:line="259" w:lineRule="auto"/>
              <w:ind w:left="0" w:right="0" w:firstLine="0"/>
              <w:jc w:val="left"/>
            </w:pPr>
            <w:r>
              <w:t>controlled</w:t>
            </w:r>
          </w:p>
        </w:tc>
        <w:tc>
          <w:tcPr>
            <w:tcW w:w="145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Of delay of information</w:t>
            </w:r>
          </w:p>
        </w:tc>
        <w:tc>
          <w:tcPr>
            <w:tcW w:w="2621"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Dejected</w:t>
            </w:r>
          </w:p>
        </w:tc>
      </w:tr>
    </w:tbl>
    <w:p w:rsidR="00D40F57" w:rsidRDefault="00D40F57"/>
    <w:sectPr w:rsidR="00D40F57">
      <w:pgSz w:w="11910" w:h="16840"/>
      <w:pgMar w:top="845" w:right="1432" w:bottom="48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207"/>
    <w:rsid w:val="0021322B"/>
    <w:rsid w:val="00A018A0"/>
    <w:rsid w:val="00B63207"/>
    <w:rsid w:val="00D40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4ED5"/>
  <w15:docId w15:val="{227FED38-CFC0-477E-8C3C-A1FE35F9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2" w:lineRule="auto"/>
      <w:ind w:left="10" w:right="7"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VinothKumar</dc:creator>
  <cp:keywords/>
  <cp:lastModifiedBy>Vigneshwaran</cp:lastModifiedBy>
  <cp:revision>3</cp:revision>
  <dcterms:created xsi:type="dcterms:W3CDTF">2022-11-22T10:43:00Z</dcterms:created>
  <dcterms:modified xsi:type="dcterms:W3CDTF">2022-11-26T05:59:00Z</dcterms:modified>
</cp:coreProperties>
</file>