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40C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01740C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01740C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24 September 2022 </w:t>
            </w:r>
          </w:p>
        </w:tc>
      </w:tr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D27DED">
            <w:r w:rsidRPr="00D27DED">
              <w:t>PNT2022TMID140</w:t>
            </w:r>
            <w:r w:rsidR="00F841BD">
              <w:t>07</w:t>
            </w:r>
          </w:p>
        </w:tc>
      </w:tr>
      <w:tr w:rsidR="0001740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>Project -</w:t>
            </w:r>
            <w:r>
              <w:rPr>
                <w:color w:val="222222"/>
              </w:rPr>
              <w:t xml:space="preserve"> Emerging Methods for Early Detection of Forest Fires </w:t>
            </w:r>
          </w:p>
        </w:tc>
      </w:tr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t xml:space="preserve">2 Marks </w:t>
            </w:r>
          </w:p>
        </w:tc>
      </w:tr>
    </w:tbl>
    <w:p w:rsidR="0001740C" w:rsidRDefault="00000000">
      <w:r>
        <w:rPr>
          <w:b/>
        </w:rPr>
        <w:t xml:space="preserve"> </w:t>
      </w:r>
    </w:p>
    <w:p w:rsidR="0001740C" w:rsidRDefault="00000000">
      <w:pPr>
        <w:spacing w:after="158"/>
      </w:pPr>
      <w:r>
        <w:rPr>
          <w:b/>
        </w:rPr>
        <w:t xml:space="preserve">Proposed Solution Template: </w:t>
      </w:r>
    </w:p>
    <w:p w:rsidR="0001740C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01740C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01740C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  <w:jc w:val="both"/>
            </w:pPr>
            <w:r>
              <w:t xml:space="preserve">Detecting forest fires in an early stage to avoid massive damage. </w:t>
            </w:r>
          </w:p>
        </w:tc>
      </w:tr>
      <w:tr w:rsidR="0001740C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line="239" w:lineRule="auto"/>
              <w:ind w:left="2" w:right="14"/>
            </w:pPr>
            <w:r>
              <w:rPr>
                <w:color w:val="202124"/>
              </w:rPr>
              <w:t xml:space="preserve">Identifying huge forest fires in real-time utilising AI algorithms with camera and satellite footage. </w:t>
            </w:r>
          </w:p>
          <w:p w:rsidR="0001740C" w:rsidRDefault="00000000">
            <w:pPr>
              <w:ind w:left="2"/>
              <w:jc w:val="both"/>
            </w:pPr>
            <w:r>
              <w:rPr>
                <w:color w:val="202124"/>
              </w:rPr>
              <w:t>The systems then notify dispatchers and local authorities about the new ignition</w:t>
            </w:r>
            <w:r>
              <w:t xml:space="preserve"> </w:t>
            </w:r>
          </w:p>
        </w:tc>
      </w:tr>
      <w:tr w:rsidR="0001740C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t xml:space="preserve">Convolutional Neural Network system allows us to deliver information more quickly and accurately. It is possible to deploy a comprehensive coverage, which is nearly impossible. </w:t>
            </w:r>
          </w:p>
        </w:tc>
      </w:tr>
      <w:tr w:rsidR="0001740C">
        <w:trPr>
          <w:trHeight w:val="135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color w:val="202124"/>
              </w:rPr>
              <w:t>Monitoring of the potential danger regions and early identification of fire can greatly minimise the response time, as well as potential damage and firefighting expenses, while also saving many lives.</w:t>
            </w:r>
            <w:r>
              <w:rPr>
                <w:b/>
                <w:color w:val="202124"/>
              </w:rPr>
              <w:t xml:space="preserve"> </w:t>
            </w:r>
          </w:p>
        </w:tc>
      </w:tr>
      <w:tr w:rsidR="0001740C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t xml:space="preserve">Subscription Model </w:t>
            </w:r>
          </w:p>
        </w:tc>
      </w:tr>
      <w:tr w:rsidR="0001740C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ind w:left="2"/>
            </w:pPr>
            <w:r>
              <w:rPr>
                <w:color w:val="202124"/>
              </w:rPr>
              <w:t>Despite the physical distance between resources and users, its regionally scalable system maintains its usability and utility;</w:t>
            </w:r>
            <w:r>
              <w:t xml:space="preserve"> </w:t>
            </w:r>
          </w:p>
        </w:tc>
      </w:tr>
    </w:tbl>
    <w:p w:rsidR="0001740C" w:rsidRDefault="00000000">
      <w:pPr>
        <w:spacing w:after="0"/>
      </w:pPr>
      <w:r>
        <w:t xml:space="preserve"> </w:t>
      </w:r>
    </w:p>
    <w:sectPr w:rsidR="0001740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0C"/>
    <w:rsid w:val="0001740C"/>
    <w:rsid w:val="003E3BEC"/>
    <w:rsid w:val="00D27DED"/>
    <w:rsid w:val="00D953CF"/>
    <w:rsid w:val="00F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77E8"/>
  <w15:docId w15:val="{F2896431-AE5F-4BE9-A7A2-1B7A85F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Vigneshwaran</cp:lastModifiedBy>
  <cp:revision>5</cp:revision>
  <dcterms:created xsi:type="dcterms:W3CDTF">2022-11-22T09:59:00Z</dcterms:created>
  <dcterms:modified xsi:type="dcterms:W3CDTF">2022-11-26T07:47:00Z</dcterms:modified>
</cp:coreProperties>
</file>