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994D" w14:textId="77777777" w:rsidR="007E64B0" w:rsidRDefault="00000000">
      <w:pPr>
        <w:pStyle w:val="Title"/>
      </w:pPr>
      <w:r>
        <w:rPr>
          <w:color w:val="2B2828"/>
        </w:rPr>
        <w:t>Routing</w:t>
      </w:r>
      <w:r>
        <w:rPr>
          <w:color w:val="2B2828"/>
          <w:spacing w:val="-6"/>
        </w:rPr>
        <w:t xml:space="preserve"> </w:t>
      </w:r>
      <w:r>
        <w:rPr>
          <w:color w:val="2B2828"/>
        </w:rPr>
        <w:t>To</w:t>
      </w:r>
      <w:r>
        <w:rPr>
          <w:color w:val="2B2828"/>
          <w:spacing w:val="-6"/>
        </w:rPr>
        <w:t xml:space="preserve"> </w:t>
      </w:r>
      <w:proofErr w:type="gramStart"/>
      <w:r>
        <w:rPr>
          <w:color w:val="2B2828"/>
        </w:rPr>
        <w:t>The</w:t>
      </w:r>
      <w:proofErr w:type="gramEnd"/>
      <w:r>
        <w:rPr>
          <w:color w:val="2B2828"/>
          <w:spacing w:val="-5"/>
        </w:rPr>
        <w:t xml:space="preserve"> </w:t>
      </w:r>
      <w:r>
        <w:rPr>
          <w:color w:val="2B2828"/>
        </w:rPr>
        <w:t>Html</w:t>
      </w:r>
      <w:r>
        <w:rPr>
          <w:color w:val="2B2828"/>
          <w:spacing w:val="-6"/>
        </w:rPr>
        <w:t xml:space="preserve"> </w:t>
      </w:r>
      <w:r>
        <w:rPr>
          <w:color w:val="2B2828"/>
        </w:rPr>
        <w:t>Page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580"/>
      </w:tblGrid>
      <w:tr w:rsidR="007E64B0" w14:paraId="02C13E7D" w14:textId="77777777">
        <w:trPr>
          <w:trHeight w:val="429"/>
        </w:trPr>
        <w:tc>
          <w:tcPr>
            <w:tcW w:w="4300" w:type="dxa"/>
          </w:tcPr>
          <w:p w14:paraId="7BD807A5" w14:textId="77777777" w:rsidR="007E64B0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0" w:type="dxa"/>
          </w:tcPr>
          <w:p w14:paraId="29AA3BB4" w14:textId="3F09CCBB" w:rsidR="007E64B0" w:rsidRDefault="00C839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25 </w:t>
            </w:r>
            <w:r w:rsidR="00000000">
              <w:rPr>
                <w:sz w:val="20"/>
              </w:rPr>
              <w:t>November 2022</w:t>
            </w:r>
          </w:p>
        </w:tc>
      </w:tr>
      <w:tr w:rsidR="007E64B0" w14:paraId="156B0B9F" w14:textId="77777777">
        <w:trPr>
          <w:trHeight w:val="430"/>
        </w:trPr>
        <w:tc>
          <w:tcPr>
            <w:tcW w:w="4300" w:type="dxa"/>
          </w:tcPr>
          <w:p w14:paraId="4A86E992" w14:textId="77777777" w:rsidR="007E64B0" w:rsidRDefault="00000000">
            <w:pPr>
              <w:pStyle w:val="TableParagraph"/>
              <w:spacing w:before="108"/>
              <w:ind w:left="106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0" w:type="dxa"/>
          </w:tcPr>
          <w:p w14:paraId="34BB6DAB" w14:textId="5A41D000" w:rsidR="007E64B0" w:rsidRDefault="00000000">
            <w:pPr>
              <w:pStyle w:val="TableParagraph"/>
              <w:spacing w:before="97"/>
              <w:rPr>
                <w:rFonts w:ascii="Verdana"/>
                <w:sz w:val="18"/>
              </w:rPr>
            </w:pPr>
            <w:r>
              <w:rPr>
                <w:rFonts w:ascii="Verdana"/>
                <w:color w:val="212121"/>
                <w:sz w:val="18"/>
              </w:rPr>
              <w:t>PNT2022TMID4</w:t>
            </w:r>
            <w:r w:rsidR="00C839D2">
              <w:rPr>
                <w:rFonts w:ascii="Verdana"/>
                <w:color w:val="212121"/>
                <w:sz w:val="18"/>
              </w:rPr>
              <w:t>3214</w:t>
            </w:r>
          </w:p>
        </w:tc>
      </w:tr>
      <w:tr w:rsidR="007E64B0" w14:paraId="4DA01689" w14:textId="77777777">
        <w:trPr>
          <w:trHeight w:val="689"/>
        </w:trPr>
        <w:tc>
          <w:tcPr>
            <w:tcW w:w="4300" w:type="dxa"/>
          </w:tcPr>
          <w:p w14:paraId="46A985B6" w14:textId="77777777" w:rsidR="007E64B0" w:rsidRDefault="00000000">
            <w:pPr>
              <w:pStyle w:val="TableParagraph"/>
              <w:spacing w:before="113"/>
              <w:ind w:left="121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80" w:type="dxa"/>
          </w:tcPr>
          <w:p w14:paraId="707B84BC" w14:textId="77777777" w:rsidR="007E64B0" w:rsidRDefault="00000000">
            <w:pPr>
              <w:pStyle w:val="TableParagraph"/>
              <w:spacing w:before="113" w:line="244" w:lineRule="auto"/>
              <w:ind w:right="1024"/>
              <w:rPr>
                <w:sz w:val="20"/>
              </w:rPr>
            </w:pPr>
            <w:r>
              <w:rPr>
                <w:sz w:val="20"/>
              </w:rPr>
              <w:t>AI-powered Nutrition Analyzer for Fitness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Enthusiasts</w:t>
            </w:r>
          </w:p>
        </w:tc>
      </w:tr>
    </w:tbl>
    <w:p w14:paraId="118D5186" w14:textId="77777777" w:rsidR="007E64B0" w:rsidRDefault="007E64B0">
      <w:pPr>
        <w:pStyle w:val="BodyText"/>
        <w:spacing w:before="2"/>
        <w:rPr>
          <w:rFonts w:ascii="Arial"/>
          <w:b/>
          <w:sz w:val="53"/>
        </w:rPr>
      </w:pPr>
    </w:p>
    <w:p w14:paraId="757D4DA7" w14:textId="77777777" w:rsidR="007E64B0" w:rsidRDefault="00000000">
      <w:pPr>
        <w:pStyle w:val="BodyText"/>
        <w:ind w:left="151"/>
      </w:pPr>
      <w:r>
        <w:rPr>
          <w:color w:val="34455C"/>
        </w:rPr>
        <w:t>Here,</w:t>
      </w:r>
      <w:r>
        <w:rPr>
          <w:color w:val="34455C"/>
          <w:spacing w:val="-5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5"/>
        </w:rPr>
        <w:t xml:space="preserve"> </w:t>
      </w:r>
      <w:r>
        <w:rPr>
          <w:color w:val="34455C"/>
        </w:rPr>
        <w:t>declared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constructor</w:t>
      </w:r>
      <w:r>
        <w:rPr>
          <w:color w:val="34455C"/>
          <w:spacing w:val="-5"/>
        </w:rPr>
        <w:t xml:space="preserve"> </w:t>
      </w:r>
      <w:r>
        <w:rPr>
          <w:color w:val="34455C"/>
        </w:rPr>
        <w:t>is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used</w:t>
      </w:r>
      <w:r>
        <w:rPr>
          <w:color w:val="34455C"/>
          <w:spacing w:val="-5"/>
        </w:rPr>
        <w:t xml:space="preserve"> </w:t>
      </w:r>
      <w:r>
        <w:rPr>
          <w:color w:val="34455C"/>
        </w:rPr>
        <w:t>to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route</w:t>
      </w:r>
      <w:r>
        <w:rPr>
          <w:color w:val="34455C"/>
          <w:spacing w:val="-5"/>
        </w:rPr>
        <w:t xml:space="preserve"> </w:t>
      </w:r>
      <w:r>
        <w:rPr>
          <w:color w:val="34455C"/>
        </w:rPr>
        <w:t>to</w:t>
      </w:r>
      <w:r>
        <w:rPr>
          <w:color w:val="34455C"/>
          <w:spacing w:val="-5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HTML</w:t>
      </w:r>
      <w:r>
        <w:rPr>
          <w:color w:val="34455C"/>
          <w:spacing w:val="-5"/>
        </w:rPr>
        <w:t xml:space="preserve"> </w:t>
      </w:r>
      <w:r>
        <w:rPr>
          <w:color w:val="34455C"/>
        </w:rPr>
        <w:t>page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created</w:t>
      </w:r>
      <w:r>
        <w:rPr>
          <w:color w:val="34455C"/>
          <w:spacing w:val="-5"/>
        </w:rPr>
        <w:t xml:space="preserve"> </w:t>
      </w:r>
      <w:r>
        <w:rPr>
          <w:color w:val="34455C"/>
        </w:rPr>
        <w:t>earlier.</w:t>
      </w:r>
    </w:p>
    <w:p w14:paraId="631906E9" w14:textId="77777777" w:rsidR="007E64B0" w:rsidRDefault="007E64B0">
      <w:pPr>
        <w:pStyle w:val="BodyText"/>
        <w:spacing w:before="12"/>
        <w:rPr>
          <w:sz w:val="27"/>
        </w:rPr>
      </w:pPr>
    </w:p>
    <w:p w14:paraId="522B139A" w14:textId="77777777" w:rsidR="007E64B0" w:rsidRDefault="00000000">
      <w:pPr>
        <w:pStyle w:val="BodyText"/>
        <w:spacing w:line="244" w:lineRule="auto"/>
        <w:ind w:left="136" w:right="397" w:firstLine="15"/>
      </w:pPr>
      <w:r>
        <w:rPr>
          <w:color w:val="34455C"/>
        </w:rPr>
        <w:t>In the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above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example,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‘/’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URL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is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bound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with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home.html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function.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Hence,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when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the home page of the webserver is opened in the browser, the HTML page is rendered.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Whenever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you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enter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values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from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HTML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page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values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can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be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retrieved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using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51"/>
        </w:rPr>
        <w:t xml:space="preserve"> </w:t>
      </w:r>
      <w:r>
        <w:rPr>
          <w:color w:val="34455C"/>
        </w:rPr>
        <w:t>POST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Method.</w:t>
      </w:r>
    </w:p>
    <w:p w14:paraId="599BD78E" w14:textId="77777777" w:rsidR="007E64B0" w:rsidRDefault="00000000">
      <w:pPr>
        <w:pStyle w:val="BodyText"/>
        <w:spacing w:before="16"/>
        <w:ind w:left="151"/>
      </w:pPr>
      <w:r>
        <w:rPr>
          <w:color w:val="34455C"/>
        </w:rPr>
        <w:t>Here,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“home.html”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is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rendered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when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home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button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is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clicked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on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UI</w:t>
      </w:r>
    </w:p>
    <w:p w14:paraId="4AA94FE8" w14:textId="77777777" w:rsidR="007E64B0" w:rsidRDefault="007E64B0">
      <w:pPr>
        <w:pStyle w:val="BodyText"/>
        <w:rPr>
          <w:sz w:val="20"/>
        </w:rPr>
      </w:pPr>
    </w:p>
    <w:p w14:paraId="5C6B51A5" w14:textId="77777777" w:rsidR="007E64B0" w:rsidRDefault="007E64B0">
      <w:pPr>
        <w:pStyle w:val="BodyText"/>
        <w:rPr>
          <w:sz w:val="20"/>
        </w:rPr>
      </w:pPr>
    </w:p>
    <w:p w14:paraId="1C280308" w14:textId="77777777" w:rsidR="007E64B0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00BC14" wp14:editId="353C05A3">
            <wp:simplePos x="0" y="0"/>
            <wp:positionH relativeFrom="page">
              <wp:posOffset>978712</wp:posOffset>
            </wp:positionH>
            <wp:positionV relativeFrom="paragraph">
              <wp:posOffset>131083</wp:posOffset>
            </wp:positionV>
            <wp:extent cx="4798099" cy="11781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099" cy="1178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90673" w14:textId="77777777" w:rsidR="007E64B0" w:rsidRDefault="007E64B0">
      <w:pPr>
        <w:pStyle w:val="BodyText"/>
      </w:pPr>
    </w:p>
    <w:p w14:paraId="63493AA0" w14:textId="77777777" w:rsidR="007E64B0" w:rsidRDefault="007E64B0">
      <w:pPr>
        <w:pStyle w:val="BodyText"/>
      </w:pPr>
    </w:p>
    <w:p w14:paraId="0B5AE598" w14:textId="77777777" w:rsidR="007E64B0" w:rsidRDefault="007E64B0">
      <w:pPr>
        <w:pStyle w:val="BodyText"/>
      </w:pPr>
    </w:p>
    <w:p w14:paraId="3926A70D" w14:textId="77777777" w:rsidR="007E64B0" w:rsidRDefault="00000000">
      <w:pPr>
        <w:pStyle w:val="BodyText"/>
        <w:spacing w:before="178"/>
        <w:ind w:left="136"/>
      </w:pPr>
      <w:r>
        <w:rPr>
          <w:color w:val="34455C"/>
        </w:rPr>
        <w:t>When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“image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is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uploaded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“on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UI,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launch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function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is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executed</w:t>
      </w:r>
    </w:p>
    <w:p w14:paraId="1AE3655B" w14:textId="77777777" w:rsidR="007E64B0" w:rsidRDefault="007E64B0">
      <w:pPr>
        <w:pStyle w:val="BodyText"/>
        <w:rPr>
          <w:sz w:val="20"/>
        </w:rPr>
      </w:pPr>
    </w:p>
    <w:p w14:paraId="20B4206A" w14:textId="77777777" w:rsidR="007E64B0" w:rsidRDefault="007E64B0">
      <w:pPr>
        <w:pStyle w:val="BodyText"/>
        <w:rPr>
          <w:sz w:val="20"/>
        </w:rPr>
      </w:pPr>
    </w:p>
    <w:p w14:paraId="394C3982" w14:textId="77777777" w:rsidR="007E64B0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B104CC" wp14:editId="5411E3FE">
            <wp:simplePos x="0" y="0"/>
            <wp:positionH relativeFrom="page">
              <wp:posOffset>937067</wp:posOffset>
            </wp:positionH>
            <wp:positionV relativeFrom="paragraph">
              <wp:posOffset>135136</wp:posOffset>
            </wp:positionV>
            <wp:extent cx="5705475" cy="3333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6F024" w14:textId="77777777" w:rsidR="007E64B0" w:rsidRDefault="007E64B0">
      <w:pPr>
        <w:pStyle w:val="BodyText"/>
      </w:pPr>
    </w:p>
    <w:p w14:paraId="08776C99" w14:textId="77777777" w:rsidR="007E64B0" w:rsidRDefault="007E64B0">
      <w:pPr>
        <w:pStyle w:val="BodyText"/>
      </w:pPr>
    </w:p>
    <w:p w14:paraId="688DE30D" w14:textId="77777777" w:rsidR="007E64B0" w:rsidRDefault="007E64B0">
      <w:pPr>
        <w:pStyle w:val="BodyText"/>
        <w:spacing w:before="5"/>
        <w:rPr>
          <w:sz w:val="25"/>
        </w:rPr>
      </w:pPr>
    </w:p>
    <w:p w14:paraId="264C4FC7" w14:textId="77777777" w:rsidR="007E64B0" w:rsidRDefault="00000000">
      <w:pPr>
        <w:pStyle w:val="BodyText"/>
        <w:spacing w:line="244" w:lineRule="auto"/>
        <w:ind w:left="136" w:right="99" w:firstLine="15"/>
      </w:pPr>
      <w:r>
        <w:rPr>
          <w:color w:val="34455C"/>
        </w:rPr>
        <w:t>It will take the image request and we will be storing that image in our local system then we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will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convert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image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into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our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required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size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and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finally,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we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will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be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predicting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results</w:t>
      </w:r>
      <w:r>
        <w:rPr>
          <w:color w:val="34455C"/>
          <w:spacing w:val="-4"/>
        </w:rPr>
        <w:t xml:space="preserve"> </w:t>
      </w:r>
      <w:r>
        <w:rPr>
          <w:color w:val="34455C"/>
        </w:rPr>
        <w:t>with</w:t>
      </w:r>
      <w:r>
        <w:rPr>
          <w:color w:val="34455C"/>
          <w:spacing w:val="-51"/>
        </w:rPr>
        <w:t xml:space="preserve"> </w:t>
      </w:r>
      <w:r>
        <w:rPr>
          <w:color w:val="34455C"/>
        </w:rPr>
        <w:t>the help of our model which we trained and depending upon the class identified we will</w:t>
      </w:r>
      <w:r>
        <w:rPr>
          <w:color w:val="34455C"/>
          <w:spacing w:val="1"/>
        </w:rPr>
        <w:t xml:space="preserve"> </w:t>
      </w:r>
      <w:r>
        <w:rPr>
          <w:color w:val="34455C"/>
        </w:rPr>
        <w:t>showcase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class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name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and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its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properties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by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rendering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respective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html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pages.</w:t>
      </w:r>
    </w:p>
    <w:p w14:paraId="589D47E7" w14:textId="77777777" w:rsidR="007E64B0" w:rsidRDefault="007E64B0">
      <w:pPr>
        <w:spacing w:line="244" w:lineRule="auto"/>
        <w:sectPr w:rsidR="007E64B0">
          <w:type w:val="continuous"/>
          <w:pgSz w:w="11920" w:h="16840"/>
          <w:pgMar w:top="1360" w:right="1340" w:bottom="280" w:left="1300" w:header="720" w:footer="720" w:gutter="0"/>
          <w:cols w:space="720"/>
        </w:sectPr>
      </w:pPr>
    </w:p>
    <w:p w14:paraId="24DC551E" w14:textId="77777777" w:rsidR="007E64B0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6477F7" wp14:editId="225B1FC4">
            <wp:extent cx="5704392" cy="310372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92" cy="31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1E77" w14:textId="77777777" w:rsidR="007E64B0" w:rsidRDefault="007E64B0">
      <w:pPr>
        <w:pStyle w:val="BodyText"/>
        <w:rPr>
          <w:sz w:val="20"/>
        </w:rPr>
      </w:pPr>
    </w:p>
    <w:p w14:paraId="062F8869" w14:textId="77777777" w:rsidR="007E64B0" w:rsidRDefault="007E64B0">
      <w:pPr>
        <w:pStyle w:val="BodyText"/>
        <w:spacing w:before="5"/>
        <w:rPr>
          <w:sz w:val="21"/>
        </w:rPr>
      </w:pPr>
    </w:p>
    <w:p w14:paraId="6890DB11" w14:textId="77777777" w:rsidR="007E64B0" w:rsidRDefault="00000000">
      <w:pPr>
        <w:spacing w:before="59"/>
        <w:ind w:left="136"/>
        <w:rPr>
          <w:sz w:val="21"/>
        </w:rPr>
      </w:pPr>
      <w:r>
        <w:rPr>
          <w:color w:val="34455C"/>
          <w:sz w:val="21"/>
        </w:rPr>
        <w:t>API</w:t>
      </w:r>
      <w:r>
        <w:rPr>
          <w:color w:val="34455C"/>
          <w:spacing w:val="-5"/>
          <w:sz w:val="21"/>
        </w:rPr>
        <w:t xml:space="preserve"> </w:t>
      </w:r>
      <w:r>
        <w:rPr>
          <w:color w:val="34455C"/>
          <w:sz w:val="21"/>
        </w:rPr>
        <w:t>Integration:</w:t>
      </w:r>
    </w:p>
    <w:p w14:paraId="1830FA7D" w14:textId="77777777" w:rsidR="007E64B0" w:rsidRDefault="007E64B0">
      <w:pPr>
        <w:pStyle w:val="BodyText"/>
        <w:rPr>
          <w:sz w:val="20"/>
        </w:rPr>
      </w:pPr>
    </w:p>
    <w:p w14:paraId="2A0642B0" w14:textId="77777777" w:rsidR="007E64B0" w:rsidRDefault="007E64B0">
      <w:pPr>
        <w:pStyle w:val="BodyText"/>
        <w:rPr>
          <w:sz w:val="20"/>
        </w:rPr>
      </w:pPr>
    </w:p>
    <w:p w14:paraId="4D391308" w14:textId="77777777" w:rsidR="007E64B0" w:rsidRDefault="007E64B0">
      <w:pPr>
        <w:pStyle w:val="BodyText"/>
        <w:spacing w:before="11"/>
        <w:rPr>
          <w:sz w:val="15"/>
        </w:rPr>
      </w:pPr>
    </w:p>
    <w:p w14:paraId="219C037B" w14:textId="77777777" w:rsidR="007E64B0" w:rsidRDefault="00000000">
      <w:pPr>
        <w:pStyle w:val="BodyText"/>
        <w:ind w:left="151"/>
      </w:pPr>
      <w:r>
        <w:rPr>
          <w:color w:val="34455C"/>
        </w:rPr>
        <w:t>Here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we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will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be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using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Rapid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API</w:t>
      </w:r>
    </w:p>
    <w:p w14:paraId="793E5CE6" w14:textId="77777777" w:rsidR="007E64B0" w:rsidRDefault="007E64B0">
      <w:pPr>
        <w:pStyle w:val="BodyText"/>
      </w:pPr>
    </w:p>
    <w:p w14:paraId="687ECDE0" w14:textId="77777777" w:rsidR="007E64B0" w:rsidRDefault="007E64B0">
      <w:pPr>
        <w:pStyle w:val="BodyText"/>
        <w:spacing w:before="2"/>
        <w:rPr>
          <w:sz w:val="31"/>
        </w:rPr>
      </w:pPr>
    </w:p>
    <w:p w14:paraId="63AD00FC" w14:textId="77777777" w:rsidR="007E64B0" w:rsidRDefault="00000000">
      <w:pPr>
        <w:pStyle w:val="BodyText"/>
        <w:ind w:left="151"/>
      </w:pPr>
      <w:r>
        <w:rPr>
          <w:color w:val="34455C"/>
        </w:rPr>
        <w:t>Using</w:t>
      </w:r>
      <w:r>
        <w:rPr>
          <w:color w:val="34455C"/>
          <w:spacing w:val="-2"/>
        </w:rPr>
        <w:t xml:space="preserve"> </w:t>
      </w:r>
      <w:proofErr w:type="spellStart"/>
      <w:r>
        <w:rPr>
          <w:color w:val="34455C"/>
        </w:rPr>
        <w:t>RapidAPI</w:t>
      </w:r>
      <w:proofErr w:type="spellEnd"/>
      <w:r>
        <w:rPr>
          <w:color w:val="34455C"/>
        </w:rPr>
        <w:t>,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developers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can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search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and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test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2"/>
        </w:rPr>
        <w:t xml:space="preserve"> </w:t>
      </w:r>
      <w:proofErr w:type="spellStart"/>
      <w:proofErr w:type="gramStart"/>
      <w:r>
        <w:rPr>
          <w:color w:val="34455C"/>
        </w:rPr>
        <w:t>APIs,subscribe</w:t>
      </w:r>
      <w:proofErr w:type="spellEnd"/>
      <w:proofErr w:type="gramEnd"/>
      <w:r>
        <w:rPr>
          <w:color w:val="34455C"/>
        </w:rPr>
        <w:t>,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and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connect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to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APIs</w:t>
      </w:r>
    </w:p>
    <w:p w14:paraId="7F0BB1FD" w14:textId="77777777" w:rsidR="007E64B0" w:rsidRDefault="00000000">
      <w:pPr>
        <w:pStyle w:val="BodyText"/>
        <w:spacing w:before="11" w:line="244" w:lineRule="auto"/>
        <w:ind w:left="151" w:right="535"/>
      </w:pPr>
      <w:r>
        <w:rPr>
          <w:color w:val="34455C"/>
        </w:rPr>
        <w:t>—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all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with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a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single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account,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single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API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key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and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single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SDK.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Engineering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teams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also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use</w:t>
      </w:r>
      <w:r>
        <w:rPr>
          <w:color w:val="34455C"/>
          <w:spacing w:val="-51"/>
        </w:rPr>
        <w:t xml:space="preserve"> </w:t>
      </w:r>
      <w:proofErr w:type="spellStart"/>
      <w:r>
        <w:rPr>
          <w:color w:val="34455C"/>
        </w:rPr>
        <w:t>RapidAPI</w:t>
      </w:r>
      <w:proofErr w:type="spellEnd"/>
      <w:r>
        <w:rPr>
          <w:color w:val="34455C"/>
          <w:spacing w:val="-1"/>
        </w:rPr>
        <w:t xml:space="preserve"> </w:t>
      </w:r>
      <w:r>
        <w:rPr>
          <w:color w:val="34455C"/>
        </w:rPr>
        <w:t>to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share internal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APIs and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microservice documentation.</w:t>
      </w:r>
    </w:p>
    <w:p w14:paraId="7EB82D12" w14:textId="77777777" w:rsidR="007E64B0" w:rsidRDefault="007E64B0">
      <w:pPr>
        <w:pStyle w:val="BodyText"/>
      </w:pPr>
    </w:p>
    <w:p w14:paraId="7AA5F69C" w14:textId="77777777" w:rsidR="007E64B0" w:rsidRDefault="007E64B0">
      <w:pPr>
        <w:pStyle w:val="BodyText"/>
        <w:spacing w:before="2"/>
        <w:rPr>
          <w:sz w:val="30"/>
        </w:rPr>
      </w:pPr>
    </w:p>
    <w:p w14:paraId="4BF2AE3D" w14:textId="77777777" w:rsidR="007E64B0" w:rsidRDefault="00000000">
      <w:pPr>
        <w:pStyle w:val="BodyText"/>
        <w:ind w:left="166"/>
      </w:pPr>
      <w:r>
        <w:rPr>
          <w:color w:val="3B8CBA"/>
          <w:u w:val="thick" w:color="3B8CBA"/>
        </w:rPr>
        <w:t>Reference</w:t>
      </w:r>
      <w:r>
        <w:rPr>
          <w:color w:val="3B8CBA"/>
          <w:spacing w:val="-8"/>
          <w:u w:val="thick" w:color="3B8CBA"/>
        </w:rPr>
        <w:t xml:space="preserve"> </w:t>
      </w:r>
      <w:r>
        <w:rPr>
          <w:color w:val="3B8CBA"/>
          <w:u w:val="thick" w:color="3B8CBA"/>
        </w:rPr>
        <w:t>link</w:t>
      </w:r>
    </w:p>
    <w:p w14:paraId="381345D5" w14:textId="77777777" w:rsidR="007E64B0" w:rsidRDefault="007E64B0">
      <w:pPr>
        <w:pStyle w:val="BodyText"/>
      </w:pPr>
    </w:p>
    <w:p w14:paraId="566AD6E4" w14:textId="77777777" w:rsidR="007E64B0" w:rsidRDefault="007E64B0">
      <w:pPr>
        <w:pStyle w:val="BodyText"/>
        <w:rPr>
          <w:sz w:val="30"/>
        </w:rPr>
      </w:pPr>
    </w:p>
    <w:p w14:paraId="5BC2D2DA" w14:textId="77777777" w:rsidR="007E64B0" w:rsidRDefault="00000000">
      <w:pPr>
        <w:ind w:left="136"/>
        <w:rPr>
          <w:sz w:val="21"/>
        </w:rPr>
      </w:pPr>
      <w:r>
        <w:rPr>
          <w:color w:val="34455C"/>
          <w:sz w:val="21"/>
        </w:rPr>
        <w:t>API</w:t>
      </w:r>
      <w:r>
        <w:rPr>
          <w:color w:val="34455C"/>
          <w:spacing w:val="-1"/>
          <w:sz w:val="21"/>
        </w:rPr>
        <w:t xml:space="preserve"> </w:t>
      </w:r>
      <w:r>
        <w:rPr>
          <w:color w:val="34455C"/>
          <w:sz w:val="21"/>
        </w:rPr>
        <w:t>used:</w:t>
      </w:r>
      <w:r>
        <w:rPr>
          <w:color w:val="34455C"/>
          <w:spacing w:val="-1"/>
          <w:sz w:val="21"/>
        </w:rPr>
        <w:t xml:space="preserve"> </w:t>
      </w:r>
      <w:r>
        <w:rPr>
          <w:color w:val="3B8CBA"/>
          <w:sz w:val="21"/>
          <w:u w:val="thick" w:color="3B8CBA"/>
        </w:rPr>
        <w:t>Link</w:t>
      </w:r>
    </w:p>
    <w:p w14:paraId="5C1FCFDB" w14:textId="77777777" w:rsidR="007E64B0" w:rsidRDefault="00000000">
      <w:pPr>
        <w:pStyle w:val="BodyText"/>
        <w:spacing w:before="34" w:line="249" w:lineRule="auto"/>
        <w:ind w:left="151" w:right="1727" w:hanging="30"/>
      </w:pPr>
      <w:r>
        <w:rPr>
          <w:color w:val="34455C"/>
        </w:rPr>
        <w:t>The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link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above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will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allow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us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to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test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food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item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and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will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result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nutrition</w:t>
      </w:r>
      <w:r>
        <w:rPr>
          <w:color w:val="34455C"/>
          <w:spacing w:val="-52"/>
        </w:rPr>
        <w:t xml:space="preserve"> </w:t>
      </w:r>
      <w:r>
        <w:rPr>
          <w:color w:val="34455C"/>
        </w:rPr>
        <w:t>content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present in the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food item.</w:t>
      </w:r>
    </w:p>
    <w:p w14:paraId="4B75FC85" w14:textId="77777777" w:rsidR="007E64B0" w:rsidRDefault="00000000">
      <w:pPr>
        <w:spacing w:before="1" w:line="261" w:lineRule="auto"/>
        <w:ind w:left="151" w:right="535"/>
        <w:rPr>
          <w:sz w:val="21"/>
        </w:rPr>
      </w:pPr>
      <w:r>
        <w:rPr>
          <w:color w:val="34455C"/>
          <w:sz w:val="21"/>
        </w:rPr>
        <w:t xml:space="preserve">NOTE: When we keep hitting the API the limit of it might expire. </w:t>
      </w:r>
      <w:proofErr w:type="gramStart"/>
      <w:r>
        <w:rPr>
          <w:color w:val="34455C"/>
          <w:sz w:val="21"/>
        </w:rPr>
        <w:t>So</w:t>
      </w:r>
      <w:proofErr w:type="gramEnd"/>
      <w:r>
        <w:rPr>
          <w:color w:val="34455C"/>
          <w:sz w:val="21"/>
        </w:rPr>
        <w:t xml:space="preserve"> making a smart use of it will be</w:t>
      </w:r>
      <w:r>
        <w:rPr>
          <w:color w:val="34455C"/>
          <w:spacing w:val="-45"/>
          <w:sz w:val="21"/>
        </w:rPr>
        <w:t xml:space="preserve"> </w:t>
      </w:r>
      <w:r>
        <w:rPr>
          <w:color w:val="34455C"/>
          <w:sz w:val="21"/>
        </w:rPr>
        <w:t>an</w:t>
      </w:r>
      <w:r>
        <w:rPr>
          <w:color w:val="34455C"/>
          <w:spacing w:val="-1"/>
          <w:sz w:val="21"/>
        </w:rPr>
        <w:t xml:space="preserve"> </w:t>
      </w:r>
      <w:r>
        <w:rPr>
          <w:color w:val="34455C"/>
          <w:sz w:val="21"/>
        </w:rPr>
        <w:t>efficient way.</w:t>
      </w:r>
    </w:p>
    <w:p w14:paraId="08654CBE" w14:textId="77777777" w:rsidR="007E64B0" w:rsidRDefault="007E64B0">
      <w:pPr>
        <w:pStyle w:val="BodyText"/>
        <w:rPr>
          <w:sz w:val="20"/>
        </w:rPr>
      </w:pPr>
    </w:p>
    <w:p w14:paraId="313DC102" w14:textId="77777777" w:rsidR="007E64B0" w:rsidRDefault="007E64B0">
      <w:pPr>
        <w:pStyle w:val="BodyText"/>
        <w:rPr>
          <w:sz w:val="20"/>
        </w:rPr>
      </w:pPr>
    </w:p>
    <w:p w14:paraId="2922351B" w14:textId="77777777" w:rsidR="007E64B0" w:rsidRDefault="00000000">
      <w:pPr>
        <w:pStyle w:val="BodyText"/>
        <w:spacing w:before="165"/>
        <w:ind w:left="151"/>
      </w:pPr>
      <w:r>
        <w:rPr>
          <w:color w:val="34455C"/>
        </w:rPr>
        <w:t>How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to access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and use the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API will be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shown in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 xml:space="preserve">this </w:t>
      </w:r>
      <w:r>
        <w:rPr>
          <w:color w:val="3B8CBA"/>
          <w:u w:val="thick" w:color="3B8CBA"/>
        </w:rPr>
        <w:t>video</w:t>
      </w:r>
    </w:p>
    <w:p w14:paraId="205C1C4F" w14:textId="77777777" w:rsidR="007E64B0" w:rsidRDefault="007E64B0">
      <w:pPr>
        <w:sectPr w:rsidR="007E64B0">
          <w:pgSz w:w="11920" w:h="16840"/>
          <w:pgMar w:top="1440" w:right="1340" w:bottom="280" w:left="1300" w:header="720" w:footer="720" w:gutter="0"/>
          <w:cols w:space="720"/>
        </w:sectPr>
      </w:pPr>
    </w:p>
    <w:p w14:paraId="08B6D1D4" w14:textId="77777777" w:rsidR="007E64B0" w:rsidRDefault="00000000">
      <w:pPr>
        <w:pStyle w:val="BodyText"/>
        <w:ind w:left="2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E5E4C" wp14:editId="19D45703">
            <wp:extent cx="5406175" cy="231828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175" cy="23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5E4C" w14:textId="77777777" w:rsidR="007E64B0" w:rsidRDefault="007E64B0">
      <w:pPr>
        <w:pStyle w:val="BodyText"/>
        <w:rPr>
          <w:sz w:val="20"/>
        </w:rPr>
      </w:pPr>
    </w:p>
    <w:p w14:paraId="51DA70DC" w14:textId="77777777" w:rsidR="007E64B0" w:rsidRDefault="007E64B0">
      <w:pPr>
        <w:pStyle w:val="BodyText"/>
        <w:rPr>
          <w:sz w:val="20"/>
        </w:rPr>
      </w:pPr>
    </w:p>
    <w:p w14:paraId="44288D4D" w14:textId="77777777" w:rsidR="007E64B0" w:rsidRDefault="007E64B0">
      <w:pPr>
        <w:pStyle w:val="BodyText"/>
        <w:spacing w:before="8"/>
        <w:rPr>
          <w:sz w:val="18"/>
        </w:rPr>
      </w:pPr>
    </w:p>
    <w:p w14:paraId="62C19398" w14:textId="77777777" w:rsidR="007E64B0" w:rsidRDefault="00000000">
      <w:pPr>
        <w:pStyle w:val="BodyText"/>
        <w:spacing w:before="51"/>
        <w:ind w:left="151"/>
      </w:pPr>
      <w:r>
        <w:rPr>
          <w:color w:val="34455C"/>
        </w:rPr>
        <w:t>Finally,</w:t>
      </w:r>
      <w:r>
        <w:rPr>
          <w:color w:val="34455C"/>
          <w:spacing w:val="-6"/>
        </w:rPr>
        <w:t xml:space="preserve"> </w:t>
      </w:r>
      <w:r>
        <w:rPr>
          <w:color w:val="34455C"/>
        </w:rPr>
        <w:t>Run</w:t>
      </w:r>
      <w:r>
        <w:rPr>
          <w:color w:val="34455C"/>
          <w:spacing w:val="-5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5"/>
        </w:rPr>
        <w:t xml:space="preserve"> </w:t>
      </w:r>
      <w:r>
        <w:rPr>
          <w:color w:val="34455C"/>
        </w:rPr>
        <w:t>application</w:t>
      </w:r>
    </w:p>
    <w:p w14:paraId="37481924" w14:textId="77777777" w:rsidR="007E64B0" w:rsidRDefault="00000000">
      <w:pPr>
        <w:pStyle w:val="BodyText"/>
        <w:spacing w:before="28" w:line="244" w:lineRule="auto"/>
        <w:ind w:left="151" w:right="995" w:hanging="30"/>
      </w:pPr>
      <w:r>
        <w:rPr>
          <w:color w:val="34455C"/>
        </w:rPr>
        <w:t>This</w:t>
      </w:r>
      <w:r>
        <w:rPr>
          <w:color w:val="34455C"/>
          <w:spacing w:val="-3"/>
        </w:rPr>
        <w:t xml:space="preserve"> </w:t>
      </w:r>
      <w:r>
        <w:rPr>
          <w:color w:val="34455C"/>
        </w:rPr>
        <w:t>is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used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to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run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application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in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a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localhost.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The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local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host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runs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on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port</w:t>
      </w:r>
      <w:r>
        <w:rPr>
          <w:color w:val="34455C"/>
          <w:spacing w:val="-2"/>
        </w:rPr>
        <w:t xml:space="preserve"> </w:t>
      </w:r>
      <w:r>
        <w:rPr>
          <w:color w:val="34455C"/>
        </w:rPr>
        <w:t>number</w:t>
      </w:r>
      <w:r>
        <w:rPr>
          <w:color w:val="34455C"/>
          <w:spacing w:val="-52"/>
        </w:rPr>
        <w:t xml:space="preserve"> </w:t>
      </w:r>
      <w:proofErr w:type="gramStart"/>
      <w:r>
        <w:rPr>
          <w:color w:val="34455C"/>
        </w:rPr>
        <w:t>5000.(</w:t>
      </w:r>
      <w:proofErr w:type="gramEnd"/>
      <w:r>
        <w:rPr>
          <w:color w:val="34455C"/>
        </w:rPr>
        <w:t>We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can give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different port</w:t>
      </w:r>
      <w:r>
        <w:rPr>
          <w:color w:val="34455C"/>
          <w:spacing w:val="-1"/>
        </w:rPr>
        <w:t xml:space="preserve"> </w:t>
      </w:r>
      <w:r>
        <w:rPr>
          <w:color w:val="34455C"/>
        </w:rPr>
        <w:t>numbers)</w:t>
      </w:r>
    </w:p>
    <w:p w14:paraId="63F95BA2" w14:textId="77777777" w:rsidR="007E64B0" w:rsidRDefault="007E64B0">
      <w:pPr>
        <w:pStyle w:val="BodyText"/>
        <w:rPr>
          <w:sz w:val="20"/>
        </w:rPr>
      </w:pPr>
    </w:p>
    <w:p w14:paraId="703D42B8" w14:textId="77777777" w:rsidR="007E64B0" w:rsidRDefault="007E64B0">
      <w:pPr>
        <w:pStyle w:val="BodyText"/>
        <w:rPr>
          <w:sz w:val="20"/>
        </w:rPr>
      </w:pPr>
    </w:p>
    <w:p w14:paraId="79358A1F" w14:textId="77777777" w:rsidR="007E64B0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21AD9EC" wp14:editId="5B26DF51">
            <wp:simplePos x="0" y="0"/>
            <wp:positionH relativeFrom="page">
              <wp:posOffset>931087</wp:posOffset>
            </wp:positionH>
            <wp:positionV relativeFrom="paragraph">
              <wp:posOffset>131249</wp:posOffset>
            </wp:positionV>
            <wp:extent cx="1931996" cy="4663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996" cy="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64B0">
      <w:pgSz w:w="11920" w:h="16840"/>
      <w:pgMar w:top="144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B0"/>
    <w:rsid w:val="007E64B0"/>
    <w:rsid w:val="00C8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3455"/>
  <w15:docId w15:val="{6D686B52-4464-49CB-B637-EC38B3C9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1909" w:right="1853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To The HTMl page</dc:title>
  <dc:creator>APPU APPUS</dc:creator>
  <cp:lastModifiedBy>akhil akhil</cp:lastModifiedBy>
  <cp:revision>2</cp:revision>
  <dcterms:created xsi:type="dcterms:W3CDTF">2022-11-25T04:19:00Z</dcterms:created>
  <dcterms:modified xsi:type="dcterms:W3CDTF">2022-11-25T04:19:00Z</dcterms:modified>
</cp:coreProperties>
</file>