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0" w:lineRule="auto" w:before="58"/>
        <w:ind w:left="3383" w:right="2345" w:firstLine="144"/>
      </w:pPr>
      <w:r>
        <w:rPr/>
        <w:t>Project</w:t>
      </w:r>
      <w:r>
        <w:rPr>
          <w:spacing w:val="-1"/>
        </w:rPr>
        <w:t> </w:t>
      </w:r>
      <w:r>
        <w:rPr/>
        <w:t>Planning</w:t>
      </w:r>
      <w:r>
        <w:rPr>
          <w:spacing w:val="7"/>
        </w:rPr>
        <w:t> </w:t>
      </w:r>
      <w:r>
        <w:rPr/>
        <w:t>Phase</w:t>
      </w:r>
      <w:r>
        <w:rPr>
          <w:spacing w:val="1"/>
        </w:rPr>
        <w:t> </w:t>
      </w:r>
      <w:r>
        <w:rPr>
          <w:spacing w:val="-2"/>
        </w:rPr>
        <w:t>Milestone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Activity</w:t>
      </w:r>
      <w:r>
        <w:rPr>
          <w:spacing w:val="6"/>
        </w:rPr>
        <w:t> </w:t>
      </w:r>
      <w:r>
        <w:rPr>
          <w:spacing w:val="-2"/>
        </w:rPr>
        <w:t>List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8"/>
        <w:gridCol w:w="7227"/>
      </w:tblGrid>
      <w:tr>
        <w:trPr>
          <w:trHeight w:val="576" w:hRule="atLeast"/>
        </w:trPr>
        <w:tc>
          <w:tcPr>
            <w:tcW w:w="2838" w:type="dxa"/>
          </w:tcPr>
          <w:p>
            <w:pPr>
              <w:pStyle w:val="TableParagraph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7" w:type="dxa"/>
          </w:tcPr>
          <w:p>
            <w:pPr>
              <w:pStyle w:val="TableParagraph"/>
              <w:spacing w:before="223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08</w:t>
            </w:r>
            <w:r>
              <w:rPr>
                <w:rFonts w:ascii="Times New Roman"/>
                <w:spacing w:val="-1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9"/>
                <w:sz w:val="28"/>
              </w:rPr>
              <w:t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>
        <w:trPr>
          <w:trHeight w:val="580" w:hRule="atLeast"/>
        </w:trPr>
        <w:tc>
          <w:tcPr>
            <w:tcW w:w="2838" w:type="dxa"/>
          </w:tcPr>
          <w:p>
            <w:pPr>
              <w:pStyle w:val="TableParagraph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1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7" w:type="dxa"/>
          </w:tcPr>
          <w:p>
            <w:pPr>
              <w:pStyle w:val="TableParagraph"/>
              <w:spacing w:before="218"/>
              <w:ind w:left="15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PNT2022TMID41</w:t>
            </w:r>
            <w:r>
              <w:rPr>
                <w:rFonts w:ascii="Times New Roman"/>
                <w:spacing w:val="6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476</w:t>
            </w:r>
          </w:p>
        </w:tc>
      </w:tr>
      <w:tr>
        <w:trPr>
          <w:trHeight w:val="561" w:hRule="atLeast"/>
        </w:trPr>
        <w:tc>
          <w:tcPr>
            <w:tcW w:w="2838" w:type="dxa"/>
          </w:tcPr>
          <w:p>
            <w:pPr>
              <w:pStyle w:val="TableParagraph"/>
              <w:spacing w:before="208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7" w:type="dxa"/>
          </w:tcPr>
          <w:p>
            <w:pPr>
              <w:pStyle w:val="TableParagraph"/>
              <w:spacing w:before="208"/>
              <w:ind w:left="1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10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9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IoT</w:t>
            </w:r>
            <w:r>
              <w:rPr>
                <w:rFonts w:ascii="Times New Roman" w:hAnsi="Times New Roman"/>
                <w:spacing w:val="-1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8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Smart Farming</w:t>
            </w:r>
            <w:r>
              <w:rPr>
                <w:rFonts w:ascii="Times New Roman" w:hAnsi="Times New Roman"/>
                <w:spacing w:val="-1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85"/>
        <w:ind w:left="674"/>
      </w:pPr>
      <w:r>
        <w:rPr>
          <w:spacing w:val="-2"/>
        </w:rPr>
        <w:t>Milestone</w:t>
      </w:r>
      <w:r>
        <w:rPr>
          <w:spacing w:val="-1"/>
        </w:rPr>
        <w:t> and</w:t>
      </w:r>
      <w:r>
        <w:rPr>
          <w:spacing w:val="-24"/>
        </w:rPr>
        <w:t> </w:t>
      </w:r>
      <w:r>
        <w:rPr>
          <w:spacing w:val="-1"/>
        </w:rPr>
        <w:t>Activity</w:t>
      </w:r>
      <w:r>
        <w:rPr>
          <w:spacing w:val="10"/>
        </w:rPr>
        <w:t> </w:t>
      </w:r>
      <w:r>
        <w:rPr>
          <w:spacing w:val="-1"/>
        </w:rPr>
        <w:t>List: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3"/>
        <w:gridCol w:w="4398"/>
        <w:gridCol w:w="2593"/>
      </w:tblGrid>
      <w:tr>
        <w:trPr>
          <w:trHeight w:val="359" w:hRule="atLeast"/>
        </w:trPr>
        <w:tc>
          <w:tcPr>
            <w:tcW w:w="3693" w:type="dxa"/>
          </w:tcPr>
          <w:p>
            <w:pPr>
              <w:pStyle w:val="TableParagraph"/>
              <w:spacing w:line="340" w:lineRule="exact" w:before="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>
            <w:pPr>
              <w:pStyle w:val="TableParagraph"/>
              <w:spacing w:line="340" w:lineRule="exact" w:before="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93" w:type="dxa"/>
          </w:tcPr>
          <w:p>
            <w:pPr>
              <w:pStyle w:val="TableParagraph"/>
              <w:spacing w:line="340" w:lineRule="exact" w:before="0"/>
              <w:ind w:left="11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>
        <w:trPr>
          <w:trHeight w:val="1488" w:hRule="atLeast"/>
        </w:trPr>
        <w:tc>
          <w:tcPr>
            <w:tcW w:w="3693" w:type="dxa"/>
          </w:tcPr>
          <w:p>
            <w:pPr>
              <w:pStyle w:val="TableParagraph"/>
              <w:ind w:right="563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Information</w:t>
            </w:r>
            <w:r>
              <w:rPr>
                <w:spacing w:val="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Gathering</w:t>
            </w:r>
          </w:p>
        </w:tc>
        <w:tc>
          <w:tcPr>
            <w:tcW w:w="4398" w:type="dxa"/>
          </w:tcPr>
          <w:p>
            <w:pPr>
              <w:pStyle w:val="TableParagraph"/>
              <w:ind w:right="312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project &amp; gathering information </w:t>
            </w:r>
            <w:r>
              <w:rPr>
                <w:sz w:val="28"/>
              </w:rPr>
              <w:t>by</w:t>
            </w:r>
            <w:r>
              <w:rPr>
                <w:spacing w:val="-62"/>
                <w:sz w:val="28"/>
              </w:rPr>
              <w:t> </w:t>
            </w:r>
            <w:r>
              <w:rPr>
                <w:sz w:val="28"/>
              </w:rPr>
              <w:t>referring the, technical papers,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research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publications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etc.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1343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Empathy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ind w:right="253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Prepare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statements.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1363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brainstorming</w:t>
            </w:r>
            <w:r>
              <w:rPr>
                <w:spacing w:val="5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session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4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prioritize</w:t>
            </w:r>
          </w:p>
          <w:p>
            <w:pPr>
              <w:pStyle w:val="TableParagraph"/>
              <w:spacing w:line="332" w:lineRule="exact" w:before="0"/>
              <w:ind w:right="103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ideas based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feasibility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importance.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1713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>
            <w:pPr>
              <w:pStyle w:val="TableParagraph"/>
              <w:ind w:right="276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novelty,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feasibility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idea,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business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model,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impact,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25" w:lineRule="exact" w:before="0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etc.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777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>
            <w:pPr>
              <w:pStyle w:val="TableParagraph"/>
              <w:spacing w:line="242" w:lineRule="auto" w:before="0"/>
              <w:ind w:right="87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document.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0CTOBER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782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w w:val="95"/>
                <w:sz w:val="28"/>
              </w:rPr>
              <w:t>Prepare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solution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Architecture</w:t>
            </w:r>
            <w:r>
              <w:rPr>
                <w:spacing w:val="-58"/>
                <w:w w:val="95"/>
                <w:sz w:val="28"/>
              </w:rPr>
              <w:t> </w:t>
            </w:r>
            <w:r>
              <w:rPr>
                <w:sz w:val="28"/>
              </w:rPr>
              <w:t>document.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1329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ind w:right="176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journey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maps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738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ind w:right="48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Diagrams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submit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review.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580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Technology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diagram.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460" w:bottom="0" w:left="900" w:right="42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3"/>
        <w:gridCol w:w="4398"/>
        <w:gridCol w:w="2593"/>
      </w:tblGrid>
      <w:tr>
        <w:trPr>
          <w:trHeight w:val="1363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ind w:right="169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Sprint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planning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meetings</w:t>
            </w:r>
          </w:p>
          <w:p>
            <w:pPr>
              <w:pStyle w:val="TableParagraph"/>
              <w:spacing w:line="332" w:lineRule="exact" w:before="0"/>
              <w:ind w:right="781"/>
              <w:rPr>
                <w:sz w:val="28"/>
              </w:rPr>
            </w:pPr>
            <w:r>
              <w:rPr>
                <w:sz w:val="28"/>
              </w:rPr>
              <w:t>organized,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Minutes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meeting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recorded.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681" w:hRule="atLeast"/>
        </w:trPr>
        <w:tc>
          <w:tcPr>
            <w:tcW w:w="369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Activity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>
            <w:pPr>
              <w:pStyle w:val="TableParagraph"/>
              <w:spacing w:line="322" w:lineRule="exact" w:before="16"/>
              <w:ind w:right="47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milestones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Activity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 project.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NOVEMBER 2022</w:t>
            </w:r>
          </w:p>
        </w:tc>
      </w:tr>
      <w:tr>
        <w:trPr>
          <w:trHeight w:val="820" w:hRule="atLeast"/>
        </w:trPr>
        <w:tc>
          <w:tcPr>
            <w:tcW w:w="3693" w:type="dxa"/>
          </w:tcPr>
          <w:p>
            <w:pPr>
              <w:pStyle w:val="TableParagraph"/>
              <w:spacing w:line="370" w:lineRule="atLeast" w:before="41"/>
              <w:ind w:right="563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Delivery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Sprint-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>
            <w:pPr>
              <w:pStyle w:val="TableParagraph"/>
              <w:spacing w:line="242" w:lineRule="auto" w:before="0"/>
              <w:ind w:right="543"/>
              <w:rPr>
                <w:sz w:val="28"/>
              </w:rPr>
            </w:pPr>
            <w:r>
              <w:rPr>
                <w:spacing w:val="-1"/>
                <w:sz w:val="28"/>
              </w:rPr>
              <w:t>Develop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developed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code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it.</w:t>
            </w:r>
          </w:p>
        </w:tc>
        <w:tc>
          <w:tcPr>
            <w:tcW w:w="2593" w:type="dxa"/>
          </w:tcPr>
          <w:p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PROGRESS…</w:t>
            </w:r>
          </w:p>
        </w:tc>
      </w:tr>
    </w:tbl>
    <w:sectPr>
      <w:pgSz w:w="12240" w:h="15840"/>
      <w:pgMar w:top="420" w:bottom="280" w:left="9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dcterms:created xsi:type="dcterms:W3CDTF">2022-11-11T07:09:53Z</dcterms:created>
  <dcterms:modified xsi:type="dcterms:W3CDTF">2022-11-11T07:09:53Z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