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9643A0" w:rsidRDefault="009643A0" w:rsidP="000708AF">
            <w:pPr>
              <w:rPr>
                <w:rFonts w:cstheme="minorHAnsi"/>
              </w:rPr>
            </w:pPr>
            <w:r w:rsidRPr="009643A0">
              <w:rPr>
                <w:rFonts w:cstheme="minorHAnsi"/>
                <w:color w:val="222222"/>
                <w:szCs w:val="20"/>
                <w:shd w:val="clear" w:color="auto" w:fill="FFFFFF"/>
              </w:rPr>
              <w:t>PNT2022TMID40580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9643A0" w:rsidRDefault="009643A0" w:rsidP="000708AF">
            <w:pPr>
              <w:rPr>
                <w:rFonts w:cstheme="minorHAnsi"/>
              </w:rPr>
            </w:pPr>
            <w:r w:rsidRPr="009643A0">
              <w:rPr>
                <w:rFonts w:cstheme="minorHAnsi"/>
                <w:sz w:val="24"/>
                <w:szCs w:val="23"/>
                <w:shd w:val="clear" w:color="auto" w:fill="FFFFFF"/>
              </w:rPr>
              <w:t>Detecting Parkinson’s Disease using Machine Learning</w:t>
            </w:r>
            <w:r w:rsidRPr="009643A0">
              <w:rPr>
                <w:rFonts w:eastAsia="Calibri" w:cstheme="minorHAnsi"/>
                <w:b/>
                <w:sz w:val="24"/>
              </w:rPr>
              <w:t xml:space="preserve">      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A71AA0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4050" cy="299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A6" w:rsidRDefault="009643A0" w:rsidP="000F0ECD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                                 </w:t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643A0"/>
    <w:rsid w:val="009D3AA0"/>
    <w:rsid w:val="009E4E6C"/>
    <w:rsid w:val="00A139B5"/>
    <w:rsid w:val="00A71AA0"/>
    <w:rsid w:val="00AB20AC"/>
    <w:rsid w:val="00AC6D16"/>
    <w:rsid w:val="00AC7F0A"/>
    <w:rsid w:val="00B32F78"/>
    <w:rsid w:val="00B76D2E"/>
    <w:rsid w:val="00DB6A25"/>
    <w:rsid w:val="00ED7981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dcterms:created xsi:type="dcterms:W3CDTF">2022-10-03T08:27:00Z</dcterms:created>
  <dcterms:modified xsi:type="dcterms:W3CDTF">2022-10-21T05:21:00Z</dcterms:modified>
</cp:coreProperties>
</file>