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F7F" w:rsidRDefault="00640C9F">
      <w:pPr>
        <w:pStyle w:val="BodyText"/>
        <w:spacing w:before="20"/>
        <w:ind w:left="2923" w:right="3440"/>
        <w:jc w:val="center"/>
      </w:pPr>
      <w:r>
        <w:t>CREATE</w:t>
      </w:r>
      <w:r>
        <w:rPr>
          <w:spacing w:val="-6"/>
        </w:rPr>
        <w:t xml:space="preserve"> </w:t>
      </w:r>
      <w:r>
        <w:t>NODE-RED</w:t>
      </w:r>
      <w:r>
        <w:rPr>
          <w:spacing w:val="-6"/>
        </w:rPr>
        <w:t xml:space="preserve"> </w:t>
      </w:r>
      <w:r>
        <w:t>SERVICE</w:t>
      </w:r>
    </w:p>
    <w:p w:rsidR="003C0F7F" w:rsidRDefault="003C0F7F">
      <w:pPr>
        <w:pStyle w:val="BodyText"/>
        <w:rPr>
          <w:sz w:val="20"/>
        </w:rPr>
      </w:pPr>
    </w:p>
    <w:p w:rsidR="003C0F7F" w:rsidRDefault="003C0F7F">
      <w:pPr>
        <w:pStyle w:val="BodyText"/>
        <w:rPr>
          <w:sz w:val="20"/>
        </w:rPr>
      </w:pPr>
    </w:p>
    <w:p w:rsidR="003C0F7F" w:rsidRDefault="003C0F7F">
      <w:pPr>
        <w:pStyle w:val="BodyText"/>
        <w:rPr>
          <w:sz w:val="20"/>
        </w:rPr>
      </w:pPr>
    </w:p>
    <w:p w:rsidR="003C0F7F" w:rsidRDefault="003C0F7F">
      <w:pPr>
        <w:pStyle w:val="BodyText"/>
        <w:rPr>
          <w:sz w:val="20"/>
        </w:rPr>
      </w:pPr>
    </w:p>
    <w:p w:rsidR="003C0F7F" w:rsidRDefault="003C0F7F">
      <w:pPr>
        <w:pStyle w:val="BodyText"/>
        <w:rPr>
          <w:sz w:val="20"/>
        </w:rPr>
      </w:pPr>
    </w:p>
    <w:p w:rsidR="003C0F7F" w:rsidRDefault="003C0F7F">
      <w:pPr>
        <w:pStyle w:val="BodyText"/>
        <w:spacing w:before="11" w:after="1"/>
        <w:rPr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3C0F7F">
        <w:trPr>
          <w:trHeight w:val="390"/>
        </w:trPr>
        <w:tc>
          <w:tcPr>
            <w:tcW w:w="4676" w:type="dxa"/>
          </w:tcPr>
          <w:p w:rsidR="003C0F7F" w:rsidRDefault="00640C9F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4676" w:type="dxa"/>
          </w:tcPr>
          <w:p w:rsidR="003C0F7F" w:rsidRDefault="00640C9F">
            <w:pPr>
              <w:pStyle w:val="TableParagraph"/>
              <w:ind w:left="179"/>
              <w:rPr>
                <w:b/>
                <w:sz w:val="32"/>
              </w:rPr>
            </w:pPr>
            <w:r>
              <w:rPr>
                <w:b/>
                <w:sz w:val="32"/>
              </w:rPr>
              <w:t>PNT2022TMID52413</w:t>
            </w:r>
          </w:p>
        </w:tc>
      </w:tr>
      <w:tr w:rsidR="003C0F7F">
        <w:trPr>
          <w:trHeight w:val="782"/>
        </w:trPr>
        <w:tc>
          <w:tcPr>
            <w:tcW w:w="4676" w:type="dxa"/>
          </w:tcPr>
          <w:p w:rsidR="003C0F7F" w:rsidRDefault="00640C9F">
            <w:pPr>
              <w:pStyle w:val="TableParagraph"/>
              <w:spacing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TITLE</w:t>
            </w:r>
          </w:p>
        </w:tc>
        <w:tc>
          <w:tcPr>
            <w:tcW w:w="4676" w:type="dxa"/>
          </w:tcPr>
          <w:p w:rsidR="003C0F7F" w:rsidRDefault="00640C9F">
            <w:pPr>
              <w:pStyle w:val="TableParagraph"/>
              <w:spacing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Hazardous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Area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Monitoring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for</w:t>
            </w:r>
          </w:p>
          <w:p w:rsidR="003C0F7F" w:rsidRDefault="00640C9F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Industrial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Plant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using</w:t>
            </w:r>
            <w:r>
              <w:rPr>
                <w:b/>
                <w:spacing w:val="-3"/>
                <w:sz w:val="32"/>
              </w:rPr>
              <w:t xml:space="preserve"> </w:t>
            </w:r>
            <w:proofErr w:type="spellStart"/>
            <w:r>
              <w:rPr>
                <w:b/>
                <w:sz w:val="32"/>
              </w:rPr>
              <w:t>IoT</w:t>
            </w:r>
            <w:proofErr w:type="spellEnd"/>
          </w:p>
        </w:tc>
      </w:tr>
    </w:tbl>
    <w:p w:rsidR="003C0F7F" w:rsidRDefault="003C0F7F">
      <w:pPr>
        <w:pStyle w:val="BodyText"/>
        <w:rPr>
          <w:sz w:val="20"/>
        </w:rPr>
      </w:pPr>
    </w:p>
    <w:p w:rsidR="003C0F7F" w:rsidRDefault="003C0F7F">
      <w:pPr>
        <w:pStyle w:val="BodyText"/>
        <w:rPr>
          <w:sz w:val="20"/>
        </w:rPr>
      </w:pPr>
    </w:p>
    <w:p w:rsidR="003C0F7F" w:rsidRDefault="003C0F7F">
      <w:pPr>
        <w:pStyle w:val="BodyText"/>
        <w:rPr>
          <w:sz w:val="20"/>
        </w:rPr>
      </w:pPr>
    </w:p>
    <w:p w:rsidR="003C0F7F" w:rsidRDefault="003C0F7F">
      <w:pPr>
        <w:pStyle w:val="BodyText"/>
        <w:rPr>
          <w:sz w:val="20"/>
        </w:rPr>
      </w:pPr>
    </w:p>
    <w:p w:rsidR="003C0F7F" w:rsidRDefault="00640C9F">
      <w:pPr>
        <w:pStyle w:val="BodyText"/>
        <w:spacing w:before="185"/>
        <w:ind w:left="100"/>
      </w:pPr>
      <w:r>
        <w:t>Node-RED</w:t>
      </w:r>
      <w:r>
        <w:rPr>
          <w:spacing w:val="-3"/>
        </w:rPr>
        <w:t xml:space="preserve"> </w:t>
      </w:r>
      <w:r>
        <w:t>Service</w:t>
      </w:r>
    </w:p>
    <w:p w:rsidR="003C0F7F" w:rsidRDefault="003C0F7F">
      <w:pPr>
        <w:pStyle w:val="BodyText"/>
        <w:rPr>
          <w:sz w:val="20"/>
        </w:rPr>
      </w:pPr>
    </w:p>
    <w:p w:rsidR="003C0F7F" w:rsidRDefault="003C0F7F">
      <w:pPr>
        <w:pStyle w:val="BodyText"/>
        <w:rPr>
          <w:sz w:val="20"/>
        </w:rPr>
      </w:pPr>
    </w:p>
    <w:p w:rsidR="003C0F7F" w:rsidRDefault="00640C9F">
      <w:pPr>
        <w:pStyle w:val="BodyText"/>
        <w:spacing w:before="1"/>
        <w:rPr>
          <w:sz w:val="20"/>
        </w:rPr>
      </w:pPr>
      <w:r w:rsidRPr="00640C9F">
        <w:rPr>
          <w:sz w:val="20"/>
        </w:rPr>
        <w:drawing>
          <wp:inline distT="0" distB="0" distL="0" distR="0" wp14:anchorId="6BE69296" wp14:editId="180D1921">
            <wp:extent cx="5943600" cy="2794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0F7F">
      <w:type w:val="continuous"/>
      <w:pgSz w:w="12240" w:h="15840"/>
      <w:pgMar w:top="1420" w:right="8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C0F7F"/>
    <w:rsid w:val="003C0F7F"/>
    <w:rsid w:val="0064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C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C9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C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C9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SAIF</cp:lastModifiedBy>
  <cp:revision>2</cp:revision>
  <dcterms:created xsi:type="dcterms:W3CDTF">2022-11-19T13:27:00Z</dcterms:created>
  <dcterms:modified xsi:type="dcterms:W3CDTF">2022-11-19T13:28:00Z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