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DF" w:rsidRPr="00C14A36" w:rsidRDefault="00F36F13" w:rsidP="00DF1BAC">
      <w:pPr>
        <w:pBdr>
          <w:bottom w:val="single" w:sz="4" w:space="1" w:color="auto"/>
        </w:pBdr>
        <w:spacing w:line="360" w:lineRule="auto"/>
        <w:rPr>
          <w:rFonts w:ascii="Arial" w:hAnsi="Arial" w:cs="Arial"/>
          <w:b/>
          <w:color w:val="1F497D" w:themeColor="text2"/>
          <w:sz w:val="28"/>
          <w:szCs w:val="28"/>
          <w:lang w:val="en-US"/>
        </w:rPr>
      </w:pPr>
      <w:r w:rsidRPr="00C14A36">
        <w:rPr>
          <w:rFonts w:ascii="Arial" w:hAnsi="Arial" w:cs="Arial"/>
          <w:b/>
          <w:sz w:val="28"/>
          <w:szCs w:val="28"/>
          <w:lang w:val="en-US"/>
        </w:rPr>
        <w:t xml:space="preserve">    </w:t>
      </w:r>
      <w:r w:rsidRPr="00C14A36">
        <w:rPr>
          <w:rFonts w:ascii="Arial" w:hAnsi="Arial" w:cs="Arial"/>
          <w:b/>
          <w:sz w:val="28"/>
          <w:szCs w:val="28"/>
          <w:lang w:val="en-US"/>
        </w:rPr>
        <w:tab/>
      </w:r>
      <w:r w:rsidRPr="00C14A36">
        <w:rPr>
          <w:rFonts w:ascii="Arial" w:hAnsi="Arial" w:cs="Arial"/>
          <w:b/>
          <w:sz w:val="28"/>
          <w:szCs w:val="28"/>
          <w:lang w:val="en-US"/>
        </w:rPr>
        <w:tab/>
      </w:r>
      <w:r w:rsidRPr="00C14A36">
        <w:rPr>
          <w:rFonts w:ascii="Arial" w:hAnsi="Arial" w:cs="Arial"/>
          <w:b/>
          <w:sz w:val="28"/>
          <w:szCs w:val="28"/>
          <w:lang w:val="en-US"/>
        </w:rPr>
        <w:tab/>
      </w:r>
      <w:r w:rsidRPr="00C14A36">
        <w:rPr>
          <w:rFonts w:ascii="Arial" w:hAnsi="Arial" w:cs="Arial"/>
          <w:b/>
          <w:sz w:val="28"/>
          <w:szCs w:val="28"/>
          <w:lang w:val="en-US"/>
        </w:rPr>
        <w:tab/>
      </w:r>
      <w:r w:rsidRPr="00C14A36">
        <w:rPr>
          <w:rFonts w:ascii="Arial" w:hAnsi="Arial" w:cs="Arial"/>
          <w:b/>
          <w:color w:val="1F497D" w:themeColor="text2"/>
          <w:sz w:val="28"/>
          <w:szCs w:val="28"/>
          <w:lang w:val="en-US"/>
        </w:rPr>
        <w:t>LITERATURE SURVEY</w:t>
      </w:r>
    </w:p>
    <w:p w:rsidR="00BA77DF" w:rsidRPr="00C14A36" w:rsidRDefault="00BA77DF" w:rsidP="00DF1BAC">
      <w:pPr>
        <w:spacing w:line="360" w:lineRule="auto"/>
        <w:rPr>
          <w:rFonts w:ascii="Arial" w:hAnsi="Arial" w:cs="Arial"/>
          <w:b/>
          <w:color w:val="4F81BD" w:themeColor="accent1"/>
          <w:sz w:val="28"/>
          <w:szCs w:val="28"/>
          <w:lang w:val="en-US"/>
        </w:rPr>
      </w:pPr>
      <w:r w:rsidRPr="00C14A36">
        <w:rPr>
          <w:rFonts w:ascii="Arial" w:hAnsi="Arial" w:cs="Arial"/>
          <w:b/>
          <w:color w:val="4F81BD" w:themeColor="accent1"/>
          <w:sz w:val="28"/>
          <w:szCs w:val="28"/>
          <w:lang w:val="en-US"/>
        </w:rPr>
        <w:t>ABSTRACT:</w:t>
      </w:r>
    </w:p>
    <w:p w:rsidR="00BA77DF" w:rsidRPr="00C14A36" w:rsidRDefault="00BA77DF" w:rsidP="00DF1BAC">
      <w:pPr>
        <w:pStyle w:val="BodyText"/>
        <w:spacing w:line="360" w:lineRule="auto"/>
        <w:rPr>
          <w:sz w:val="28"/>
          <w:szCs w:val="28"/>
        </w:rPr>
      </w:pPr>
      <w:r w:rsidRPr="00C14A36">
        <w:rPr>
          <w:sz w:val="28"/>
          <w:szCs w:val="28"/>
        </w:rPr>
        <w:t xml:space="preserve">                   </w:t>
      </w:r>
      <w:r w:rsidRPr="00C14A36">
        <w:rPr>
          <w:sz w:val="28"/>
          <w:szCs w:val="28"/>
        </w:rPr>
        <w:t xml:space="preserve">In today's busy and expensive life we are in a great rush to make money. But at the end of the month we broke off. </w:t>
      </w:r>
      <w:proofErr w:type="gramStart"/>
      <w:r w:rsidRPr="00C14A36">
        <w:rPr>
          <w:sz w:val="28"/>
          <w:szCs w:val="28"/>
        </w:rPr>
        <w:t>As we are unknowingly spending money on little and unwanted things.</w:t>
      </w:r>
      <w:proofErr w:type="gramEnd"/>
      <w:r w:rsidRPr="00C14A36">
        <w:rPr>
          <w:sz w:val="28"/>
          <w:szCs w:val="28"/>
        </w:rPr>
        <w:t xml:space="preserve"> So, we have come over with the idea to track our earnings. Daily Expense Tracker (DET) aims to help everyone who </w:t>
      </w:r>
      <w:proofErr w:type="gramStart"/>
      <w:r w:rsidRPr="00C14A36">
        <w:rPr>
          <w:sz w:val="28"/>
          <w:szCs w:val="28"/>
        </w:rPr>
        <w:t>are</w:t>
      </w:r>
      <w:proofErr w:type="gramEnd"/>
      <w:r w:rsidRPr="00C14A36">
        <w:rPr>
          <w:sz w:val="28"/>
          <w:szCs w:val="28"/>
        </w:rPr>
        <w:t xml:space="preserve"> planning to know their expenses and save from it. DET is an android app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Also, DET app is capable of clustering. Personal and administration clustering is possible by the use of </w:t>
      </w:r>
      <w:proofErr w:type="spellStart"/>
      <w:r w:rsidRPr="00C14A36">
        <w:rPr>
          <w:sz w:val="28"/>
          <w:szCs w:val="28"/>
        </w:rPr>
        <w:t>Apriori</w:t>
      </w:r>
      <w:proofErr w:type="spellEnd"/>
      <w:r w:rsidRPr="00C14A36">
        <w:rPr>
          <w:sz w:val="28"/>
          <w:szCs w:val="28"/>
        </w:rPr>
        <w:t xml:space="preserve"> algorithm. Although this app is focused on new job holders, interns and teenagers, everyone who wants to track their expense can use this app.</w:t>
      </w:r>
    </w:p>
    <w:p w:rsidR="00BA77DF" w:rsidRPr="00C14A36" w:rsidRDefault="00BA77DF" w:rsidP="00DF1BAC">
      <w:pPr>
        <w:tabs>
          <w:tab w:val="left" w:pos="5544"/>
        </w:tabs>
        <w:spacing w:line="360" w:lineRule="auto"/>
        <w:rPr>
          <w:rFonts w:ascii="Arial" w:hAnsi="Arial" w:cs="Arial"/>
          <w:b/>
          <w:color w:val="4F81BD" w:themeColor="accent1"/>
          <w:sz w:val="28"/>
          <w:szCs w:val="28"/>
          <w:lang w:val="en-US"/>
        </w:rPr>
      </w:pPr>
    </w:p>
    <w:p w:rsidR="00BA77DF" w:rsidRPr="00C14A36" w:rsidRDefault="00BA77DF" w:rsidP="00DF1BAC">
      <w:pPr>
        <w:tabs>
          <w:tab w:val="left" w:pos="5544"/>
        </w:tabs>
        <w:spacing w:line="360" w:lineRule="auto"/>
        <w:rPr>
          <w:rFonts w:ascii="Arial" w:hAnsi="Arial" w:cs="Arial"/>
          <w:b/>
          <w:color w:val="4F81BD" w:themeColor="accent1"/>
          <w:sz w:val="28"/>
          <w:szCs w:val="28"/>
          <w:lang w:val="en-US"/>
        </w:rPr>
      </w:pPr>
      <w:r w:rsidRPr="00C14A36">
        <w:rPr>
          <w:rFonts w:ascii="Arial" w:hAnsi="Arial" w:cs="Arial"/>
          <w:b/>
          <w:color w:val="4F81BD" w:themeColor="accent1"/>
          <w:sz w:val="28"/>
          <w:szCs w:val="28"/>
          <w:lang w:val="en-US"/>
        </w:rPr>
        <w:t>KEYWORDS:</w:t>
      </w:r>
    </w:p>
    <w:p w:rsidR="00BA77DF" w:rsidRPr="00C14A36" w:rsidRDefault="00BA77DF" w:rsidP="00DF1BAC">
      <w:pPr>
        <w:pStyle w:val="ListParagraph"/>
        <w:numPr>
          <w:ilvl w:val="0"/>
          <w:numId w:val="1"/>
        </w:numPr>
        <w:tabs>
          <w:tab w:val="left" w:pos="5544"/>
        </w:tabs>
        <w:spacing w:line="360" w:lineRule="auto"/>
        <w:rPr>
          <w:rFonts w:ascii="Arial" w:hAnsi="Arial" w:cs="Arial"/>
          <w:sz w:val="28"/>
          <w:szCs w:val="28"/>
          <w:lang w:val="en-US"/>
        </w:rPr>
      </w:pPr>
      <w:r w:rsidRPr="00C14A36">
        <w:rPr>
          <w:rFonts w:ascii="Arial" w:hAnsi="Arial" w:cs="Arial"/>
          <w:sz w:val="28"/>
          <w:szCs w:val="28"/>
          <w:lang w:val="en-US"/>
        </w:rPr>
        <w:t>Android app</w:t>
      </w:r>
    </w:p>
    <w:p w:rsidR="00BA77DF" w:rsidRPr="00C14A36" w:rsidRDefault="00BA77DF" w:rsidP="00DF1BAC">
      <w:pPr>
        <w:pStyle w:val="ListParagraph"/>
        <w:numPr>
          <w:ilvl w:val="0"/>
          <w:numId w:val="1"/>
        </w:numPr>
        <w:tabs>
          <w:tab w:val="left" w:pos="5544"/>
        </w:tabs>
        <w:spacing w:line="360" w:lineRule="auto"/>
        <w:rPr>
          <w:rFonts w:ascii="Arial" w:hAnsi="Arial" w:cs="Arial"/>
          <w:sz w:val="28"/>
          <w:szCs w:val="28"/>
          <w:lang w:val="en-US"/>
        </w:rPr>
      </w:pPr>
      <w:r w:rsidRPr="00C14A36">
        <w:rPr>
          <w:rFonts w:ascii="Arial" w:hAnsi="Arial" w:cs="Arial"/>
          <w:sz w:val="28"/>
          <w:szCs w:val="28"/>
          <w:lang w:val="en-US"/>
        </w:rPr>
        <w:t xml:space="preserve"> </w:t>
      </w:r>
      <w:r w:rsidRPr="00C14A36">
        <w:rPr>
          <w:rFonts w:ascii="Arial" w:hAnsi="Arial" w:cs="Arial"/>
          <w:sz w:val="28"/>
          <w:szCs w:val="28"/>
          <w:lang w:val="en-US"/>
        </w:rPr>
        <w:t>Define expense categories</w:t>
      </w:r>
    </w:p>
    <w:p w:rsidR="00BA77DF" w:rsidRPr="00C14A36" w:rsidRDefault="00BA77DF" w:rsidP="00DF1BAC">
      <w:pPr>
        <w:pStyle w:val="ListParagraph"/>
        <w:numPr>
          <w:ilvl w:val="0"/>
          <w:numId w:val="1"/>
        </w:numPr>
        <w:tabs>
          <w:tab w:val="left" w:pos="5544"/>
        </w:tabs>
        <w:spacing w:line="360" w:lineRule="auto"/>
        <w:rPr>
          <w:rFonts w:ascii="Arial" w:hAnsi="Arial" w:cs="Arial"/>
          <w:sz w:val="28"/>
          <w:szCs w:val="28"/>
          <w:lang w:val="en-US"/>
        </w:rPr>
      </w:pPr>
      <w:r w:rsidRPr="00C14A36">
        <w:rPr>
          <w:rFonts w:ascii="Arial" w:hAnsi="Arial" w:cs="Arial"/>
          <w:sz w:val="28"/>
          <w:szCs w:val="28"/>
          <w:lang w:val="en-US"/>
        </w:rPr>
        <w:t xml:space="preserve"> Clustering</w:t>
      </w:r>
    </w:p>
    <w:p w:rsidR="00085537" w:rsidRPr="00C14A36" w:rsidRDefault="00BA77DF" w:rsidP="00DF1BAC">
      <w:pPr>
        <w:pStyle w:val="ListParagraph"/>
        <w:numPr>
          <w:ilvl w:val="0"/>
          <w:numId w:val="1"/>
        </w:numPr>
        <w:tabs>
          <w:tab w:val="left" w:pos="5544"/>
        </w:tabs>
        <w:spacing w:line="360" w:lineRule="auto"/>
        <w:rPr>
          <w:rFonts w:ascii="Arial" w:hAnsi="Arial" w:cs="Arial"/>
          <w:sz w:val="28"/>
          <w:szCs w:val="28"/>
          <w:lang w:val="en-US"/>
        </w:rPr>
      </w:pPr>
      <w:r w:rsidRPr="00C14A36">
        <w:rPr>
          <w:rFonts w:ascii="Arial" w:hAnsi="Arial" w:cs="Arial"/>
          <w:sz w:val="28"/>
          <w:szCs w:val="28"/>
          <w:lang w:val="en-US"/>
        </w:rPr>
        <w:t xml:space="preserve"> </w:t>
      </w:r>
      <w:proofErr w:type="spellStart"/>
      <w:r w:rsidRPr="00C14A36">
        <w:rPr>
          <w:rFonts w:ascii="Arial" w:hAnsi="Arial" w:cs="Arial"/>
          <w:sz w:val="28"/>
          <w:szCs w:val="28"/>
          <w:lang w:val="en-US"/>
        </w:rPr>
        <w:t>Apriori</w:t>
      </w:r>
      <w:proofErr w:type="spellEnd"/>
      <w:r w:rsidRPr="00C14A36">
        <w:rPr>
          <w:rFonts w:ascii="Arial" w:hAnsi="Arial" w:cs="Arial"/>
          <w:sz w:val="28"/>
          <w:szCs w:val="28"/>
          <w:lang w:val="en-US"/>
        </w:rPr>
        <w:t xml:space="preserve"> algorithm</w:t>
      </w:r>
    </w:p>
    <w:p w:rsidR="00BA77DF" w:rsidRPr="00C14A36" w:rsidRDefault="00BA77DF" w:rsidP="00DF1BAC">
      <w:pPr>
        <w:pStyle w:val="Heading3"/>
        <w:spacing w:line="360" w:lineRule="auto"/>
        <w:ind w:left="0"/>
        <w:rPr>
          <w:b/>
          <w:sz w:val="28"/>
          <w:szCs w:val="28"/>
        </w:rPr>
      </w:pPr>
      <w:proofErr w:type="gramStart"/>
      <w:r w:rsidRPr="00C14A36">
        <w:rPr>
          <w:b/>
          <w:sz w:val="28"/>
          <w:szCs w:val="28"/>
        </w:rPr>
        <w:lastRenderedPageBreak/>
        <w:t>INTRODUCTION</w:t>
      </w:r>
      <w:r w:rsidR="00F36F13" w:rsidRPr="00C14A36">
        <w:rPr>
          <w:b/>
          <w:sz w:val="28"/>
          <w:szCs w:val="28"/>
        </w:rPr>
        <w:t xml:space="preserve"> </w:t>
      </w:r>
      <w:r w:rsidRPr="00C14A36">
        <w:rPr>
          <w:b/>
          <w:sz w:val="28"/>
          <w:szCs w:val="28"/>
        </w:rPr>
        <w:t xml:space="preserve"> :</w:t>
      </w:r>
      <w:proofErr w:type="gramEnd"/>
    </w:p>
    <w:p w:rsidR="00BA77DF" w:rsidRPr="00C14A36" w:rsidRDefault="00BA77DF" w:rsidP="00DF1BAC">
      <w:pPr>
        <w:spacing w:line="360" w:lineRule="auto"/>
        <w:ind w:left="720" w:firstLine="720"/>
        <w:rPr>
          <w:rFonts w:ascii="Arial" w:hAnsi="Arial" w:cs="Arial"/>
          <w:sz w:val="28"/>
          <w:szCs w:val="28"/>
          <w:lang w:val="en-US"/>
        </w:rPr>
      </w:pPr>
      <w:r w:rsidRPr="00C14A36">
        <w:rPr>
          <w:rFonts w:ascii="Arial" w:hAnsi="Arial" w:cs="Arial"/>
          <w:sz w:val="28"/>
          <w:szCs w:val="28"/>
          <w:lang w:val="en-US"/>
        </w:rPr>
        <w:t>Expense tracker is a refined system which allows user to efficiently manage his/her expenses with ease. Tracking expenses daily can really help to us save lot of money. Once we start off by tracking our expenses each day, we will be able to get a better idea where you are spending your money, so you stay in control and achieve your goal. It will be able to generate your expense and saving report as time duration you selected. There will be a reminder that will help to save money for your pre-defined expenses.</w:t>
      </w:r>
    </w:p>
    <w:p w:rsidR="00C14A36" w:rsidRPr="00C14A36" w:rsidRDefault="00C14A36" w:rsidP="00DF1BAC">
      <w:pPr>
        <w:spacing w:line="360" w:lineRule="auto"/>
        <w:rPr>
          <w:rFonts w:ascii="Arial" w:hAnsi="Arial" w:cs="Arial"/>
          <w:b/>
          <w:color w:val="4F81BD" w:themeColor="accent1"/>
          <w:sz w:val="28"/>
          <w:szCs w:val="28"/>
          <w:lang w:val="en-US"/>
        </w:rPr>
      </w:pPr>
      <w:proofErr w:type="gramStart"/>
      <w:r w:rsidRPr="00C14A36">
        <w:rPr>
          <w:rFonts w:ascii="Arial" w:hAnsi="Arial" w:cs="Arial"/>
          <w:b/>
          <w:color w:val="4F81BD" w:themeColor="accent1"/>
          <w:sz w:val="28"/>
          <w:szCs w:val="28"/>
          <w:lang w:val="en-US"/>
        </w:rPr>
        <w:t>METHODOLOGY :</w:t>
      </w:r>
      <w:proofErr w:type="gramEnd"/>
    </w:p>
    <w:p w:rsidR="00C14A36" w:rsidRPr="00C14A36" w:rsidRDefault="00C14A36" w:rsidP="00DF1BAC">
      <w:pPr>
        <w:pStyle w:val="comp"/>
        <w:shd w:val="clear" w:color="auto" w:fill="FFFFFF"/>
        <w:spacing w:line="360" w:lineRule="auto"/>
        <w:rPr>
          <w:rFonts w:ascii="Arial" w:hAnsi="Arial" w:cs="Arial"/>
          <w:sz w:val="28"/>
          <w:szCs w:val="28"/>
        </w:rPr>
      </w:pPr>
      <w:r w:rsidRPr="00C14A36">
        <w:rPr>
          <w:rFonts w:ascii="Arial" w:hAnsi="Arial" w:cs="Arial"/>
          <w:b/>
          <w:color w:val="1F497D" w:themeColor="text2"/>
          <w:sz w:val="28"/>
          <w:szCs w:val="28"/>
          <w:lang w:val="en-US"/>
        </w:rPr>
        <w:tab/>
      </w:r>
      <w:r w:rsidRPr="00C14A36">
        <w:rPr>
          <w:rFonts w:ascii="Arial" w:hAnsi="Arial" w:cs="Arial"/>
          <w:sz w:val="28"/>
          <w:szCs w:val="28"/>
        </w:rPr>
        <w:t>Tracking your expenses is one of the key factors in making your budget work for you. If you do not know how much you have spent each month, you cannot tell when you have overspent. Even the small expenses can cause you to </w:t>
      </w:r>
      <w:hyperlink r:id="rId6" w:history="1">
        <w:r w:rsidRPr="00C14A36">
          <w:rPr>
            <w:rStyle w:val="Hyperlink"/>
            <w:rFonts w:ascii="Arial" w:hAnsi="Arial" w:cs="Arial"/>
            <w:sz w:val="28"/>
            <w:szCs w:val="28"/>
          </w:rPr>
          <w:t xml:space="preserve">blow your </w:t>
        </w:r>
        <w:proofErr w:type="spellStart"/>
        <w:r w:rsidRPr="00C14A36">
          <w:rPr>
            <w:rStyle w:val="Hyperlink"/>
            <w:rFonts w:ascii="Arial" w:hAnsi="Arial" w:cs="Arial"/>
            <w:sz w:val="28"/>
            <w:szCs w:val="28"/>
          </w:rPr>
          <w:t>budget</w:t>
        </w:r>
      </w:hyperlink>
      <w:r w:rsidRPr="00C14A36">
        <w:rPr>
          <w:rFonts w:ascii="Arial" w:hAnsi="Arial" w:cs="Arial"/>
          <w:sz w:val="28"/>
          <w:szCs w:val="28"/>
        </w:rPr>
        <w:t>.There</w:t>
      </w:r>
      <w:proofErr w:type="spellEnd"/>
      <w:r w:rsidRPr="00C14A36">
        <w:rPr>
          <w:rFonts w:ascii="Arial" w:hAnsi="Arial" w:cs="Arial"/>
          <w:sz w:val="28"/>
          <w:szCs w:val="28"/>
        </w:rPr>
        <w:t xml:space="preserve"> are several options available to track your expenses. One of the simplest is a written ledger or tracking system. It may be even easier to choose budgeting software that works with an </w:t>
      </w:r>
      <w:hyperlink r:id="rId7" w:history="1">
        <w:r w:rsidRPr="00C14A36">
          <w:rPr>
            <w:rStyle w:val="Hyperlink"/>
            <w:rFonts w:ascii="Arial" w:hAnsi="Arial" w:cs="Arial"/>
            <w:sz w:val="28"/>
            <w:szCs w:val="28"/>
          </w:rPr>
          <w:t>app to track expenses</w:t>
        </w:r>
      </w:hyperlink>
      <w:r w:rsidRPr="00C14A36">
        <w:rPr>
          <w:rFonts w:ascii="Arial" w:hAnsi="Arial" w:cs="Arial"/>
          <w:sz w:val="28"/>
          <w:szCs w:val="28"/>
        </w:rPr>
        <w:t> on your phone. It will allow you to keep up while on the go. It's important to know how to track your expenses in a notebook. It can also help you become more aware of what you are spending and where you are spending it. That can help you identify the areas where you need to make changes.</w:t>
      </w:r>
    </w:p>
    <w:p w:rsidR="00C14A36" w:rsidRPr="00C14A36" w:rsidRDefault="00C14A36" w:rsidP="00DF1BAC">
      <w:pPr>
        <w:pStyle w:val="comp"/>
        <w:shd w:val="clear" w:color="auto" w:fill="FFFFFF"/>
        <w:spacing w:line="360" w:lineRule="auto"/>
        <w:rPr>
          <w:rFonts w:ascii="Arial" w:hAnsi="Arial" w:cs="Arial"/>
          <w:b/>
          <w:color w:val="4F81BD" w:themeColor="accent1"/>
          <w:sz w:val="28"/>
          <w:szCs w:val="28"/>
        </w:rPr>
      </w:pPr>
      <w:r w:rsidRPr="00C14A36">
        <w:rPr>
          <w:rFonts w:ascii="Arial" w:hAnsi="Arial" w:cs="Arial"/>
          <w:b/>
          <w:color w:val="4F81BD" w:themeColor="accent1"/>
          <w:sz w:val="28"/>
          <w:szCs w:val="28"/>
        </w:rPr>
        <w:t xml:space="preserve">PLANNING THE </w:t>
      </w:r>
      <w:proofErr w:type="gramStart"/>
      <w:r w:rsidRPr="00C14A36">
        <w:rPr>
          <w:rFonts w:ascii="Arial" w:hAnsi="Arial" w:cs="Arial"/>
          <w:b/>
          <w:color w:val="4F81BD" w:themeColor="accent1"/>
          <w:sz w:val="28"/>
          <w:szCs w:val="28"/>
        </w:rPr>
        <w:t>REVIEW :</w:t>
      </w:r>
      <w:proofErr w:type="gramEnd"/>
    </w:p>
    <w:p w:rsidR="00C14A36" w:rsidRDefault="00C14A36" w:rsidP="00DF1BAC">
      <w:pPr>
        <w:pStyle w:val="comp"/>
        <w:shd w:val="clear" w:color="auto" w:fill="FFFFFF"/>
        <w:spacing w:line="360" w:lineRule="auto"/>
        <w:rPr>
          <w:rFonts w:ascii="Arial" w:hAnsi="Arial" w:cs="Arial"/>
          <w:color w:val="111111"/>
          <w:spacing w:val="1"/>
          <w:sz w:val="28"/>
          <w:szCs w:val="28"/>
        </w:rPr>
      </w:pPr>
      <w:r w:rsidRPr="00C14A36">
        <w:rPr>
          <w:rFonts w:ascii="Arial" w:hAnsi="Arial" w:cs="Arial"/>
          <w:color w:val="111111"/>
          <w:spacing w:val="1"/>
          <w:sz w:val="28"/>
          <w:szCs w:val="28"/>
        </w:rPr>
        <w:t>Most people know the importance of keeping business receipts in case they’re </w:t>
      </w:r>
      <w:hyperlink r:id="rId8" w:history="1">
        <w:r w:rsidRPr="00C14A36">
          <w:rPr>
            <w:rStyle w:val="Hyperlink"/>
            <w:rFonts w:ascii="Arial" w:hAnsi="Arial" w:cs="Arial"/>
            <w:spacing w:val="1"/>
            <w:sz w:val="28"/>
            <w:szCs w:val="28"/>
          </w:rPr>
          <w:t>audited</w:t>
        </w:r>
      </w:hyperlink>
      <w:r w:rsidRPr="00C14A36">
        <w:rPr>
          <w:rFonts w:ascii="Arial" w:hAnsi="Arial" w:cs="Arial"/>
          <w:color w:val="111111"/>
          <w:spacing w:val="1"/>
          <w:sz w:val="28"/>
          <w:szCs w:val="28"/>
        </w:rPr>
        <w:t xml:space="preserve">. The problem with paper receipts is that it’s easy to lose such an important document. By immediately uploading these into an expense tracker app, you save space and time instead of having to dig through a shoebox full of receipts </w:t>
      </w:r>
      <w:proofErr w:type="gramStart"/>
      <w:r w:rsidRPr="00C14A36">
        <w:rPr>
          <w:rFonts w:ascii="Arial" w:hAnsi="Arial" w:cs="Arial"/>
          <w:color w:val="111111"/>
          <w:spacing w:val="1"/>
          <w:sz w:val="28"/>
          <w:szCs w:val="28"/>
        </w:rPr>
        <w:t>come</w:t>
      </w:r>
      <w:proofErr w:type="gramEnd"/>
      <w:r w:rsidRPr="00C14A36">
        <w:rPr>
          <w:rFonts w:ascii="Arial" w:hAnsi="Arial" w:cs="Arial"/>
          <w:color w:val="111111"/>
          <w:spacing w:val="1"/>
          <w:sz w:val="28"/>
          <w:szCs w:val="28"/>
        </w:rPr>
        <w:t xml:space="preserve"> tax </w:t>
      </w:r>
      <w:proofErr w:type="spellStart"/>
      <w:r w:rsidRPr="00C14A36">
        <w:rPr>
          <w:rFonts w:ascii="Arial" w:hAnsi="Arial" w:cs="Arial"/>
          <w:color w:val="111111"/>
          <w:spacing w:val="1"/>
          <w:sz w:val="28"/>
          <w:szCs w:val="28"/>
        </w:rPr>
        <w:t>time.Many</w:t>
      </w:r>
      <w:proofErr w:type="spellEnd"/>
      <w:r w:rsidRPr="00C14A36">
        <w:rPr>
          <w:rFonts w:ascii="Arial" w:hAnsi="Arial" w:cs="Arial"/>
          <w:color w:val="111111"/>
          <w:spacing w:val="1"/>
          <w:sz w:val="28"/>
          <w:szCs w:val="28"/>
        </w:rPr>
        <w:t xml:space="preserve"> of these expense tracker apps do more than receipt tracking. You can monitor your credit, send invoices, create a budget, reconcile accounts, track the performance of investments, and create mileage records. Most of these apps are free or very low cost. We reviewed 30 different expense tracker apps to determine the best options available. Each app should have the ability to sync and categorize account transactions, be reasonable in price, and offer reporting tools to better leverage your personal and business financial health.</w:t>
      </w:r>
    </w:p>
    <w:p w:rsidR="00C14A36" w:rsidRDefault="00C14A36" w:rsidP="00DF1BAC">
      <w:pPr>
        <w:pStyle w:val="comp"/>
        <w:shd w:val="clear" w:color="auto" w:fill="FFFFFF"/>
        <w:spacing w:line="360" w:lineRule="auto"/>
        <w:rPr>
          <w:rFonts w:ascii="Arial" w:hAnsi="Arial" w:cs="Arial"/>
          <w:b/>
          <w:color w:val="4F81BD" w:themeColor="accent1"/>
          <w:sz w:val="28"/>
          <w:szCs w:val="28"/>
        </w:rPr>
      </w:pPr>
      <w:r w:rsidRPr="00C14A36">
        <w:rPr>
          <w:rFonts w:ascii="Arial" w:hAnsi="Arial" w:cs="Arial"/>
          <w:b/>
          <w:color w:val="4F81BD" w:themeColor="accent1"/>
          <w:sz w:val="28"/>
          <w:szCs w:val="28"/>
        </w:rPr>
        <w:t xml:space="preserve">APPLICATION OF BANKING AND FINANCE IN EXPENSE </w:t>
      </w:r>
    </w:p>
    <w:p w:rsidR="00C14A36" w:rsidRPr="00C14A36" w:rsidRDefault="00C14A36" w:rsidP="00DF1BAC">
      <w:pPr>
        <w:pStyle w:val="comp"/>
        <w:shd w:val="clear" w:color="auto" w:fill="FFFFFF"/>
        <w:spacing w:line="360" w:lineRule="auto"/>
        <w:rPr>
          <w:rFonts w:ascii="Arial" w:hAnsi="Arial" w:cs="Arial"/>
          <w:color w:val="111111"/>
          <w:spacing w:val="1"/>
          <w:sz w:val="28"/>
          <w:szCs w:val="28"/>
        </w:rPr>
      </w:pPr>
      <w:proofErr w:type="gramStart"/>
      <w:r w:rsidRPr="00C14A36">
        <w:rPr>
          <w:rFonts w:ascii="Arial" w:hAnsi="Arial" w:cs="Arial"/>
          <w:b/>
          <w:color w:val="4F81BD" w:themeColor="accent1"/>
          <w:sz w:val="28"/>
          <w:szCs w:val="28"/>
        </w:rPr>
        <w:t>TRACKER :</w:t>
      </w:r>
      <w:proofErr w:type="gramEnd"/>
    </w:p>
    <w:p w:rsidR="00F36F13" w:rsidRPr="00C14A36" w:rsidRDefault="00F36F13" w:rsidP="00DF1BAC">
      <w:pPr>
        <w:pStyle w:val="comp"/>
        <w:shd w:val="clear" w:color="auto" w:fill="FFFFFF"/>
        <w:spacing w:line="360" w:lineRule="auto"/>
        <w:rPr>
          <w:rFonts w:ascii="Arial" w:hAnsi="Arial" w:cs="Arial"/>
          <w:color w:val="2D3142"/>
          <w:sz w:val="28"/>
          <w:szCs w:val="28"/>
        </w:rPr>
      </w:pPr>
      <w:r w:rsidRPr="00C14A36">
        <w:rPr>
          <w:rStyle w:val="Strong"/>
          <w:rFonts w:ascii="Arial" w:hAnsi="Arial" w:cs="Arial"/>
          <w:bCs w:val="0"/>
          <w:color w:val="2D3142"/>
          <w:sz w:val="28"/>
          <w:szCs w:val="28"/>
        </w:rPr>
        <w:t>It's fast and cost-effective</w:t>
      </w:r>
    </w:p>
    <w:p w:rsid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Fonts w:ascii="Arial" w:hAnsi="Arial" w:cs="Arial"/>
          <w:color w:val="2D3142"/>
          <w:sz w:val="28"/>
          <w:szCs w:val="28"/>
        </w:rPr>
        <w:t xml:space="preserve">The old saying "time is money" couldn't be more accurate when it comes to expense processing. Expense management doesn't generate revenue, but it's something every business must do to stay on </w:t>
      </w:r>
      <w:proofErr w:type="spellStart"/>
      <w:r w:rsidRPr="00C14A36">
        <w:rPr>
          <w:rFonts w:ascii="Arial" w:hAnsi="Arial" w:cs="Arial"/>
          <w:color w:val="2D3142"/>
          <w:sz w:val="28"/>
          <w:szCs w:val="28"/>
        </w:rPr>
        <w:t>track.A</w:t>
      </w:r>
      <w:proofErr w:type="spellEnd"/>
      <w:r w:rsidRPr="00C14A36">
        <w:rPr>
          <w:rFonts w:ascii="Arial" w:hAnsi="Arial" w:cs="Arial"/>
          <w:color w:val="2D3142"/>
          <w:sz w:val="28"/>
          <w:szCs w:val="28"/>
        </w:rPr>
        <w:t xml:space="preserve"> cloud based expense management software is accurate, intuitive, and straightforward. The hard work has been done already in the back-end. So now, all the users need to do is plug in the appropriate information and </w:t>
      </w:r>
      <w:proofErr w:type="spellStart"/>
      <w:r w:rsidRPr="00C14A36">
        <w:rPr>
          <w:rFonts w:ascii="Arial" w:hAnsi="Arial" w:cs="Arial"/>
          <w:color w:val="2D3142"/>
          <w:sz w:val="28"/>
          <w:szCs w:val="28"/>
        </w:rPr>
        <w:t>numbers.Using</w:t>
      </w:r>
      <w:proofErr w:type="spellEnd"/>
      <w:r w:rsidRPr="00C14A36">
        <w:rPr>
          <w:rFonts w:ascii="Arial" w:hAnsi="Arial" w:cs="Arial"/>
          <w:color w:val="2D3142"/>
          <w:sz w:val="28"/>
          <w:szCs w:val="28"/>
        </w:rPr>
        <w:t xml:space="preserve"> an automated cloud based expense management software ensures cost control, as it leaves very little room for human error. It can significantly reduce IT expenses and lower the cost of processing each report by moving from a </w:t>
      </w:r>
      <w:hyperlink r:id="rId9" w:history="1">
        <w:r w:rsidRPr="00C14A36">
          <w:rPr>
            <w:rStyle w:val="Hyperlink"/>
            <w:rFonts w:ascii="Arial" w:hAnsi="Arial" w:cs="Arial"/>
            <w:color w:val="2172E8"/>
            <w:sz w:val="28"/>
            <w:szCs w:val="28"/>
          </w:rPr>
          <w:t>manual approach</w:t>
        </w:r>
      </w:hyperlink>
      <w:r w:rsidRPr="00C14A36">
        <w:rPr>
          <w:rFonts w:ascii="Arial" w:hAnsi="Arial" w:cs="Arial"/>
          <w:color w:val="2D3142"/>
          <w:sz w:val="28"/>
          <w:szCs w:val="28"/>
        </w:rPr>
        <w:t> to an automated one.</w:t>
      </w:r>
    </w:p>
    <w:p w:rsidR="00F36F13" w:rsidRP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Style w:val="Strong"/>
          <w:rFonts w:ascii="Arial" w:hAnsi="Arial" w:cs="Arial"/>
          <w:bCs w:val="0"/>
          <w:color w:val="2D3142"/>
          <w:sz w:val="28"/>
          <w:szCs w:val="28"/>
        </w:rPr>
        <w:t>It enables seamless collaboration</w:t>
      </w:r>
    </w:p>
    <w:p w:rsidR="00F36F13" w:rsidRP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Fonts w:ascii="Arial" w:hAnsi="Arial" w:cs="Arial"/>
          <w:color w:val="2D3142"/>
          <w:sz w:val="28"/>
          <w:szCs w:val="28"/>
        </w:rPr>
        <w:t xml:space="preserve">When it comes to employee expenses, most purchases happen while traveling. But long gone are the days of saving a pile of receipts, only to input what you've spent when you return to your home </w:t>
      </w:r>
      <w:proofErr w:type="spellStart"/>
      <w:r w:rsidRPr="00C14A36">
        <w:rPr>
          <w:rFonts w:ascii="Arial" w:hAnsi="Arial" w:cs="Arial"/>
          <w:color w:val="2D3142"/>
          <w:sz w:val="28"/>
          <w:szCs w:val="28"/>
        </w:rPr>
        <w:t>base.A</w:t>
      </w:r>
      <w:proofErr w:type="spellEnd"/>
      <w:r w:rsidRPr="00C14A36">
        <w:rPr>
          <w:rFonts w:ascii="Arial" w:hAnsi="Arial" w:cs="Arial"/>
          <w:color w:val="2D3142"/>
          <w:sz w:val="28"/>
          <w:szCs w:val="28"/>
        </w:rPr>
        <w:t xml:space="preserve"> modern </w:t>
      </w:r>
      <w:hyperlink r:id="rId10" w:history="1">
        <w:r w:rsidRPr="00C14A36">
          <w:rPr>
            <w:rStyle w:val="Hyperlink"/>
            <w:rFonts w:ascii="Arial" w:hAnsi="Arial" w:cs="Arial"/>
            <w:color w:val="2172E8"/>
            <w:sz w:val="28"/>
            <w:szCs w:val="28"/>
          </w:rPr>
          <w:t>expense reporting software </w:t>
        </w:r>
      </w:hyperlink>
      <w:r w:rsidRPr="00C14A36">
        <w:rPr>
          <w:rFonts w:ascii="Arial" w:hAnsi="Arial" w:cs="Arial"/>
          <w:color w:val="2D3142"/>
          <w:sz w:val="28"/>
          <w:szCs w:val="28"/>
        </w:rPr>
        <w:t>allows finance teams and other employees to collaborate from multiple locations. </w:t>
      </w:r>
      <w:hyperlink r:id="rId11" w:history="1">
        <w:r w:rsidRPr="00C14A36">
          <w:rPr>
            <w:rStyle w:val="Hyperlink"/>
            <w:rFonts w:ascii="Arial" w:hAnsi="Arial" w:cs="Arial"/>
            <w:color w:val="2172E8"/>
            <w:sz w:val="28"/>
            <w:szCs w:val="28"/>
          </w:rPr>
          <w:t>Receipt management </w:t>
        </w:r>
      </w:hyperlink>
      <w:r w:rsidRPr="00C14A36">
        <w:rPr>
          <w:rFonts w:ascii="Arial" w:hAnsi="Arial" w:cs="Arial"/>
          <w:color w:val="2D3142"/>
          <w:sz w:val="28"/>
          <w:szCs w:val="28"/>
        </w:rPr>
        <w:t>feature enables organizations to access </w:t>
      </w:r>
      <w:hyperlink r:id="rId12" w:history="1">
        <w:r w:rsidRPr="00C14A36">
          <w:rPr>
            <w:rStyle w:val="Hyperlink"/>
            <w:rFonts w:ascii="Arial" w:hAnsi="Arial" w:cs="Arial"/>
            <w:color w:val="2172E8"/>
            <w:sz w:val="28"/>
            <w:szCs w:val="28"/>
          </w:rPr>
          <w:t>expense reports</w:t>
        </w:r>
      </w:hyperlink>
      <w:r w:rsidRPr="00C14A36">
        <w:rPr>
          <w:rFonts w:ascii="Arial" w:hAnsi="Arial" w:cs="Arial"/>
          <w:color w:val="2D3142"/>
          <w:sz w:val="28"/>
          <w:szCs w:val="28"/>
        </w:rPr>
        <w:t> from a centralized storage space (the cloud.)</w:t>
      </w:r>
    </w:p>
    <w:p w:rsidR="00F36F13" w:rsidRP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Style w:val="Strong"/>
          <w:rFonts w:ascii="Arial" w:hAnsi="Arial" w:cs="Arial"/>
          <w:bCs w:val="0"/>
          <w:color w:val="2D3142"/>
          <w:sz w:val="28"/>
          <w:szCs w:val="28"/>
        </w:rPr>
        <w:t>It eliminates the risk of errors</w:t>
      </w:r>
    </w:p>
    <w:p w:rsidR="00F36F13" w:rsidRP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Fonts w:ascii="Arial" w:hAnsi="Arial" w:cs="Arial"/>
          <w:color w:val="2D3142"/>
          <w:sz w:val="28"/>
          <w:szCs w:val="28"/>
        </w:rPr>
        <w:t xml:space="preserve">The longer employees hold onto receipts or wait to get back to the office to input claims and expenses, the higher the room for </w:t>
      </w:r>
      <w:proofErr w:type="spellStart"/>
      <w:r w:rsidRPr="00C14A36">
        <w:rPr>
          <w:rFonts w:ascii="Arial" w:hAnsi="Arial" w:cs="Arial"/>
          <w:color w:val="2D3142"/>
          <w:sz w:val="28"/>
          <w:szCs w:val="28"/>
        </w:rPr>
        <w:t>error.Erroneous</w:t>
      </w:r>
      <w:proofErr w:type="spellEnd"/>
      <w:r w:rsidRPr="00C14A36">
        <w:rPr>
          <w:rFonts w:ascii="Arial" w:hAnsi="Arial" w:cs="Arial"/>
          <w:color w:val="2D3142"/>
          <w:sz w:val="28"/>
          <w:szCs w:val="28"/>
        </w:rPr>
        <w:t xml:space="preserve"> inputting and processing get eliminated with an expense management software. This is mainly because information can be shared from anywhere, and at any </w:t>
      </w:r>
      <w:proofErr w:type="spellStart"/>
      <w:r w:rsidRPr="00C14A36">
        <w:rPr>
          <w:rFonts w:ascii="Arial" w:hAnsi="Arial" w:cs="Arial"/>
          <w:color w:val="2D3142"/>
          <w:sz w:val="28"/>
          <w:szCs w:val="28"/>
        </w:rPr>
        <w:t>time.There</w:t>
      </w:r>
      <w:proofErr w:type="spellEnd"/>
      <w:r w:rsidRPr="00C14A36">
        <w:rPr>
          <w:rFonts w:ascii="Arial" w:hAnsi="Arial" w:cs="Arial"/>
          <w:color w:val="2D3142"/>
          <w:sz w:val="28"/>
          <w:szCs w:val="28"/>
        </w:rPr>
        <w:t xml:space="preserve"> is also greater transparency in a cloud-based system. Plus, </w:t>
      </w:r>
      <w:hyperlink r:id="rId13" w:history="1">
        <w:r w:rsidRPr="00C14A36">
          <w:rPr>
            <w:rStyle w:val="Hyperlink"/>
            <w:rFonts w:ascii="Arial" w:hAnsi="Arial" w:cs="Arial"/>
            <w:color w:val="2172E8"/>
            <w:sz w:val="28"/>
            <w:szCs w:val="28"/>
          </w:rPr>
          <w:t>online expense reporting </w:t>
        </w:r>
      </w:hyperlink>
      <w:r w:rsidRPr="00C14A36">
        <w:rPr>
          <w:rFonts w:ascii="Arial" w:hAnsi="Arial" w:cs="Arial"/>
          <w:color w:val="2D3142"/>
          <w:sz w:val="28"/>
          <w:szCs w:val="28"/>
        </w:rPr>
        <w:t xml:space="preserve">software detects duplicate invoices immediately so that they can be </w:t>
      </w:r>
      <w:proofErr w:type="spellStart"/>
      <w:r w:rsidRPr="00C14A36">
        <w:rPr>
          <w:rFonts w:ascii="Arial" w:hAnsi="Arial" w:cs="Arial"/>
          <w:color w:val="2D3142"/>
          <w:sz w:val="28"/>
          <w:szCs w:val="28"/>
        </w:rPr>
        <w:t>analyzed</w:t>
      </w:r>
      <w:proofErr w:type="spellEnd"/>
      <w:r w:rsidRPr="00C14A36">
        <w:rPr>
          <w:rFonts w:ascii="Arial" w:hAnsi="Arial" w:cs="Arial"/>
          <w:color w:val="2D3142"/>
          <w:sz w:val="28"/>
          <w:szCs w:val="28"/>
        </w:rPr>
        <w:t xml:space="preserve"> and eliminated before they affect the reported numbers.</w:t>
      </w:r>
    </w:p>
    <w:p w:rsidR="00F36F13" w:rsidRPr="00C14A36" w:rsidRDefault="00F36F13" w:rsidP="00DF1BAC">
      <w:pPr>
        <w:pStyle w:val="Heading3"/>
        <w:shd w:val="clear" w:color="auto" w:fill="FFFFFF"/>
        <w:spacing w:before="450" w:after="300" w:line="360" w:lineRule="auto"/>
        <w:ind w:left="0"/>
        <w:rPr>
          <w:color w:val="2D3142"/>
          <w:sz w:val="28"/>
          <w:szCs w:val="28"/>
        </w:rPr>
      </w:pPr>
      <w:r w:rsidRPr="00C14A36">
        <w:rPr>
          <w:rStyle w:val="Strong"/>
          <w:bCs w:val="0"/>
          <w:color w:val="2D3142"/>
          <w:sz w:val="28"/>
          <w:szCs w:val="28"/>
        </w:rPr>
        <w:t>It's more secure!</w:t>
      </w:r>
    </w:p>
    <w:p w:rsidR="00F36F13" w:rsidRP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Fonts w:ascii="Arial" w:hAnsi="Arial" w:cs="Arial"/>
          <w:color w:val="2D3142"/>
          <w:sz w:val="28"/>
          <w:szCs w:val="28"/>
        </w:rPr>
        <w:t>Most data breaches happen because of human error. Here are some ways employee actions can lead to a security breach:</w:t>
      </w:r>
    </w:p>
    <w:p w:rsidR="00F36F13" w:rsidRPr="00C14A36" w:rsidRDefault="00F36F13" w:rsidP="00DF1BAC">
      <w:pPr>
        <w:numPr>
          <w:ilvl w:val="0"/>
          <w:numId w:val="2"/>
        </w:numPr>
        <w:shd w:val="clear" w:color="auto" w:fill="FFFFFF"/>
        <w:spacing w:before="100" w:beforeAutospacing="1" w:after="150" w:line="360" w:lineRule="auto"/>
        <w:rPr>
          <w:rFonts w:ascii="Arial" w:hAnsi="Arial" w:cs="Arial"/>
          <w:color w:val="2D3142"/>
          <w:sz w:val="28"/>
          <w:szCs w:val="28"/>
        </w:rPr>
      </w:pPr>
      <w:r w:rsidRPr="00C14A36">
        <w:rPr>
          <w:rFonts w:ascii="Arial" w:hAnsi="Arial" w:cs="Arial"/>
          <w:color w:val="2D3142"/>
          <w:sz w:val="28"/>
          <w:szCs w:val="28"/>
        </w:rPr>
        <w:t>Certain information getting disclosed by mistake</w:t>
      </w:r>
    </w:p>
    <w:p w:rsidR="00F36F13" w:rsidRPr="00C14A36" w:rsidRDefault="00F36F13" w:rsidP="00DF1BAC">
      <w:pPr>
        <w:numPr>
          <w:ilvl w:val="0"/>
          <w:numId w:val="2"/>
        </w:numPr>
        <w:shd w:val="clear" w:color="auto" w:fill="FFFFFF"/>
        <w:spacing w:before="100" w:beforeAutospacing="1" w:after="150" w:line="360" w:lineRule="auto"/>
        <w:rPr>
          <w:rFonts w:ascii="Arial" w:hAnsi="Arial" w:cs="Arial"/>
          <w:color w:val="2D3142"/>
          <w:sz w:val="28"/>
          <w:szCs w:val="28"/>
        </w:rPr>
      </w:pPr>
      <w:r w:rsidRPr="00C14A36">
        <w:rPr>
          <w:rFonts w:ascii="Arial" w:hAnsi="Arial" w:cs="Arial"/>
          <w:color w:val="2D3142"/>
          <w:sz w:val="28"/>
          <w:szCs w:val="28"/>
        </w:rPr>
        <w:t>Emails sent to the wrong people</w:t>
      </w:r>
    </w:p>
    <w:p w:rsidR="00F36F13" w:rsidRPr="00C14A36" w:rsidRDefault="00F36F13" w:rsidP="00DF1BAC">
      <w:pPr>
        <w:numPr>
          <w:ilvl w:val="0"/>
          <w:numId w:val="2"/>
        </w:numPr>
        <w:shd w:val="clear" w:color="auto" w:fill="FFFFFF"/>
        <w:spacing w:before="100" w:beforeAutospacing="1" w:after="150" w:line="360" w:lineRule="auto"/>
        <w:rPr>
          <w:rFonts w:ascii="Arial" w:hAnsi="Arial" w:cs="Arial"/>
          <w:color w:val="2D3142"/>
          <w:sz w:val="28"/>
          <w:szCs w:val="28"/>
        </w:rPr>
      </w:pPr>
      <w:r w:rsidRPr="00C14A36">
        <w:rPr>
          <w:rFonts w:ascii="Arial" w:hAnsi="Arial" w:cs="Arial"/>
          <w:color w:val="2D3142"/>
          <w:sz w:val="28"/>
          <w:szCs w:val="28"/>
        </w:rPr>
        <w:t>Lost or stolen paperwork</w:t>
      </w:r>
    </w:p>
    <w:p w:rsidR="00F36F13" w:rsidRPr="00C14A36" w:rsidRDefault="00F36F13" w:rsidP="00DF1BAC">
      <w:pPr>
        <w:numPr>
          <w:ilvl w:val="0"/>
          <w:numId w:val="2"/>
        </w:numPr>
        <w:shd w:val="clear" w:color="auto" w:fill="FFFFFF"/>
        <w:spacing w:before="100" w:beforeAutospacing="1" w:after="150" w:line="360" w:lineRule="auto"/>
        <w:rPr>
          <w:rFonts w:ascii="Arial" w:hAnsi="Arial" w:cs="Arial"/>
          <w:color w:val="2D3142"/>
          <w:sz w:val="28"/>
          <w:szCs w:val="28"/>
        </w:rPr>
      </w:pPr>
      <w:r w:rsidRPr="00C14A36">
        <w:rPr>
          <w:rFonts w:ascii="Arial" w:hAnsi="Arial" w:cs="Arial"/>
          <w:color w:val="2D3142"/>
          <w:sz w:val="28"/>
          <w:szCs w:val="28"/>
        </w:rPr>
        <w:t>Hardware theft</w:t>
      </w:r>
    </w:p>
    <w:p w:rsidR="00F36F13" w:rsidRPr="00C14A36" w:rsidRDefault="00F36F13" w:rsidP="00DF1BAC">
      <w:pPr>
        <w:numPr>
          <w:ilvl w:val="0"/>
          <w:numId w:val="2"/>
        </w:numPr>
        <w:shd w:val="clear" w:color="auto" w:fill="FFFFFF"/>
        <w:spacing w:before="100" w:beforeAutospacing="1" w:after="0" w:line="360" w:lineRule="auto"/>
        <w:rPr>
          <w:rFonts w:ascii="Arial" w:hAnsi="Arial" w:cs="Arial"/>
          <w:color w:val="2D3142"/>
          <w:sz w:val="28"/>
          <w:szCs w:val="28"/>
        </w:rPr>
      </w:pPr>
      <w:r w:rsidRPr="00C14A36">
        <w:rPr>
          <w:rFonts w:ascii="Arial" w:hAnsi="Arial" w:cs="Arial"/>
          <w:color w:val="2D3142"/>
          <w:sz w:val="28"/>
          <w:szCs w:val="28"/>
        </w:rPr>
        <w:t>Inadequately disposed-of paperwork</w:t>
      </w:r>
    </w:p>
    <w:p w:rsidR="00F36F13" w:rsidRPr="00C14A36"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Fonts w:ascii="Arial" w:hAnsi="Arial" w:cs="Arial"/>
          <w:color w:val="2D3142"/>
          <w:sz w:val="28"/>
          <w:szCs w:val="28"/>
        </w:rPr>
        <w:t xml:space="preserve">When you opt to use </w:t>
      </w:r>
      <w:proofErr w:type="gramStart"/>
      <w:r w:rsidRPr="00C14A36">
        <w:rPr>
          <w:rFonts w:ascii="Arial" w:hAnsi="Arial" w:cs="Arial"/>
          <w:color w:val="2D3142"/>
          <w:sz w:val="28"/>
          <w:szCs w:val="28"/>
        </w:rPr>
        <w:t>a cloud</w:t>
      </w:r>
      <w:proofErr w:type="gramEnd"/>
      <w:r w:rsidRPr="00C14A36">
        <w:rPr>
          <w:rFonts w:ascii="Arial" w:hAnsi="Arial" w:cs="Arial"/>
          <w:color w:val="2D3142"/>
          <w:sz w:val="28"/>
          <w:szCs w:val="28"/>
        </w:rPr>
        <w:t xml:space="preserve"> based expense management software, you'll reap the benefits of the best cyber security. Plus, when employees can input information from anywhere, there's less room for lost paperwork and sending sensitive information through email, amongst other </w:t>
      </w:r>
      <w:proofErr w:type="spellStart"/>
      <w:r w:rsidRPr="00C14A36">
        <w:rPr>
          <w:rFonts w:ascii="Arial" w:hAnsi="Arial" w:cs="Arial"/>
          <w:color w:val="2D3142"/>
          <w:sz w:val="28"/>
          <w:szCs w:val="28"/>
        </w:rPr>
        <w:t>things.Just</w:t>
      </w:r>
      <w:proofErr w:type="spellEnd"/>
      <w:r w:rsidRPr="00C14A36">
        <w:rPr>
          <w:rFonts w:ascii="Arial" w:hAnsi="Arial" w:cs="Arial"/>
          <w:color w:val="2D3142"/>
          <w:sz w:val="28"/>
          <w:szCs w:val="28"/>
        </w:rPr>
        <w:t xml:space="preserve"> remember to educate your employees by </w:t>
      </w:r>
      <w:hyperlink r:id="rId14" w:history="1">
        <w:r w:rsidRPr="00C14A36">
          <w:rPr>
            <w:rStyle w:val="Hyperlink"/>
            <w:rFonts w:ascii="Arial" w:hAnsi="Arial" w:cs="Arial"/>
            <w:color w:val="2172E8"/>
            <w:sz w:val="28"/>
            <w:szCs w:val="28"/>
          </w:rPr>
          <w:t>making an online course</w:t>
        </w:r>
      </w:hyperlink>
      <w:r w:rsidRPr="00C14A36">
        <w:rPr>
          <w:rFonts w:ascii="Arial" w:hAnsi="Arial" w:cs="Arial"/>
          <w:color w:val="2D3142"/>
          <w:sz w:val="28"/>
          <w:szCs w:val="28"/>
        </w:rPr>
        <w:t> or ad hoc training materials about things like opening the wrong emails, clicking on bad links, or using non-secure networks. The more educated they are, the more you'll get the most out of your </w:t>
      </w:r>
      <w:hyperlink r:id="rId15" w:history="1">
        <w:r w:rsidRPr="00C14A36">
          <w:rPr>
            <w:rStyle w:val="Hyperlink"/>
            <w:rFonts w:ascii="Arial" w:hAnsi="Arial" w:cs="Arial"/>
            <w:color w:val="2172E8"/>
            <w:sz w:val="28"/>
            <w:szCs w:val="28"/>
          </w:rPr>
          <w:t>secure expense cloud</w:t>
        </w:r>
      </w:hyperlink>
      <w:r w:rsidRPr="00C14A36">
        <w:rPr>
          <w:rFonts w:ascii="Arial" w:hAnsi="Arial" w:cs="Arial"/>
          <w:color w:val="2D3142"/>
          <w:sz w:val="28"/>
          <w:szCs w:val="28"/>
        </w:rPr>
        <w:t>.</w:t>
      </w:r>
    </w:p>
    <w:p w:rsidR="00F36F13" w:rsidRPr="00C14A36" w:rsidRDefault="00F36F13" w:rsidP="00DF1BAC">
      <w:pPr>
        <w:pStyle w:val="Heading3"/>
        <w:shd w:val="clear" w:color="auto" w:fill="FFFFFF"/>
        <w:spacing w:before="450" w:after="300" w:line="360" w:lineRule="auto"/>
        <w:ind w:left="0"/>
        <w:rPr>
          <w:color w:val="2D3142"/>
          <w:sz w:val="28"/>
          <w:szCs w:val="28"/>
        </w:rPr>
      </w:pPr>
      <w:r w:rsidRPr="00C14A36">
        <w:rPr>
          <w:rStyle w:val="Strong"/>
          <w:bCs w:val="0"/>
          <w:color w:val="2D3142"/>
          <w:sz w:val="28"/>
          <w:szCs w:val="28"/>
        </w:rPr>
        <w:t>It offers better analytics and transparency</w:t>
      </w:r>
    </w:p>
    <w:p w:rsidR="00F36F13" w:rsidRDefault="00F36F13" w:rsidP="00DF1BAC">
      <w:pPr>
        <w:pStyle w:val="NormalWeb"/>
        <w:shd w:val="clear" w:color="auto" w:fill="FFFFFF"/>
        <w:spacing w:before="0" w:beforeAutospacing="0" w:after="300" w:afterAutospacing="0" w:line="360" w:lineRule="auto"/>
        <w:rPr>
          <w:rFonts w:ascii="Arial" w:hAnsi="Arial" w:cs="Arial"/>
          <w:color w:val="2D3142"/>
          <w:sz w:val="28"/>
          <w:szCs w:val="28"/>
        </w:rPr>
      </w:pPr>
      <w:r w:rsidRPr="00C14A36">
        <w:rPr>
          <w:rFonts w:ascii="Arial" w:hAnsi="Arial" w:cs="Arial"/>
          <w:color w:val="2D3142"/>
          <w:sz w:val="28"/>
          <w:szCs w:val="28"/>
        </w:rPr>
        <w:t>A cloud based Expense Management Software is not only accessible but also intelligent. It provides businesses and users with visibility into areas that need. A cloud-based Expense Management Software is not only accessible but also intelligent. It provides businesses and users with visibility into areas that need improvement, such as managing to </w:t>
      </w:r>
      <w:hyperlink r:id="rId16" w:tgtFrame="_blank" w:history="1">
        <w:r w:rsidRPr="00C14A36">
          <w:rPr>
            <w:rStyle w:val="Hyperlink"/>
            <w:rFonts w:ascii="Arial" w:hAnsi="Arial" w:cs="Arial"/>
            <w:color w:val="2172E8"/>
            <w:sz w:val="28"/>
            <w:szCs w:val="28"/>
          </w:rPr>
          <w:t>spend more effectively</w:t>
        </w:r>
      </w:hyperlink>
      <w:r w:rsidRPr="00C14A36">
        <w:rPr>
          <w:rFonts w:ascii="Arial" w:hAnsi="Arial" w:cs="Arial"/>
          <w:color w:val="2D3142"/>
          <w:sz w:val="28"/>
          <w:szCs w:val="28"/>
        </w:rPr>
        <w:t> and </w:t>
      </w:r>
      <w:hyperlink r:id="rId17" w:tgtFrame="_blank" w:history="1">
        <w:r w:rsidRPr="00C14A36">
          <w:rPr>
            <w:rStyle w:val="Hyperlink"/>
            <w:rFonts w:ascii="Arial" w:hAnsi="Arial" w:cs="Arial"/>
            <w:color w:val="2172E8"/>
            <w:sz w:val="28"/>
            <w:szCs w:val="28"/>
          </w:rPr>
          <w:t xml:space="preserve">improving business </w:t>
        </w:r>
        <w:proofErr w:type="spellStart"/>
        <w:r w:rsidRPr="00C14A36">
          <w:rPr>
            <w:rStyle w:val="Hyperlink"/>
            <w:rFonts w:ascii="Arial" w:hAnsi="Arial" w:cs="Arial"/>
            <w:color w:val="2172E8"/>
            <w:sz w:val="28"/>
            <w:szCs w:val="28"/>
          </w:rPr>
          <w:t>processes</w:t>
        </w:r>
      </w:hyperlink>
      <w:r w:rsidRPr="00C14A36">
        <w:rPr>
          <w:rFonts w:ascii="Arial" w:hAnsi="Arial" w:cs="Arial"/>
          <w:color w:val="2D3142"/>
          <w:sz w:val="28"/>
          <w:szCs w:val="28"/>
        </w:rPr>
        <w:t>.When</w:t>
      </w:r>
      <w:proofErr w:type="spellEnd"/>
      <w:r w:rsidRPr="00C14A36">
        <w:rPr>
          <w:rFonts w:ascii="Arial" w:hAnsi="Arial" w:cs="Arial"/>
          <w:color w:val="2D3142"/>
          <w:sz w:val="28"/>
          <w:szCs w:val="28"/>
        </w:rPr>
        <w:t xml:space="preserve"> managers have consistent and transparent access to data, they're able to negotiate more cost-effective travel arrangements. Plus, they can easily </w:t>
      </w:r>
      <w:hyperlink r:id="rId18" w:tgtFrame="_blank" w:history="1">
        <w:r w:rsidRPr="00C14A36">
          <w:rPr>
            <w:rStyle w:val="Hyperlink"/>
            <w:rFonts w:ascii="Arial" w:hAnsi="Arial" w:cs="Arial"/>
            <w:color w:val="2172E8"/>
            <w:sz w:val="28"/>
            <w:szCs w:val="28"/>
          </w:rPr>
          <w:t>spot errors or malicious fraud </w:t>
        </w:r>
      </w:hyperlink>
      <w:r w:rsidRPr="00C14A36">
        <w:rPr>
          <w:rFonts w:ascii="Arial" w:hAnsi="Arial" w:cs="Arial"/>
          <w:color w:val="2D3142"/>
          <w:sz w:val="28"/>
          <w:szCs w:val="28"/>
        </w:rPr>
        <w:t xml:space="preserve">before it </w:t>
      </w:r>
      <w:proofErr w:type="spellStart"/>
      <w:proofErr w:type="gramStart"/>
      <w:r w:rsidRPr="00C14A36">
        <w:rPr>
          <w:rFonts w:ascii="Arial" w:hAnsi="Arial" w:cs="Arial"/>
          <w:color w:val="2D3142"/>
          <w:sz w:val="28"/>
          <w:szCs w:val="28"/>
        </w:rPr>
        <w:t>hits.Also</w:t>
      </w:r>
      <w:proofErr w:type="spellEnd"/>
      <w:r w:rsidRPr="00C14A36">
        <w:rPr>
          <w:rFonts w:ascii="Arial" w:hAnsi="Arial" w:cs="Arial"/>
          <w:color w:val="2D3142"/>
          <w:sz w:val="28"/>
          <w:szCs w:val="28"/>
        </w:rPr>
        <w:t>,</w:t>
      </w:r>
      <w:proofErr w:type="gramEnd"/>
      <w:r w:rsidRPr="00C14A36">
        <w:rPr>
          <w:rFonts w:ascii="Arial" w:hAnsi="Arial" w:cs="Arial"/>
          <w:color w:val="2D3142"/>
          <w:sz w:val="28"/>
          <w:szCs w:val="28"/>
        </w:rPr>
        <w:t xml:space="preserve"> an automated Expense Management Software helps managers to issue </w:t>
      </w:r>
      <w:hyperlink r:id="rId19" w:tgtFrame="_blank" w:history="1">
        <w:r w:rsidRPr="00C14A36">
          <w:rPr>
            <w:rStyle w:val="Hyperlink"/>
            <w:rFonts w:ascii="Arial" w:hAnsi="Arial" w:cs="Arial"/>
            <w:color w:val="2172E8"/>
            <w:sz w:val="28"/>
            <w:szCs w:val="28"/>
          </w:rPr>
          <w:t>stronger expense rules </w:t>
        </w:r>
      </w:hyperlink>
      <w:r w:rsidRPr="00C14A36">
        <w:rPr>
          <w:rFonts w:ascii="Arial" w:hAnsi="Arial" w:cs="Arial"/>
          <w:color w:val="2D3142"/>
          <w:sz w:val="28"/>
          <w:szCs w:val="28"/>
        </w:rPr>
        <w:t xml:space="preserve">and spending guidelines. This allows employees to identify opportunities </w:t>
      </w:r>
      <w:r w:rsidR="00C14A36">
        <w:rPr>
          <w:rFonts w:ascii="Arial" w:hAnsi="Arial" w:cs="Arial"/>
          <w:color w:val="2D3142"/>
          <w:sz w:val="28"/>
          <w:szCs w:val="28"/>
        </w:rPr>
        <w:t>for better vendor relationships</w:t>
      </w:r>
    </w:p>
    <w:p w:rsidR="00C14A36" w:rsidRDefault="00C14A36" w:rsidP="00DF1BAC">
      <w:pPr>
        <w:pStyle w:val="NormalWeb"/>
        <w:shd w:val="clear" w:color="auto" w:fill="FFFFFF"/>
        <w:spacing w:before="0" w:beforeAutospacing="0" w:after="300" w:afterAutospacing="0" w:line="360" w:lineRule="auto"/>
        <w:rPr>
          <w:rFonts w:ascii="Arial" w:hAnsi="Arial" w:cs="Arial"/>
          <w:b/>
          <w:color w:val="4F81BD" w:themeColor="accent1"/>
          <w:sz w:val="28"/>
          <w:szCs w:val="28"/>
        </w:rPr>
      </w:pPr>
      <w:r w:rsidRPr="00C14A36">
        <w:rPr>
          <w:rFonts w:ascii="Arial" w:hAnsi="Arial" w:cs="Arial"/>
          <w:b/>
          <w:color w:val="4F81BD" w:themeColor="accent1"/>
          <w:sz w:val="28"/>
          <w:szCs w:val="28"/>
        </w:rPr>
        <w:t>REFERENCES</w:t>
      </w:r>
      <w:r>
        <w:rPr>
          <w:rFonts w:ascii="Arial" w:hAnsi="Arial" w:cs="Arial"/>
          <w:b/>
          <w:color w:val="4F81BD" w:themeColor="accent1"/>
          <w:sz w:val="28"/>
          <w:szCs w:val="28"/>
        </w:rPr>
        <w:t>:</w:t>
      </w:r>
    </w:p>
    <w:p w:rsidR="00DF1BAC" w:rsidRPr="00DF1BAC" w:rsidRDefault="00DF1BAC" w:rsidP="00DF1BAC">
      <w:pPr>
        <w:pStyle w:val="NormalWeb"/>
        <w:shd w:val="clear" w:color="auto" w:fill="FFFFFF"/>
        <w:spacing w:after="300" w:line="360" w:lineRule="auto"/>
        <w:rPr>
          <w:rFonts w:ascii="Arial" w:hAnsi="Arial" w:cs="Arial"/>
          <w:sz w:val="28"/>
          <w:szCs w:val="28"/>
        </w:rPr>
      </w:pPr>
      <w:r w:rsidRPr="00DF1BAC">
        <w:rPr>
          <w:rFonts w:ascii="Arial" w:hAnsi="Arial" w:cs="Arial"/>
          <w:sz w:val="28"/>
          <w:szCs w:val="28"/>
        </w:rPr>
        <w:t xml:space="preserve"> </w:t>
      </w:r>
      <w:proofErr w:type="gramStart"/>
      <w:r w:rsidRPr="00DF1BAC">
        <w:rPr>
          <w:rFonts w:ascii="Arial" w:hAnsi="Arial" w:cs="Arial"/>
          <w:sz w:val="28"/>
          <w:szCs w:val="28"/>
        </w:rPr>
        <w:t>En.wikipedia.org. (2018).</w:t>
      </w:r>
      <w:proofErr w:type="gramEnd"/>
      <w:r w:rsidRPr="00DF1BAC">
        <w:rPr>
          <w:rFonts w:ascii="Arial" w:hAnsi="Arial" w:cs="Arial"/>
          <w:sz w:val="28"/>
          <w:szCs w:val="28"/>
        </w:rPr>
        <w:t xml:space="preserve"> Systems design. [</w:t>
      </w:r>
      <w:proofErr w:type="gramStart"/>
      <w:r w:rsidRPr="00DF1BAC">
        <w:rPr>
          <w:rFonts w:ascii="Arial" w:hAnsi="Arial" w:cs="Arial"/>
          <w:sz w:val="28"/>
          <w:szCs w:val="28"/>
        </w:rPr>
        <w:t>online</w:t>
      </w:r>
      <w:proofErr w:type="gramEnd"/>
      <w:r w:rsidRPr="00DF1BAC">
        <w:rPr>
          <w:rFonts w:ascii="Arial" w:hAnsi="Arial" w:cs="Arial"/>
          <w:sz w:val="28"/>
          <w:szCs w:val="28"/>
        </w:rPr>
        <w:t>] Available at: https://en.wikipedia.org/wiki/Systems_design [Accessed 2 May. 2018].</w:t>
      </w:r>
    </w:p>
    <w:p w:rsidR="00DF1BAC" w:rsidRPr="00DF1BAC" w:rsidRDefault="00DF1BAC" w:rsidP="00DF1BAC">
      <w:pPr>
        <w:pStyle w:val="NormalWeb"/>
        <w:shd w:val="clear" w:color="auto" w:fill="FFFFFF"/>
        <w:spacing w:after="300" w:line="360" w:lineRule="auto"/>
        <w:rPr>
          <w:rFonts w:ascii="Arial" w:hAnsi="Arial" w:cs="Arial"/>
          <w:sz w:val="28"/>
          <w:szCs w:val="28"/>
        </w:rPr>
      </w:pPr>
      <w:proofErr w:type="gramStart"/>
      <w:r w:rsidRPr="00DF1BAC">
        <w:rPr>
          <w:rFonts w:ascii="Arial" w:hAnsi="Arial" w:cs="Arial"/>
          <w:sz w:val="28"/>
          <w:szCs w:val="28"/>
        </w:rPr>
        <w:t>Slideshare.net. (2018).</w:t>
      </w:r>
      <w:proofErr w:type="gramEnd"/>
      <w:r w:rsidRPr="00DF1BAC">
        <w:rPr>
          <w:rFonts w:ascii="Arial" w:hAnsi="Arial" w:cs="Arial"/>
          <w:sz w:val="28"/>
          <w:szCs w:val="28"/>
        </w:rPr>
        <w:t xml:space="preserve"> </w:t>
      </w:r>
      <w:proofErr w:type="gramStart"/>
      <w:r w:rsidRPr="00DF1BAC">
        <w:rPr>
          <w:rFonts w:ascii="Arial" w:hAnsi="Arial" w:cs="Arial"/>
          <w:sz w:val="28"/>
          <w:szCs w:val="28"/>
        </w:rPr>
        <w:t xml:space="preserve">Android </w:t>
      </w:r>
      <w:proofErr w:type="spellStart"/>
      <w:r w:rsidRPr="00DF1BAC">
        <w:rPr>
          <w:rFonts w:ascii="Arial" w:hAnsi="Arial" w:cs="Arial"/>
          <w:sz w:val="28"/>
          <w:szCs w:val="28"/>
        </w:rPr>
        <w:t>ppt</w:t>
      </w:r>
      <w:proofErr w:type="spellEnd"/>
      <w:r w:rsidRPr="00DF1BAC">
        <w:rPr>
          <w:rFonts w:ascii="Arial" w:hAnsi="Arial" w:cs="Arial"/>
          <w:sz w:val="28"/>
          <w:szCs w:val="28"/>
        </w:rPr>
        <w:t xml:space="preserve"> with example of budget manager.</w:t>
      </w:r>
      <w:proofErr w:type="gramEnd"/>
      <w:r w:rsidRPr="00DF1BAC">
        <w:rPr>
          <w:rFonts w:ascii="Arial" w:hAnsi="Arial" w:cs="Arial"/>
          <w:sz w:val="28"/>
          <w:szCs w:val="28"/>
        </w:rPr>
        <w:t xml:space="preserve"> [</w:t>
      </w:r>
      <w:proofErr w:type="gramStart"/>
      <w:r w:rsidRPr="00DF1BAC">
        <w:rPr>
          <w:rFonts w:ascii="Arial" w:hAnsi="Arial" w:cs="Arial"/>
          <w:sz w:val="28"/>
          <w:szCs w:val="28"/>
        </w:rPr>
        <w:t>online</w:t>
      </w:r>
      <w:proofErr w:type="gramEnd"/>
      <w:r w:rsidRPr="00DF1BAC">
        <w:rPr>
          <w:rFonts w:ascii="Arial" w:hAnsi="Arial" w:cs="Arial"/>
          <w:sz w:val="28"/>
          <w:szCs w:val="28"/>
        </w:rPr>
        <w:t>] Available at: https://www.slideshare.net/nalinimehta73/android-ppt-with example-of-budget-manager [Accessed 21 Apr. 2018].</w:t>
      </w:r>
    </w:p>
    <w:p w:rsidR="00DF1BAC" w:rsidRPr="00DF1BAC" w:rsidRDefault="00DF1BAC" w:rsidP="00DF1BAC">
      <w:pPr>
        <w:pStyle w:val="NormalWeb"/>
        <w:shd w:val="clear" w:color="auto" w:fill="FFFFFF"/>
        <w:spacing w:after="300" w:line="360" w:lineRule="auto"/>
        <w:rPr>
          <w:rFonts w:ascii="Arial" w:hAnsi="Arial" w:cs="Arial"/>
          <w:sz w:val="28"/>
          <w:szCs w:val="28"/>
        </w:rPr>
      </w:pPr>
      <w:proofErr w:type="gramStart"/>
      <w:r w:rsidRPr="00DF1BAC">
        <w:rPr>
          <w:rFonts w:ascii="Arial" w:hAnsi="Arial" w:cs="Arial"/>
          <w:sz w:val="28"/>
          <w:szCs w:val="28"/>
        </w:rPr>
        <w:t>Creately.com. (2018).</w:t>
      </w:r>
      <w:proofErr w:type="gramEnd"/>
      <w:r w:rsidRPr="00DF1BAC">
        <w:rPr>
          <w:rFonts w:ascii="Arial" w:hAnsi="Arial" w:cs="Arial"/>
          <w:sz w:val="28"/>
          <w:szCs w:val="28"/>
        </w:rPr>
        <w:t xml:space="preserve"> </w:t>
      </w:r>
      <w:proofErr w:type="gramStart"/>
      <w:r w:rsidRPr="00DF1BAC">
        <w:rPr>
          <w:rFonts w:ascii="Arial" w:hAnsi="Arial" w:cs="Arial"/>
          <w:sz w:val="28"/>
          <w:szCs w:val="28"/>
        </w:rPr>
        <w:t>Expense tracker.</w:t>
      </w:r>
      <w:proofErr w:type="gramEnd"/>
      <w:r w:rsidRPr="00DF1BAC">
        <w:rPr>
          <w:rFonts w:ascii="Arial" w:hAnsi="Arial" w:cs="Arial"/>
          <w:sz w:val="28"/>
          <w:szCs w:val="28"/>
        </w:rPr>
        <w:t xml:space="preserve"> [</w:t>
      </w:r>
      <w:proofErr w:type="gramStart"/>
      <w:r w:rsidRPr="00DF1BAC">
        <w:rPr>
          <w:rFonts w:ascii="Arial" w:hAnsi="Arial" w:cs="Arial"/>
          <w:sz w:val="28"/>
          <w:szCs w:val="28"/>
        </w:rPr>
        <w:t>online</w:t>
      </w:r>
      <w:proofErr w:type="gramEnd"/>
      <w:r w:rsidRPr="00DF1BAC">
        <w:rPr>
          <w:rFonts w:ascii="Arial" w:hAnsi="Arial" w:cs="Arial"/>
          <w:sz w:val="28"/>
          <w:szCs w:val="28"/>
        </w:rPr>
        <w:t>] Available at: https://creately.com/diagram/example/hv2esdzr2/expense%20tracker [Accessed 25 Apr. 2018].</w:t>
      </w:r>
    </w:p>
    <w:p w:rsidR="00C14A36" w:rsidRPr="00DF1BAC" w:rsidRDefault="00DF1BAC" w:rsidP="00DF1BAC">
      <w:pPr>
        <w:pStyle w:val="NormalWeb"/>
        <w:shd w:val="clear" w:color="auto" w:fill="FFFFFF"/>
        <w:spacing w:before="0" w:beforeAutospacing="0" w:after="300" w:afterAutospacing="0" w:line="360" w:lineRule="auto"/>
        <w:rPr>
          <w:rFonts w:ascii="Arial" w:hAnsi="Arial" w:cs="Arial"/>
          <w:sz w:val="28"/>
          <w:szCs w:val="28"/>
        </w:rPr>
      </w:pPr>
      <w:proofErr w:type="gramStart"/>
      <w:r w:rsidRPr="00DF1BAC">
        <w:rPr>
          <w:rFonts w:ascii="Arial" w:hAnsi="Arial" w:cs="Arial"/>
          <w:sz w:val="28"/>
          <w:szCs w:val="28"/>
        </w:rPr>
        <w:t>Slideshare.net. (2014).</w:t>
      </w:r>
      <w:proofErr w:type="gramEnd"/>
      <w:r w:rsidRPr="00DF1BAC">
        <w:rPr>
          <w:rFonts w:ascii="Arial" w:hAnsi="Arial" w:cs="Arial"/>
          <w:sz w:val="28"/>
          <w:szCs w:val="28"/>
        </w:rPr>
        <w:t xml:space="preserve"> </w:t>
      </w:r>
      <w:proofErr w:type="spellStart"/>
      <w:proofErr w:type="gramStart"/>
      <w:r w:rsidRPr="00DF1BAC">
        <w:rPr>
          <w:rFonts w:ascii="Arial" w:hAnsi="Arial" w:cs="Arial"/>
          <w:sz w:val="28"/>
          <w:szCs w:val="28"/>
        </w:rPr>
        <w:t>Apriori</w:t>
      </w:r>
      <w:proofErr w:type="spellEnd"/>
      <w:r w:rsidRPr="00DF1BAC">
        <w:rPr>
          <w:rFonts w:ascii="Arial" w:hAnsi="Arial" w:cs="Arial"/>
          <w:sz w:val="28"/>
          <w:szCs w:val="28"/>
        </w:rPr>
        <w:t xml:space="preserve"> Algorithm by International School of Engineering.</w:t>
      </w:r>
      <w:proofErr w:type="gramEnd"/>
      <w:r w:rsidRPr="00DF1BAC">
        <w:rPr>
          <w:rFonts w:ascii="Arial" w:hAnsi="Arial" w:cs="Arial"/>
          <w:sz w:val="28"/>
          <w:szCs w:val="28"/>
        </w:rPr>
        <w:t xml:space="preserve"> [</w:t>
      </w:r>
      <w:proofErr w:type="gramStart"/>
      <w:r w:rsidRPr="00DF1BAC">
        <w:rPr>
          <w:rFonts w:ascii="Arial" w:hAnsi="Arial" w:cs="Arial"/>
          <w:sz w:val="28"/>
          <w:szCs w:val="28"/>
        </w:rPr>
        <w:t>online</w:t>
      </w:r>
      <w:proofErr w:type="gramEnd"/>
      <w:r w:rsidRPr="00DF1BAC">
        <w:rPr>
          <w:rFonts w:ascii="Arial" w:hAnsi="Arial" w:cs="Arial"/>
          <w:sz w:val="28"/>
          <w:szCs w:val="28"/>
        </w:rPr>
        <w:t>] Available at: https://www.slideshare.net/INSOFE/apriori-algorithm-36054672 [Accessed 14 Apr. 2018].</w:t>
      </w:r>
      <w:bookmarkStart w:id="0" w:name="_GoBack"/>
      <w:bookmarkEnd w:id="0"/>
    </w:p>
    <w:sectPr w:rsidR="00C14A36" w:rsidRPr="00DF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28C"/>
    <w:multiLevelType w:val="multilevel"/>
    <w:tmpl w:val="CFD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3549C"/>
    <w:multiLevelType w:val="hybridMultilevel"/>
    <w:tmpl w:val="5C5CC21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37"/>
    <w:rsid w:val="00085537"/>
    <w:rsid w:val="00150E66"/>
    <w:rsid w:val="00620E38"/>
    <w:rsid w:val="007E5247"/>
    <w:rsid w:val="00BA77DF"/>
    <w:rsid w:val="00C14A36"/>
    <w:rsid w:val="00DF1BAC"/>
    <w:rsid w:val="00F3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77DF"/>
    <w:pPr>
      <w:keepNext/>
      <w:tabs>
        <w:tab w:val="left" w:pos="5544"/>
      </w:tabs>
      <w:ind w:left="72"/>
      <w:outlineLvl w:val="2"/>
    </w:pPr>
    <w:rPr>
      <w:rFonts w:ascii="Arial" w:hAnsi="Arial" w:cs="Arial"/>
      <w:color w:val="4F81BD"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E3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20E38"/>
    <w:pPr>
      <w:spacing w:after="0" w:line="240" w:lineRule="auto"/>
    </w:pPr>
  </w:style>
  <w:style w:type="character" w:customStyle="1" w:styleId="Heading2Char">
    <w:name w:val="Heading 2 Char"/>
    <w:basedOn w:val="DefaultParagraphFont"/>
    <w:link w:val="Heading2"/>
    <w:uiPriority w:val="9"/>
    <w:rsid w:val="00BA77D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BA77DF"/>
    <w:pPr>
      <w:tabs>
        <w:tab w:val="left" w:pos="5544"/>
      </w:tabs>
    </w:pPr>
    <w:rPr>
      <w:rFonts w:ascii="Arial" w:hAnsi="Arial" w:cs="Arial"/>
      <w:sz w:val="32"/>
      <w:szCs w:val="32"/>
      <w:lang w:val="en-US"/>
    </w:rPr>
  </w:style>
  <w:style w:type="character" w:customStyle="1" w:styleId="BodyTextChar">
    <w:name w:val="Body Text Char"/>
    <w:basedOn w:val="DefaultParagraphFont"/>
    <w:link w:val="BodyText"/>
    <w:uiPriority w:val="99"/>
    <w:rsid w:val="00BA77DF"/>
    <w:rPr>
      <w:rFonts w:ascii="Arial" w:hAnsi="Arial" w:cs="Arial"/>
      <w:sz w:val="32"/>
      <w:szCs w:val="32"/>
      <w:lang w:val="en-US"/>
    </w:rPr>
  </w:style>
  <w:style w:type="paragraph" w:styleId="ListParagraph">
    <w:name w:val="List Paragraph"/>
    <w:basedOn w:val="Normal"/>
    <w:uiPriority w:val="34"/>
    <w:qFormat/>
    <w:rsid w:val="00BA77DF"/>
    <w:pPr>
      <w:ind w:left="720"/>
      <w:contextualSpacing/>
    </w:pPr>
  </w:style>
  <w:style w:type="character" w:customStyle="1" w:styleId="Heading3Char">
    <w:name w:val="Heading 3 Char"/>
    <w:basedOn w:val="DefaultParagraphFont"/>
    <w:link w:val="Heading3"/>
    <w:uiPriority w:val="9"/>
    <w:rsid w:val="00BA77DF"/>
    <w:rPr>
      <w:rFonts w:ascii="Arial" w:hAnsi="Arial" w:cs="Arial"/>
      <w:color w:val="4F81BD" w:themeColor="accent1"/>
      <w:sz w:val="32"/>
      <w:szCs w:val="32"/>
      <w:lang w:val="en-US"/>
    </w:rPr>
  </w:style>
  <w:style w:type="character" w:styleId="Strong">
    <w:name w:val="Strong"/>
    <w:basedOn w:val="DefaultParagraphFont"/>
    <w:uiPriority w:val="22"/>
    <w:qFormat/>
    <w:rsid w:val="00F36F13"/>
    <w:rPr>
      <w:b/>
      <w:bCs/>
    </w:rPr>
  </w:style>
  <w:style w:type="paragraph" w:styleId="NormalWeb">
    <w:name w:val="Normal (Web)"/>
    <w:basedOn w:val="Normal"/>
    <w:uiPriority w:val="99"/>
    <w:unhideWhenUsed/>
    <w:rsid w:val="00F36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6F13"/>
    <w:rPr>
      <w:color w:val="0000FF"/>
      <w:u w:val="single"/>
    </w:rPr>
  </w:style>
  <w:style w:type="paragraph" w:customStyle="1" w:styleId="comp">
    <w:name w:val="comp"/>
    <w:basedOn w:val="Normal"/>
    <w:rsid w:val="00C14A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7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77DF"/>
    <w:pPr>
      <w:keepNext/>
      <w:tabs>
        <w:tab w:val="left" w:pos="5544"/>
      </w:tabs>
      <w:ind w:left="72"/>
      <w:outlineLvl w:val="2"/>
    </w:pPr>
    <w:rPr>
      <w:rFonts w:ascii="Arial" w:hAnsi="Arial" w:cs="Arial"/>
      <w:color w:val="4F81BD"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E3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20E38"/>
    <w:pPr>
      <w:spacing w:after="0" w:line="240" w:lineRule="auto"/>
    </w:pPr>
  </w:style>
  <w:style w:type="character" w:customStyle="1" w:styleId="Heading2Char">
    <w:name w:val="Heading 2 Char"/>
    <w:basedOn w:val="DefaultParagraphFont"/>
    <w:link w:val="Heading2"/>
    <w:uiPriority w:val="9"/>
    <w:rsid w:val="00BA77D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BA77DF"/>
    <w:pPr>
      <w:tabs>
        <w:tab w:val="left" w:pos="5544"/>
      </w:tabs>
    </w:pPr>
    <w:rPr>
      <w:rFonts w:ascii="Arial" w:hAnsi="Arial" w:cs="Arial"/>
      <w:sz w:val="32"/>
      <w:szCs w:val="32"/>
      <w:lang w:val="en-US"/>
    </w:rPr>
  </w:style>
  <w:style w:type="character" w:customStyle="1" w:styleId="BodyTextChar">
    <w:name w:val="Body Text Char"/>
    <w:basedOn w:val="DefaultParagraphFont"/>
    <w:link w:val="BodyText"/>
    <w:uiPriority w:val="99"/>
    <w:rsid w:val="00BA77DF"/>
    <w:rPr>
      <w:rFonts w:ascii="Arial" w:hAnsi="Arial" w:cs="Arial"/>
      <w:sz w:val="32"/>
      <w:szCs w:val="32"/>
      <w:lang w:val="en-US"/>
    </w:rPr>
  </w:style>
  <w:style w:type="paragraph" w:styleId="ListParagraph">
    <w:name w:val="List Paragraph"/>
    <w:basedOn w:val="Normal"/>
    <w:uiPriority w:val="34"/>
    <w:qFormat/>
    <w:rsid w:val="00BA77DF"/>
    <w:pPr>
      <w:ind w:left="720"/>
      <w:contextualSpacing/>
    </w:pPr>
  </w:style>
  <w:style w:type="character" w:customStyle="1" w:styleId="Heading3Char">
    <w:name w:val="Heading 3 Char"/>
    <w:basedOn w:val="DefaultParagraphFont"/>
    <w:link w:val="Heading3"/>
    <w:uiPriority w:val="9"/>
    <w:rsid w:val="00BA77DF"/>
    <w:rPr>
      <w:rFonts w:ascii="Arial" w:hAnsi="Arial" w:cs="Arial"/>
      <w:color w:val="4F81BD" w:themeColor="accent1"/>
      <w:sz w:val="32"/>
      <w:szCs w:val="32"/>
      <w:lang w:val="en-US"/>
    </w:rPr>
  </w:style>
  <w:style w:type="character" w:styleId="Strong">
    <w:name w:val="Strong"/>
    <w:basedOn w:val="DefaultParagraphFont"/>
    <w:uiPriority w:val="22"/>
    <w:qFormat/>
    <w:rsid w:val="00F36F13"/>
    <w:rPr>
      <w:b/>
      <w:bCs/>
    </w:rPr>
  </w:style>
  <w:style w:type="paragraph" w:styleId="NormalWeb">
    <w:name w:val="Normal (Web)"/>
    <w:basedOn w:val="Normal"/>
    <w:uiPriority w:val="99"/>
    <w:unhideWhenUsed/>
    <w:rsid w:val="00F36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6F13"/>
    <w:rPr>
      <w:color w:val="0000FF"/>
      <w:u w:val="single"/>
    </w:rPr>
  </w:style>
  <w:style w:type="paragraph" w:customStyle="1" w:styleId="comp">
    <w:name w:val="comp"/>
    <w:basedOn w:val="Normal"/>
    <w:rsid w:val="00C14A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7415">
      <w:bodyDiv w:val="1"/>
      <w:marLeft w:val="0"/>
      <w:marRight w:val="0"/>
      <w:marTop w:val="0"/>
      <w:marBottom w:val="0"/>
      <w:divBdr>
        <w:top w:val="none" w:sz="0" w:space="0" w:color="auto"/>
        <w:left w:val="none" w:sz="0" w:space="0" w:color="auto"/>
        <w:bottom w:val="none" w:sz="0" w:space="0" w:color="auto"/>
        <w:right w:val="none" w:sz="0" w:space="0" w:color="auto"/>
      </w:divBdr>
    </w:div>
    <w:div w:id="811756550">
      <w:bodyDiv w:val="1"/>
      <w:marLeft w:val="0"/>
      <w:marRight w:val="0"/>
      <w:marTop w:val="0"/>
      <w:marBottom w:val="0"/>
      <w:divBdr>
        <w:top w:val="none" w:sz="0" w:space="0" w:color="auto"/>
        <w:left w:val="none" w:sz="0" w:space="0" w:color="auto"/>
        <w:bottom w:val="none" w:sz="0" w:space="0" w:color="auto"/>
        <w:right w:val="none" w:sz="0" w:space="0" w:color="auto"/>
      </w:divBdr>
    </w:div>
    <w:div w:id="1283145663">
      <w:bodyDiv w:val="1"/>
      <w:marLeft w:val="0"/>
      <w:marRight w:val="0"/>
      <w:marTop w:val="0"/>
      <w:marBottom w:val="0"/>
      <w:divBdr>
        <w:top w:val="none" w:sz="0" w:space="0" w:color="auto"/>
        <w:left w:val="none" w:sz="0" w:space="0" w:color="auto"/>
        <w:bottom w:val="none" w:sz="0" w:space="0" w:color="auto"/>
        <w:right w:val="none" w:sz="0" w:space="0" w:color="auto"/>
      </w:divBdr>
    </w:div>
    <w:div w:id="19455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personal-finance/032415/how-do-irs-audits-work.asp" TargetMode="External"/><Relationship Id="rId13" Type="http://schemas.openxmlformats.org/officeDocument/2006/relationships/hyperlink" Target="https://www.fylehq.com/product/expenses" TargetMode="External"/><Relationship Id="rId18" Type="http://schemas.openxmlformats.org/officeDocument/2006/relationships/hyperlink" Target="https://www.fylehq.com/blog/detect-and-prevent-expense-report-fraud"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thebalancemoney.com/best-expense-tracker-apps-4158958" TargetMode="External"/><Relationship Id="rId12" Type="http://schemas.openxmlformats.org/officeDocument/2006/relationships/hyperlink" Target="https://www.fylehq.com/blog/what-is-a-te-expense-report" TargetMode="External"/><Relationship Id="rId17" Type="http://schemas.openxmlformats.org/officeDocument/2006/relationships/hyperlink" Target="https://www.fylehq.com/blog/business-expense-analytics" TargetMode="External"/><Relationship Id="rId2" Type="http://schemas.openxmlformats.org/officeDocument/2006/relationships/styles" Target="styles.xml"/><Relationship Id="rId16" Type="http://schemas.openxmlformats.org/officeDocument/2006/relationships/hyperlink" Target="https://www.fylehq.com/blog/project-expense-management-best-pract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balancemoney.com/small-expenses-can-add-up-to-overspending-issues-3998366" TargetMode="External"/><Relationship Id="rId11" Type="http://schemas.openxmlformats.org/officeDocument/2006/relationships/hyperlink" Target="https://www.fylehq.com/blog/online-receipt-management" TargetMode="External"/><Relationship Id="rId5" Type="http://schemas.openxmlformats.org/officeDocument/2006/relationships/webSettings" Target="webSettings.xml"/><Relationship Id="rId15" Type="http://schemas.openxmlformats.org/officeDocument/2006/relationships/hyperlink" Target="https://www.fylehq.com/blog/how-fyle-ensures-your-expense-management-data-is-secure" TargetMode="External"/><Relationship Id="rId10" Type="http://schemas.openxmlformats.org/officeDocument/2006/relationships/hyperlink" Target="https://www.fylehq.com/automated-expense-reporting" TargetMode="External"/><Relationship Id="rId19" Type="http://schemas.openxmlformats.org/officeDocument/2006/relationships/hyperlink" Target="https://www.fylehq.com/product/compliance" TargetMode="External"/><Relationship Id="rId4" Type="http://schemas.openxmlformats.org/officeDocument/2006/relationships/settings" Target="settings.xml"/><Relationship Id="rId9" Type="http://schemas.openxmlformats.org/officeDocument/2006/relationships/hyperlink" Target="https://www.fylehq.com/blog/manual-corporate-employee-expense-management-expense-fraud" TargetMode="External"/><Relationship Id="rId14" Type="http://schemas.openxmlformats.org/officeDocument/2006/relationships/hyperlink" Target="https://www.onehourprofessor.com/best-online-course-plat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1308</Words>
  <Characters>7460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  :</vt:lpstr>
      <vt:lpstr>        It's more secure!</vt:lpstr>
      <vt:lpstr>        It offers better analytics and transparency</vt:lpstr>
    </vt:vector>
  </TitlesOfParts>
  <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2022-10-01T18:34:00Z</dcterms:created>
  <dcterms:modified xsi:type="dcterms:W3CDTF">2022-10-01T18:34:00Z</dcterms:modified>
</cp:coreProperties>
</file>