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2A2025" w:rsidP="000708AF">
            <w:pPr>
              <w:rPr>
                <w:rFonts w:ascii="Arial" w:hAnsi="Arial" w:cs="Arial"/>
              </w:rPr>
            </w:pPr>
            <w:r>
              <w:rPr>
                <w:rFonts w:ascii="Verdana" w:hAnsi="Verdana"/>
                <w:color w:val="222222"/>
                <w:sz w:val="20"/>
                <w:szCs w:val="20"/>
                <w:shd w:val="clear" w:color="auto" w:fill="FFFFFF"/>
              </w:rPr>
              <w:t>PNT2022TMID405</w:t>
            </w:r>
            <w:r w:rsidR="006C1E7E">
              <w:rPr>
                <w:rFonts w:ascii="Verdana" w:hAnsi="Verdana"/>
                <w:color w:val="222222"/>
                <w:sz w:val="20"/>
                <w:szCs w:val="20"/>
                <w:shd w:val="clear" w:color="auto" w:fill="FFFFFF"/>
              </w:rPr>
              <w:t>85</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2A2025" w:rsidP="000708AF">
            <w:pPr>
              <w:rPr>
                <w:rFonts w:ascii="Arial" w:hAnsi="Arial" w:cs="Arial"/>
              </w:rPr>
            </w:pPr>
            <w:bookmarkStart w:id="0" w:name="_Hlk117029724"/>
            <w:r w:rsidRPr="00EF619A">
              <w:rPr>
                <w:rFonts w:ascii="Open Sans" w:hAnsi="Open Sans" w:cs="Open Sans"/>
                <w:sz w:val="18"/>
                <w:szCs w:val="18"/>
              </w:rPr>
              <w:t>IoT Based Safety Gadget for Child SafetyMonitoring andNotification</w:t>
            </w:r>
            <w:bookmarkEnd w:id="0"/>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105235" w:rsidP="00DB6A25">
      <w:pPr>
        <w:rPr>
          <w:rFonts w:ascii="Arial" w:hAnsi="Arial" w:cs="Arial"/>
          <w:b/>
          <w:bCs/>
        </w:rPr>
      </w:pPr>
      <w:r w:rsidRPr="00105235">
        <w:rPr>
          <w:rFonts w:ascii="Arial" w:hAnsi="Arial" w:cs="Arial"/>
          <w:b/>
          <w:bCs/>
          <w:noProof/>
        </w:rPr>
        <w:pict>
          <v:shapetype id="_x0000_t202" coordsize="21600,21600" o:spt="202" path="m,l,21600r21600,l21600,xe">
            <v:stroke joinstyle="miter"/>
            <v:path gradientshapeok="t" o:connecttype="rect"/>
          </v:shapetype>
          <v:shape id="Text Box 5" o:spid="_x0000_s1026" type="#_x0000_t202" style="position:absolute;margin-left:379.5pt;margin-top:.2pt;width:283pt;height:28.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rsidR="001B4ABD" w:rsidRDefault="001B4ABD">
                  <w:r>
                    <w:t>Example: DFD Level 0 (Industry Standard)</w:t>
                  </w:r>
                </w:p>
              </w:txbxContent>
            </v:textbox>
          </v:shape>
        </w:pict>
      </w:r>
      <w:r w:rsidRPr="00105235">
        <w:rPr>
          <w:rFonts w:ascii="Arial" w:hAnsi="Arial" w:cs="Arial"/>
          <w:b/>
          <w:bCs/>
          <w:noProof/>
        </w:rPr>
        <w:pict>
          <v:line id="Straight Connector 1" o:spid="_x0000_s1029" style="position:absolute;z-index:251657216;visibility:visible"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p>
    <w:p w:rsidR="001166A4" w:rsidRDefault="00105235" w:rsidP="00DB6A25">
      <w:pPr>
        <w:rPr>
          <w:rFonts w:ascii="Arial" w:hAnsi="Arial" w:cs="Arial"/>
          <w:b/>
          <w:bCs/>
        </w:rPr>
      </w:pPr>
      <w:r w:rsidRPr="00105235">
        <w:rPr>
          <w:rFonts w:ascii="Arial" w:hAnsi="Arial" w:cs="Arial"/>
          <w:b/>
          <w:bCs/>
          <w:noProof/>
        </w:rPr>
        <w:pict>
          <v:shape id="Text Box 2" o:spid="_x0000_s1027" type="#_x0000_t202" style="position:absolute;margin-left:391pt;margin-top:13.55pt;width:353pt;height:22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rsidR="001166A4" w:rsidRDefault="001B4ABD">
                  <w:r>
                    <w:rPr>
                      <w:noProof/>
                      <w:lang w:val="en-US"/>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p>
              </w:txbxContent>
            </v:textbox>
          </v:shape>
        </w:pict>
      </w:r>
      <w:r w:rsidR="001166A4">
        <w:rPr>
          <w:rFonts w:ascii="Arial" w:hAnsi="Arial" w:cs="Arial"/>
          <w:b/>
          <w:bCs/>
        </w:rPr>
        <w:t xml:space="preserve">Example: </w:t>
      </w:r>
      <w:hyperlink r:id="rId6" w:history="1">
        <w:r w:rsidR="001166A4" w:rsidRPr="00EB10A4">
          <w:rPr>
            <w:rStyle w:val="Hyperlink"/>
            <w:rFonts w:ascii="Arial" w:hAnsi="Arial" w:cs="Arial"/>
            <w:b/>
            <w:bCs/>
          </w:rPr>
          <w:t>(Simplified)</w:t>
        </w:r>
      </w:hyperlink>
      <w:r>
        <w:rPr>
          <w:rFonts w:ascii="Arial" w:hAnsi="Arial" w:cs="Arial"/>
          <w:b/>
          <w:bCs/>
          <w:noProof/>
          <w:lang w:val="en-US"/>
        </w:rPr>
        <w:pict>
          <v:rect id="Rectangle 3" o:spid="_x0000_s1028" alt="data flow diagram" style="position:absolute;margin-left:-183.85pt;margin-top:-290.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002A2025">
        <w:rPr>
          <w:rFonts w:ascii="Arial" w:hAnsi="Arial" w:cs="Arial"/>
          <w:b/>
          <w:bCs/>
          <w:noProof/>
          <w:lang w:val="en-US"/>
        </w:rPr>
        <w:drawing>
          <wp:inline distT="0" distB="0" distL="0" distR="0">
            <wp:extent cx="1903863" cy="196598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31577" cy="1994607"/>
                    </a:xfrm>
                    <a:prstGeom prst="rect">
                      <a:avLst/>
                    </a:prstGeom>
                  </pic:spPr>
                </pic:pic>
              </a:graphicData>
            </a:graphic>
          </wp:inline>
        </w:drawing>
      </w:r>
    </w:p>
    <w:p w:rsidR="006D614E" w:rsidRDefault="006D614E" w:rsidP="00DB6A25">
      <w:pPr>
        <w:rPr>
          <w:rFonts w:ascii="Arial" w:hAnsi="Arial" w:cs="Arial"/>
          <w:b/>
          <w:bCs/>
        </w:rPr>
      </w:pPr>
    </w:p>
    <w:p w:rsidR="002A2025" w:rsidRDefault="002A2025" w:rsidP="00DB6A25">
      <w:pPr>
        <w:rPr>
          <w:rFonts w:ascii="Arial" w:hAnsi="Arial" w:cs="Arial"/>
          <w:b/>
          <w:bCs/>
        </w:rPr>
      </w:pPr>
    </w:p>
    <w:p w:rsidR="002A2025" w:rsidRDefault="002A2025"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t>User Stories</w:t>
      </w:r>
    </w:p>
    <w:p w:rsidR="00434D88" w:rsidRPr="00366C3D" w:rsidRDefault="00434D88" w:rsidP="00DB6A25">
      <w:pPr>
        <w:rPr>
          <w:rFonts w:ascii="Arial" w:hAnsi="Arial" w:cs="Arial"/>
        </w:rPr>
      </w:pPr>
      <w:r w:rsidRPr="00366C3D">
        <w:rPr>
          <w:rFonts w:ascii="Arial" w:hAnsi="Arial" w:cs="Arial"/>
        </w:rPr>
        <w:lastRenderedPageBreak/>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eastAsia="Arial" w:hAnsi="Arial" w:cs="Arial"/>
                <w:color w:val="222222"/>
                <w:sz w:val="20"/>
                <w:szCs w:val="20"/>
                <w:lang w:val="en-US"/>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B2106"/>
    <w:rsid w:val="00014F6A"/>
    <w:rsid w:val="000708AF"/>
    <w:rsid w:val="000D4790"/>
    <w:rsid w:val="000E5D02"/>
    <w:rsid w:val="00105235"/>
    <w:rsid w:val="001126AC"/>
    <w:rsid w:val="001166A4"/>
    <w:rsid w:val="00163759"/>
    <w:rsid w:val="00174504"/>
    <w:rsid w:val="001B4ABD"/>
    <w:rsid w:val="00213958"/>
    <w:rsid w:val="00295EF4"/>
    <w:rsid w:val="002A2025"/>
    <w:rsid w:val="003245C3"/>
    <w:rsid w:val="00366C3D"/>
    <w:rsid w:val="00370837"/>
    <w:rsid w:val="00371A5C"/>
    <w:rsid w:val="0039046D"/>
    <w:rsid w:val="003953E6"/>
    <w:rsid w:val="003C4A8E"/>
    <w:rsid w:val="003E3A16"/>
    <w:rsid w:val="003E4FA8"/>
    <w:rsid w:val="00434D88"/>
    <w:rsid w:val="00462880"/>
    <w:rsid w:val="00585E01"/>
    <w:rsid w:val="00585F15"/>
    <w:rsid w:val="005A4CB0"/>
    <w:rsid w:val="005B2106"/>
    <w:rsid w:val="005D1928"/>
    <w:rsid w:val="005F7D14"/>
    <w:rsid w:val="00604389"/>
    <w:rsid w:val="00604AAA"/>
    <w:rsid w:val="00632D23"/>
    <w:rsid w:val="006C1E7E"/>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2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6C1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E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3</cp:revision>
  <cp:lastPrinted>2022-10-03T05:10:00Z</cp:lastPrinted>
  <dcterms:created xsi:type="dcterms:W3CDTF">2022-10-19T07:40:00Z</dcterms:created>
  <dcterms:modified xsi:type="dcterms:W3CDTF">2022-10-20T09:00:00Z</dcterms:modified>
</cp:coreProperties>
</file>