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D876" w14:textId="582C52EA" w:rsidR="00256798" w:rsidRPr="00AF67D9" w:rsidRDefault="00256798" w:rsidP="00256798">
      <w:pPr>
        <w:spacing w:after="0"/>
        <w:ind w:right="1206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                                  </w:t>
      </w:r>
      <w:r w:rsidRPr="00AF67D9">
        <w:rPr>
          <w:rFonts w:ascii="Times New Roman" w:eastAsia="Arial" w:hAnsi="Times New Roman" w:cs="Times New Roman"/>
          <w:b/>
          <w:sz w:val="28"/>
          <w:szCs w:val="28"/>
        </w:rPr>
        <w:t>PROJECT DESIGN PHASE-II</w:t>
      </w:r>
    </w:p>
    <w:p w14:paraId="4A54F4B8" w14:textId="629BE441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Technology Stack (Architecture &amp; Stack)</w:t>
      </w:r>
    </w:p>
    <w:p w14:paraId="1190889A" w14:textId="70D54081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4018766C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1AAB427C" w14:textId="37225A80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56798" w14:paraId="340CE621" w14:textId="77777777" w:rsidTr="00256798">
        <w:tc>
          <w:tcPr>
            <w:tcW w:w="4508" w:type="dxa"/>
          </w:tcPr>
          <w:p w14:paraId="7E71B924" w14:textId="716B345A" w:rsidR="00256798" w:rsidRDefault="00256798" w:rsidP="00256798">
            <w:pPr>
              <w:ind w:right="1206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508" w:type="dxa"/>
          </w:tcPr>
          <w:p w14:paraId="4AAE48EE" w14:textId="65F73D17" w:rsidR="00256798" w:rsidRPr="00256798" w:rsidRDefault="00256798" w:rsidP="00256798">
            <w:pPr>
              <w:ind w:right="1206"/>
              <w:rPr>
                <w:rFonts w:ascii="Arial" w:eastAsia="Arial" w:hAnsi="Arial" w:cs="Arial"/>
                <w:bCs/>
              </w:rPr>
            </w:pPr>
            <w:r w:rsidRPr="00256798">
              <w:rPr>
                <w:rFonts w:ascii="Arial" w:eastAsia="Arial" w:hAnsi="Arial" w:cs="Arial"/>
                <w:bCs/>
              </w:rPr>
              <w:t xml:space="preserve"> 21 October 2022</w:t>
            </w:r>
          </w:p>
        </w:tc>
      </w:tr>
      <w:tr w:rsidR="00256798" w14:paraId="6A25BB3B" w14:textId="77777777" w:rsidTr="00256798">
        <w:tc>
          <w:tcPr>
            <w:tcW w:w="4508" w:type="dxa"/>
          </w:tcPr>
          <w:p w14:paraId="6E19BFB1" w14:textId="38C44480" w:rsidR="00256798" w:rsidRDefault="00256798" w:rsidP="00256798">
            <w:pPr>
              <w:ind w:right="1206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508" w:type="dxa"/>
          </w:tcPr>
          <w:p w14:paraId="6DE55A93" w14:textId="53318606" w:rsidR="00256798" w:rsidRPr="00256798" w:rsidRDefault="00256798" w:rsidP="00256798">
            <w:pPr>
              <w:ind w:right="1206"/>
              <w:rPr>
                <w:rFonts w:ascii="Arial" w:eastAsia="Arial" w:hAnsi="Arial" w:cs="Arial"/>
                <w:bCs/>
              </w:rPr>
            </w:pPr>
            <w:r w:rsidRPr="00256798">
              <w:rPr>
                <w:rFonts w:ascii="Arial" w:eastAsia="Arial" w:hAnsi="Arial" w:cs="Arial"/>
                <w:bCs/>
              </w:rPr>
              <w:t xml:space="preserve"> </w:t>
            </w:r>
            <w:r w:rsidR="004626E7">
              <w:rPr>
                <w:rFonts w:ascii="Arial" w:eastAsia="Arial" w:hAnsi="Arial" w:cs="Arial"/>
                <w:bCs/>
              </w:rPr>
              <w:t>PNT2022TMID24852</w:t>
            </w:r>
          </w:p>
        </w:tc>
      </w:tr>
      <w:tr w:rsidR="00256798" w14:paraId="3EBE6B56" w14:textId="77777777" w:rsidTr="00256798">
        <w:tc>
          <w:tcPr>
            <w:tcW w:w="4508" w:type="dxa"/>
          </w:tcPr>
          <w:p w14:paraId="4C0146F4" w14:textId="5C84BA3D" w:rsidR="00256798" w:rsidRDefault="00256798" w:rsidP="00256798">
            <w:pPr>
              <w:ind w:right="1206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508" w:type="dxa"/>
          </w:tcPr>
          <w:p w14:paraId="448CBEC5" w14:textId="62A245FF" w:rsidR="00256798" w:rsidRPr="00256798" w:rsidRDefault="00256798" w:rsidP="00256798">
            <w:pPr>
              <w:ind w:right="1206"/>
              <w:rPr>
                <w:rFonts w:ascii="Arial" w:eastAsia="Arial" w:hAnsi="Arial" w:cs="Arial"/>
                <w:bCs/>
              </w:rPr>
            </w:pPr>
            <w:r w:rsidRPr="00256798">
              <w:rPr>
                <w:rFonts w:ascii="Arial" w:eastAsia="Arial" w:hAnsi="Arial" w:cs="Arial"/>
                <w:bCs/>
              </w:rPr>
              <w:t xml:space="preserve"> IOT BASED CROP</w:t>
            </w:r>
            <w:r>
              <w:rPr>
                <w:rFonts w:ascii="Arial" w:eastAsia="Arial" w:hAnsi="Arial" w:cs="Arial"/>
                <w:bCs/>
              </w:rPr>
              <w:t xml:space="preserve"> PROTECTION SYSTEM</w:t>
            </w:r>
          </w:p>
        </w:tc>
      </w:tr>
      <w:tr w:rsidR="00256798" w14:paraId="69681CBA" w14:textId="77777777" w:rsidTr="00256798">
        <w:tc>
          <w:tcPr>
            <w:tcW w:w="4508" w:type="dxa"/>
          </w:tcPr>
          <w:p w14:paraId="2B3D242F" w14:textId="6AE9AAE5" w:rsidR="00256798" w:rsidRDefault="00256798" w:rsidP="00256798">
            <w:pPr>
              <w:ind w:right="1206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508" w:type="dxa"/>
          </w:tcPr>
          <w:p w14:paraId="2A288F7F" w14:textId="2FF0ACB7" w:rsidR="00256798" w:rsidRPr="00256798" w:rsidRDefault="00256798" w:rsidP="00256798">
            <w:pPr>
              <w:ind w:right="1206"/>
              <w:rPr>
                <w:rFonts w:ascii="Arial" w:eastAsia="Arial" w:hAnsi="Arial" w:cs="Arial"/>
                <w:bCs/>
              </w:rPr>
            </w:pPr>
            <w:r w:rsidRPr="00256798">
              <w:rPr>
                <w:rFonts w:ascii="Arial" w:eastAsia="Arial" w:hAnsi="Arial" w:cs="Arial"/>
                <w:bCs/>
              </w:rPr>
              <w:t xml:space="preserve">  4 MARKS</w:t>
            </w:r>
          </w:p>
        </w:tc>
      </w:tr>
    </w:tbl>
    <w:p w14:paraId="3BF6B6F8" w14:textId="0664223B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4A81D5B3" w14:textId="71F00A91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47CC91B5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7D32E7EC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6332BB05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02B0F40E" w14:textId="24F84318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TECHNICAL ARCHITECTURE:</w:t>
      </w:r>
    </w:p>
    <w:p w14:paraId="1307C601" w14:textId="2C3D9DB6" w:rsidR="00F85FA1" w:rsidRDefault="00256798" w:rsidP="00256798">
      <w:pPr>
        <w:spacing w:after="0"/>
        <w:ind w:right="1206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</w:t>
      </w:r>
      <w:r>
        <w:rPr>
          <w:rFonts w:ascii="Arial" w:eastAsia="Arial" w:hAnsi="Arial" w:cs="Arial"/>
          <w:bCs/>
          <w:sz w:val="24"/>
        </w:rPr>
        <w:t>The deliverable shall include the architectural diagram as below and the information as per the table 1 and table 2.</w:t>
      </w:r>
    </w:p>
    <w:p w14:paraId="52D8225D" w14:textId="48AB1C0E" w:rsidR="00256798" w:rsidRDefault="00256798" w:rsidP="00256798">
      <w:pPr>
        <w:spacing w:after="0"/>
        <w:ind w:right="1206"/>
        <w:rPr>
          <w:rFonts w:ascii="Arial" w:eastAsia="Arial" w:hAnsi="Arial" w:cs="Arial"/>
          <w:bCs/>
          <w:sz w:val="24"/>
        </w:rPr>
      </w:pPr>
    </w:p>
    <w:p w14:paraId="67602FDB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Cs/>
          <w:sz w:val="24"/>
        </w:rPr>
      </w:pPr>
    </w:p>
    <w:p w14:paraId="5E4F0886" w14:textId="1906D2A0" w:rsidR="00256798" w:rsidRDefault="00256798" w:rsidP="00256798">
      <w:pPr>
        <w:spacing w:after="0"/>
        <w:ind w:right="1206"/>
        <w:rPr>
          <w:rFonts w:ascii="Arial" w:eastAsia="Arial" w:hAnsi="Arial" w:cs="Arial"/>
          <w:bCs/>
          <w:sz w:val="24"/>
        </w:rPr>
      </w:pPr>
    </w:p>
    <w:p w14:paraId="35CB04B7" w14:textId="4880A9FC" w:rsidR="00256798" w:rsidRDefault="00256798" w:rsidP="00256798">
      <w:pPr>
        <w:spacing w:after="0"/>
        <w:ind w:right="1206"/>
        <w:rPr>
          <w:rFonts w:ascii="Arial" w:eastAsia="Arial" w:hAnsi="Arial" w:cs="Arial"/>
          <w:bCs/>
          <w:sz w:val="24"/>
        </w:rPr>
      </w:pPr>
    </w:p>
    <w:p w14:paraId="0B0609A8" w14:textId="47B5F8FB" w:rsidR="00256798" w:rsidRDefault="00256798" w:rsidP="00256798">
      <w:pPr>
        <w:spacing w:after="0"/>
        <w:ind w:right="1206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             </w:t>
      </w:r>
      <w:r w:rsidRPr="00256798">
        <w:rPr>
          <w:rFonts w:ascii="Arial" w:eastAsia="Arial" w:hAnsi="Arial" w:cs="Arial"/>
          <w:bCs/>
          <w:sz w:val="24"/>
        </w:rPr>
        <w:drawing>
          <wp:inline distT="0" distB="0" distL="0" distR="0" wp14:anchorId="64F2AAA4" wp14:editId="4C893B55">
            <wp:extent cx="3962743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940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185FEA74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761B503D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4FFCF12C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2D9A210F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641E0CE4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35B9211C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738200F7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120E0E86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5654B04F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3E9B9DCB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12AC93A0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2AFF8907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209AF135" w14:textId="77777777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</w:p>
    <w:p w14:paraId="2B1D8B81" w14:textId="7324538F" w:rsidR="00256798" w:rsidRDefault="00256798" w:rsidP="00256798">
      <w:pPr>
        <w:spacing w:after="0"/>
        <w:ind w:right="1206"/>
        <w:rPr>
          <w:rFonts w:ascii="Arial" w:eastAsia="Arial" w:hAnsi="Arial" w:cs="Arial"/>
          <w:b/>
          <w:sz w:val="24"/>
        </w:rPr>
      </w:pPr>
      <w:r w:rsidRPr="00256798">
        <w:rPr>
          <w:rFonts w:ascii="Arial" w:eastAsia="Arial" w:hAnsi="Arial" w:cs="Arial"/>
          <w:b/>
          <w:sz w:val="24"/>
        </w:rPr>
        <w:lastRenderedPageBreak/>
        <w:t>TABLE 1: Components and Technologies</w:t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3261"/>
        <w:gridCol w:w="4819"/>
        <w:gridCol w:w="2835"/>
      </w:tblGrid>
      <w:tr w:rsidR="00D51DA5" w14:paraId="4245E686" w14:textId="77777777" w:rsidTr="00C73048">
        <w:tc>
          <w:tcPr>
            <w:tcW w:w="709" w:type="dxa"/>
          </w:tcPr>
          <w:p w14:paraId="6AD2A52A" w14:textId="26724118" w:rsidR="00256798" w:rsidRPr="00D51DA5" w:rsidRDefault="00D51DA5" w:rsidP="00256798">
            <w:pPr>
              <w:rPr>
                <w:b/>
                <w:bCs/>
              </w:rPr>
            </w:pPr>
            <w:r w:rsidRPr="00D51DA5">
              <w:rPr>
                <w:b/>
                <w:bCs/>
              </w:rPr>
              <w:t>S.N</w:t>
            </w:r>
            <w:r w:rsidRPr="00D51DA5">
              <w:rPr>
                <w:b/>
                <w:bCs/>
              </w:rPr>
              <w:t>O</w:t>
            </w:r>
          </w:p>
        </w:tc>
        <w:tc>
          <w:tcPr>
            <w:tcW w:w="3261" w:type="dxa"/>
          </w:tcPr>
          <w:p w14:paraId="2E1719FF" w14:textId="656FE9F8" w:rsidR="00256798" w:rsidRPr="00D51DA5" w:rsidRDefault="00D51DA5" w:rsidP="00256798">
            <w:pPr>
              <w:ind w:right="1206"/>
              <w:rPr>
                <w:b/>
                <w:bCs/>
              </w:rPr>
            </w:pPr>
            <w:r w:rsidRPr="00D51DA5">
              <w:rPr>
                <w:b/>
                <w:bCs/>
              </w:rPr>
              <w:t>Component</w:t>
            </w:r>
          </w:p>
        </w:tc>
        <w:tc>
          <w:tcPr>
            <w:tcW w:w="4819" w:type="dxa"/>
          </w:tcPr>
          <w:p w14:paraId="474D081B" w14:textId="21E6986C" w:rsidR="00256798" w:rsidRPr="00D51DA5" w:rsidRDefault="00D51DA5" w:rsidP="00256798">
            <w:pPr>
              <w:ind w:right="1206"/>
              <w:rPr>
                <w:b/>
                <w:bCs/>
              </w:rPr>
            </w:pPr>
            <w:r w:rsidRPr="00D51DA5">
              <w:rPr>
                <w:b/>
                <w:bCs/>
              </w:rPr>
              <w:t>Description</w:t>
            </w:r>
          </w:p>
        </w:tc>
        <w:tc>
          <w:tcPr>
            <w:tcW w:w="2835" w:type="dxa"/>
          </w:tcPr>
          <w:p w14:paraId="713CBDAF" w14:textId="46CA163F" w:rsidR="00256798" w:rsidRPr="00D51DA5" w:rsidRDefault="00D51DA5" w:rsidP="00256798">
            <w:pPr>
              <w:ind w:right="1206"/>
              <w:rPr>
                <w:b/>
                <w:bCs/>
              </w:rPr>
            </w:pPr>
            <w:r w:rsidRPr="00D51DA5">
              <w:rPr>
                <w:b/>
                <w:bCs/>
              </w:rPr>
              <w:t>Technology</w:t>
            </w:r>
          </w:p>
        </w:tc>
      </w:tr>
      <w:tr w:rsidR="00D51DA5" w14:paraId="5F74F3ED" w14:textId="77777777" w:rsidTr="00C73048">
        <w:tc>
          <w:tcPr>
            <w:tcW w:w="709" w:type="dxa"/>
          </w:tcPr>
          <w:p w14:paraId="0EA97794" w14:textId="0837F616" w:rsidR="00256798" w:rsidRDefault="00D51DA5" w:rsidP="00256798">
            <w:pPr>
              <w:ind w:right="120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61" w:type="dxa"/>
          </w:tcPr>
          <w:p w14:paraId="165D1487" w14:textId="64D9FA10" w:rsidR="00256798" w:rsidRDefault="00256798" w:rsidP="00256798">
            <w:pPr>
              <w:ind w:right="1206"/>
              <w:rPr>
                <w:b/>
              </w:rPr>
            </w:pPr>
            <w:r>
              <w:t>User Interface</w:t>
            </w:r>
          </w:p>
        </w:tc>
        <w:tc>
          <w:tcPr>
            <w:tcW w:w="4819" w:type="dxa"/>
          </w:tcPr>
          <w:p w14:paraId="0BE93585" w14:textId="73B06836" w:rsidR="00256798" w:rsidRDefault="00D51DA5" w:rsidP="00256798">
            <w:pPr>
              <w:ind w:right="1206"/>
              <w:rPr>
                <w:b/>
              </w:rPr>
            </w:pPr>
            <w:r>
              <w:t>Interacts with IOT Devices</w:t>
            </w:r>
          </w:p>
        </w:tc>
        <w:tc>
          <w:tcPr>
            <w:tcW w:w="2835" w:type="dxa"/>
          </w:tcPr>
          <w:p w14:paraId="0CB6E4D2" w14:textId="3AC78CD7" w:rsidR="00256798" w:rsidRDefault="00C73048" w:rsidP="00256798">
            <w:pPr>
              <w:ind w:right="1206"/>
              <w:rPr>
                <w:b/>
              </w:rPr>
            </w:pPr>
            <w:r>
              <w:t>HTML, CSS, JS</w:t>
            </w:r>
          </w:p>
        </w:tc>
      </w:tr>
      <w:tr w:rsidR="00D51DA5" w14:paraId="149B623E" w14:textId="77777777" w:rsidTr="00C73048">
        <w:tc>
          <w:tcPr>
            <w:tcW w:w="709" w:type="dxa"/>
          </w:tcPr>
          <w:p w14:paraId="24BEA84F" w14:textId="65E85E97" w:rsidR="00256798" w:rsidRDefault="00D51DA5" w:rsidP="00256798">
            <w:pPr>
              <w:ind w:right="120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61" w:type="dxa"/>
          </w:tcPr>
          <w:p w14:paraId="414BB70A" w14:textId="726190CB" w:rsidR="00256798" w:rsidRDefault="00D51DA5" w:rsidP="00256798">
            <w:pPr>
              <w:ind w:right="1206"/>
              <w:rPr>
                <w:b/>
              </w:rPr>
            </w:pPr>
            <w:r>
              <w:t>Application Logic-1</w:t>
            </w:r>
          </w:p>
        </w:tc>
        <w:tc>
          <w:tcPr>
            <w:tcW w:w="4819" w:type="dxa"/>
          </w:tcPr>
          <w:p w14:paraId="10B9DA65" w14:textId="7C941A3E" w:rsidR="00256798" w:rsidRDefault="00C73048" w:rsidP="00256798">
            <w:pPr>
              <w:ind w:right="1206"/>
              <w:rPr>
                <w:b/>
              </w:rPr>
            </w:pPr>
            <w:r>
              <w:t>Logic for a process in the application</w:t>
            </w:r>
          </w:p>
        </w:tc>
        <w:tc>
          <w:tcPr>
            <w:tcW w:w="2835" w:type="dxa"/>
          </w:tcPr>
          <w:p w14:paraId="44FC0D6A" w14:textId="53FD3B2A" w:rsidR="00256798" w:rsidRDefault="00C73048" w:rsidP="00256798">
            <w:pPr>
              <w:ind w:right="1206"/>
              <w:rPr>
                <w:b/>
              </w:rPr>
            </w:pPr>
            <w:r>
              <w:t>Python</w:t>
            </w:r>
          </w:p>
        </w:tc>
      </w:tr>
      <w:tr w:rsidR="00D51DA5" w14:paraId="59164F41" w14:textId="77777777" w:rsidTr="00C73048">
        <w:trPr>
          <w:trHeight w:val="152"/>
        </w:trPr>
        <w:tc>
          <w:tcPr>
            <w:tcW w:w="709" w:type="dxa"/>
          </w:tcPr>
          <w:p w14:paraId="2814A9FC" w14:textId="1E81B454" w:rsidR="00256798" w:rsidRDefault="00D51DA5" w:rsidP="00256798">
            <w:pPr>
              <w:ind w:right="120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61" w:type="dxa"/>
          </w:tcPr>
          <w:p w14:paraId="3BC9EAA2" w14:textId="4ADDA469" w:rsidR="00256798" w:rsidRDefault="00D51DA5" w:rsidP="00256798">
            <w:pPr>
              <w:ind w:right="1206"/>
              <w:rPr>
                <w:b/>
              </w:rPr>
            </w:pPr>
            <w:r>
              <w:t>Application Logic-</w:t>
            </w:r>
            <w:r>
              <w:t>2</w:t>
            </w:r>
          </w:p>
        </w:tc>
        <w:tc>
          <w:tcPr>
            <w:tcW w:w="4819" w:type="dxa"/>
          </w:tcPr>
          <w:p w14:paraId="4C3B2AA2" w14:textId="5561C731" w:rsidR="00256798" w:rsidRDefault="00C73048" w:rsidP="00256798">
            <w:pPr>
              <w:ind w:right="1206"/>
              <w:rPr>
                <w:b/>
              </w:rPr>
            </w:pPr>
            <w:r>
              <w:t>Logic for a process in the application</w:t>
            </w:r>
          </w:p>
        </w:tc>
        <w:tc>
          <w:tcPr>
            <w:tcW w:w="2835" w:type="dxa"/>
          </w:tcPr>
          <w:p w14:paraId="14DF6444" w14:textId="45E6C378" w:rsidR="00256798" w:rsidRPr="00C73048" w:rsidRDefault="00C73048" w:rsidP="00256798">
            <w:pPr>
              <w:ind w:right="1206"/>
              <w:rPr>
                <w:bCs/>
              </w:rPr>
            </w:pPr>
            <w:r w:rsidRPr="00C73048">
              <w:rPr>
                <w:bCs/>
              </w:rPr>
              <w:t>Clarify</w:t>
            </w:r>
          </w:p>
        </w:tc>
      </w:tr>
      <w:tr w:rsidR="00D51DA5" w14:paraId="207C3EC7" w14:textId="77777777" w:rsidTr="00C73048">
        <w:tc>
          <w:tcPr>
            <w:tcW w:w="709" w:type="dxa"/>
          </w:tcPr>
          <w:p w14:paraId="47EB668D" w14:textId="70EFBC73" w:rsidR="00256798" w:rsidRDefault="00D51DA5" w:rsidP="00256798">
            <w:pPr>
              <w:ind w:right="1206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61" w:type="dxa"/>
          </w:tcPr>
          <w:p w14:paraId="2CCA0551" w14:textId="773A0C52" w:rsidR="00256798" w:rsidRDefault="00D51DA5" w:rsidP="00256798">
            <w:pPr>
              <w:ind w:right="1206"/>
              <w:rPr>
                <w:b/>
              </w:rPr>
            </w:pPr>
            <w:r>
              <w:t>Application Logic-</w:t>
            </w:r>
            <w:r>
              <w:t>3</w:t>
            </w:r>
          </w:p>
        </w:tc>
        <w:tc>
          <w:tcPr>
            <w:tcW w:w="4819" w:type="dxa"/>
          </w:tcPr>
          <w:p w14:paraId="5D3AC2F3" w14:textId="0EFFBFCC" w:rsidR="00256798" w:rsidRDefault="00C73048" w:rsidP="00256798">
            <w:pPr>
              <w:ind w:right="1206"/>
              <w:rPr>
                <w:b/>
              </w:rPr>
            </w:pPr>
            <w:r>
              <w:t>Logic for a process in the application</w:t>
            </w:r>
          </w:p>
        </w:tc>
        <w:tc>
          <w:tcPr>
            <w:tcW w:w="2835" w:type="dxa"/>
          </w:tcPr>
          <w:p w14:paraId="3255CBE8" w14:textId="22B569CD" w:rsidR="00256798" w:rsidRDefault="00C73048" w:rsidP="00256798">
            <w:pPr>
              <w:ind w:right="1206"/>
              <w:rPr>
                <w:b/>
              </w:rPr>
            </w:pPr>
            <w:r>
              <w:t>IBM Watson Assistant</w:t>
            </w:r>
          </w:p>
        </w:tc>
      </w:tr>
      <w:tr w:rsidR="00D51DA5" w14:paraId="652B1598" w14:textId="77777777" w:rsidTr="00C73048">
        <w:tc>
          <w:tcPr>
            <w:tcW w:w="709" w:type="dxa"/>
          </w:tcPr>
          <w:p w14:paraId="5981144F" w14:textId="381D81FC" w:rsidR="00256798" w:rsidRDefault="00D51DA5" w:rsidP="00256798">
            <w:pPr>
              <w:ind w:right="120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61" w:type="dxa"/>
          </w:tcPr>
          <w:p w14:paraId="47F5077F" w14:textId="6B5F631E" w:rsidR="00256798" w:rsidRDefault="00D51DA5" w:rsidP="00256798">
            <w:pPr>
              <w:ind w:right="1206"/>
              <w:rPr>
                <w:b/>
              </w:rPr>
            </w:pPr>
            <w:r>
              <w:t>Database</w:t>
            </w:r>
          </w:p>
        </w:tc>
        <w:tc>
          <w:tcPr>
            <w:tcW w:w="4819" w:type="dxa"/>
          </w:tcPr>
          <w:p w14:paraId="1E2D6316" w14:textId="3A7375BA" w:rsidR="00256798" w:rsidRDefault="00C73048" w:rsidP="00256798">
            <w:pPr>
              <w:ind w:right="1206"/>
              <w:rPr>
                <w:b/>
              </w:rPr>
            </w:pPr>
            <w:r>
              <w:t>Data Type, Configurations etc.</w:t>
            </w:r>
          </w:p>
        </w:tc>
        <w:tc>
          <w:tcPr>
            <w:tcW w:w="2835" w:type="dxa"/>
          </w:tcPr>
          <w:p w14:paraId="4E3F1590" w14:textId="7B477F6E" w:rsidR="00256798" w:rsidRDefault="00C73048" w:rsidP="00256798">
            <w:pPr>
              <w:ind w:right="1206"/>
              <w:rPr>
                <w:b/>
              </w:rPr>
            </w:pPr>
            <w:r>
              <w:t>MySQL, NoSQL, etc.</w:t>
            </w:r>
          </w:p>
        </w:tc>
      </w:tr>
      <w:tr w:rsidR="00D51DA5" w14:paraId="2B361A11" w14:textId="77777777" w:rsidTr="00C73048">
        <w:tc>
          <w:tcPr>
            <w:tcW w:w="709" w:type="dxa"/>
          </w:tcPr>
          <w:p w14:paraId="40E851B8" w14:textId="5F108446" w:rsidR="00256798" w:rsidRDefault="00D51DA5" w:rsidP="00256798">
            <w:pPr>
              <w:ind w:right="1206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261" w:type="dxa"/>
          </w:tcPr>
          <w:p w14:paraId="2B93D018" w14:textId="61AFCAEA" w:rsidR="00256798" w:rsidRDefault="00D51DA5" w:rsidP="00256798">
            <w:pPr>
              <w:ind w:right="1206"/>
              <w:rPr>
                <w:b/>
              </w:rPr>
            </w:pPr>
            <w:r>
              <w:t>Cloud Database</w:t>
            </w:r>
          </w:p>
        </w:tc>
        <w:tc>
          <w:tcPr>
            <w:tcW w:w="4819" w:type="dxa"/>
          </w:tcPr>
          <w:p w14:paraId="60A2F0CC" w14:textId="21F350A1" w:rsidR="00256798" w:rsidRDefault="00C73048" w:rsidP="00256798">
            <w:pPr>
              <w:ind w:right="1206"/>
              <w:rPr>
                <w:b/>
              </w:rPr>
            </w:pPr>
            <w:r>
              <w:t>Database Service on Cloud</w:t>
            </w:r>
          </w:p>
        </w:tc>
        <w:tc>
          <w:tcPr>
            <w:tcW w:w="2835" w:type="dxa"/>
          </w:tcPr>
          <w:p w14:paraId="65FCB845" w14:textId="5BDD1AE4" w:rsidR="00256798" w:rsidRDefault="00C73048" w:rsidP="00256798">
            <w:pPr>
              <w:ind w:right="1206"/>
              <w:rPr>
                <w:b/>
              </w:rPr>
            </w:pPr>
            <w:r>
              <w:t xml:space="preserve">IBM </w:t>
            </w:r>
            <w:proofErr w:type="gramStart"/>
            <w:r>
              <w:t>DB,IBM</w:t>
            </w:r>
            <w:proofErr w:type="gramEnd"/>
            <w:r>
              <w:t xml:space="preserve"> C</w:t>
            </w:r>
            <w:r>
              <w:t>loud, etc</w:t>
            </w:r>
          </w:p>
        </w:tc>
      </w:tr>
      <w:tr w:rsidR="00256798" w14:paraId="6634D9E2" w14:textId="77777777" w:rsidTr="00C73048">
        <w:tc>
          <w:tcPr>
            <w:tcW w:w="709" w:type="dxa"/>
          </w:tcPr>
          <w:p w14:paraId="12716017" w14:textId="17AF6892" w:rsidR="00256798" w:rsidRDefault="00D51DA5" w:rsidP="00256798">
            <w:pPr>
              <w:ind w:right="1206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261" w:type="dxa"/>
          </w:tcPr>
          <w:p w14:paraId="22800935" w14:textId="25375FED" w:rsidR="00256798" w:rsidRDefault="00D51DA5" w:rsidP="00256798">
            <w:pPr>
              <w:ind w:right="1206"/>
              <w:rPr>
                <w:b/>
              </w:rPr>
            </w:pPr>
            <w:r>
              <w:t>Infrastructure (Server / Cloud)</w:t>
            </w:r>
          </w:p>
        </w:tc>
        <w:tc>
          <w:tcPr>
            <w:tcW w:w="4819" w:type="dxa"/>
          </w:tcPr>
          <w:p w14:paraId="24EDE83C" w14:textId="2F83E1BD" w:rsidR="00256798" w:rsidRDefault="00C73048" w:rsidP="00256798">
            <w:pPr>
              <w:ind w:right="1206"/>
              <w:rPr>
                <w:b/>
              </w:rPr>
            </w:pPr>
            <w:r>
              <w:t xml:space="preserve">Application Deployment on Local System / Cloud Local Server Configuration: Cloud Server Configuration </w:t>
            </w:r>
          </w:p>
        </w:tc>
        <w:tc>
          <w:tcPr>
            <w:tcW w:w="2835" w:type="dxa"/>
          </w:tcPr>
          <w:p w14:paraId="55F2FF31" w14:textId="3E3E8F3C" w:rsidR="00256798" w:rsidRDefault="00C73048" w:rsidP="00256798">
            <w:pPr>
              <w:ind w:right="1206"/>
              <w:rPr>
                <w:b/>
              </w:rPr>
            </w:pPr>
            <w:r>
              <w:t>Local, Cloud Foundry, Kubernetes, etc.</w:t>
            </w:r>
          </w:p>
        </w:tc>
      </w:tr>
      <w:tr w:rsidR="00256798" w14:paraId="634C19BC" w14:textId="77777777" w:rsidTr="00C73048">
        <w:tc>
          <w:tcPr>
            <w:tcW w:w="709" w:type="dxa"/>
          </w:tcPr>
          <w:p w14:paraId="4AC90399" w14:textId="3F4B552C" w:rsidR="00256798" w:rsidRDefault="00D51DA5" w:rsidP="00256798">
            <w:pPr>
              <w:ind w:right="1206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261" w:type="dxa"/>
          </w:tcPr>
          <w:p w14:paraId="1C9BCEEA" w14:textId="69271EC8" w:rsidR="00256798" w:rsidRDefault="00D51DA5" w:rsidP="00256798">
            <w:pPr>
              <w:ind w:right="1206"/>
              <w:rPr>
                <w:b/>
              </w:rPr>
            </w:pPr>
            <w:r>
              <w:t>File Storage</w:t>
            </w:r>
          </w:p>
        </w:tc>
        <w:tc>
          <w:tcPr>
            <w:tcW w:w="4819" w:type="dxa"/>
          </w:tcPr>
          <w:p w14:paraId="205DA1AE" w14:textId="1564CC1C" w:rsidR="00256798" w:rsidRDefault="00C73048" w:rsidP="00256798">
            <w:pPr>
              <w:ind w:right="1206"/>
              <w:rPr>
                <w:b/>
              </w:rPr>
            </w:pPr>
            <w:r>
              <w:t>File Storage requirements</w:t>
            </w:r>
          </w:p>
        </w:tc>
        <w:tc>
          <w:tcPr>
            <w:tcW w:w="2835" w:type="dxa"/>
          </w:tcPr>
          <w:p w14:paraId="43104C4E" w14:textId="19D35612" w:rsidR="00256798" w:rsidRDefault="00C73048" w:rsidP="00256798">
            <w:pPr>
              <w:ind w:right="1206"/>
              <w:rPr>
                <w:b/>
              </w:rPr>
            </w:pPr>
            <w:r>
              <w:t>IBM block storage or other storage service or local file system</w:t>
            </w:r>
          </w:p>
        </w:tc>
      </w:tr>
      <w:tr w:rsidR="00256798" w14:paraId="56237266" w14:textId="77777777" w:rsidTr="00C73048">
        <w:tc>
          <w:tcPr>
            <w:tcW w:w="709" w:type="dxa"/>
          </w:tcPr>
          <w:p w14:paraId="2BE0EFB0" w14:textId="480F524C" w:rsidR="00256798" w:rsidRDefault="00D51DA5" w:rsidP="00256798">
            <w:pPr>
              <w:ind w:right="1206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261" w:type="dxa"/>
          </w:tcPr>
          <w:p w14:paraId="6F580971" w14:textId="6442D4B5" w:rsidR="00D51DA5" w:rsidRPr="00D51DA5" w:rsidRDefault="00D51DA5" w:rsidP="00256798">
            <w:pPr>
              <w:ind w:right="1206"/>
            </w:pPr>
            <w:r>
              <w:t>External API-1</w:t>
            </w:r>
          </w:p>
        </w:tc>
        <w:tc>
          <w:tcPr>
            <w:tcW w:w="4819" w:type="dxa"/>
          </w:tcPr>
          <w:p w14:paraId="1F6F15B9" w14:textId="3C9F71B5" w:rsidR="00256798" w:rsidRDefault="00C73048" w:rsidP="00256798">
            <w:pPr>
              <w:ind w:right="1206"/>
              <w:rPr>
                <w:b/>
              </w:rPr>
            </w:pPr>
            <w:r>
              <w:t>IBM block storage or other storage service or local file system</w:t>
            </w:r>
          </w:p>
        </w:tc>
        <w:tc>
          <w:tcPr>
            <w:tcW w:w="2835" w:type="dxa"/>
          </w:tcPr>
          <w:p w14:paraId="03A11807" w14:textId="2D33D5C5" w:rsidR="00256798" w:rsidRDefault="00C73048" w:rsidP="00256798">
            <w:pPr>
              <w:ind w:right="1206"/>
              <w:rPr>
                <w:b/>
              </w:rPr>
            </w:pPr>
            <w:r>
              <w:t>IBM weather API etc.,</w:t>
            </w:r>
          </w:p>
        </w:tc>
      </w:tr>
      <w:tr w:rsidR="00256798" w14:paraId="5C06884C" w14:textId="77777777" w:rsidTr="00C73048">
        <w:tc>
          <w:tcPr>
            <w:tcW w:w="709" w:type="dxa"/>
          </w:tcPr>
          <w:p w14:paraId="25E1E58C" w14:textId="0EFC0C70" w:rsidR="00256798" w:rsidRPr="00C73048" w:rsidRDefault="00C73048" w:rsidP="00256798">
            <w:pPr>
              <w:ind w:right="1206"/>
              <w:rPr>
                <w:b/>
              </w:rPr>
            </w:pPr>
            <w:r w:rsidRPr="00C73048">
              <w:rPr>
                <w:b/>
              </w:rPr>
              <w:t>X</w:t>
            </w:r>
          </w:p>
        </w:tc>
        <w:tc>
          <w:tcPr>
            <w:tcW w:w="3261" w:type="dxa"/>
          </w:tcPr>
          <w:p w14:paraId="662FE541" w14:textId="308795F8" w:rsidR="00256798" w:rsidRDefault="00D51DA5" w:rsidP="00256798">
            <w:pPr>
              <w:ind w:right="1206"/>
              <w:rPr>
                <w:b/>
              </w:rPr>
            </w:pPr>
            <w:r>
              <w:t>IOT Model</w:t>
            </w:r>
          </w:p>
        </w:tc>
        <w:tc>
          <w:tcPr>
            <w:tcW w:w="4819" w:type="dxa"/>
          </w:tcPr>
          <w:p w14:paraId="567ACDB2" w14:textId="3113B395" w:rsidR="00256798" w:rsidRDefault="00C73048" w:rsidP="00256798">
            <w:pPr>
              <w:ind w:right="1206"/>
              <w:rPr>
                <w:b/>
              </w:rPr>
            </w:pPr>
            <w:r>
              <w:t>Purpose of IOT Model for integrating</w:t>
            </w:r>
            <w:r>
              <w:t xml:space="preserve"> </w:t>
            </w:r>
            <w:r>
              <w:t>the sensors with the user interface. I</w:t>
            </w:r>
          </w:p>
        </w:tc>
        <w:tc>
          <w:tcPr>
            <w:tcW w:w="2835" w:type="dxa"/>
          </w:tcPr>
          <w:p w14:paraId="403212C3" w14:textId="5BF4189E" w:rsidR="00256798" w:rsidRDefault="00C73048" w:rsidP="00256798">
            <w:pPr>
              <w:ind w:right="1206"/>
              <w:rPr>
                <w:b/>
              </w:rPr>
            </w:pPr>
            <w:r>
              <w:t>IBM IOT platform.</w:t>
            </w:r>
          </w:p>
        </w:tc>
      </w:tr>
    </w:tbl>
    <w:p w14:paraId="3841DFA5" w14:textId="522D7E3E" w:rsidR="00C73048" w:rsidRDefault="00C73048" w:rsidP="00256798">
      <w:pPr>
        <w:spacing w:after="0"/>
        <w:ind w:right="1206"/>
        <w:rPr>
          <w:b/>
        </w:rPr>
      </w:pPr>
    </w:p>
    <w:p w14:paraId="3650E2A5" w14:textId="5813B0C7" w:rsidR="00C73048" w:rsidRDefault="00C73048" w:rsidP="00256798">
      <w:pPr>
        <w:spacing w:after="0"/>
        <w:ind w:right="1206"/>
        <w:rPr>
          <w:b/>
        </w:rPr>
      </w:pPr>
    </w:p>
    <w:p w14:paraId="06719E29" w14:textId="2EF816B6" w:rsidR="00C73048" w:rsidRPr="00354844" w:rsidRDefault="00C73048" w:rsidP="00256798">
      <w:pPr>
        <w:spacing w:after="0"/>
        <w:ind w:right="1206"/>
        <w:rPr>
          <w:rFonts w:ascii="Arial" w:hAnsi="Arial" w:cs="Arial"/>
          <w:b/>
          <w:bCs/>
          <w:sz w:val="24"/>
          <w:szCs w:val="24"/>
        </w:rPr>
      </w:pPr>
      <w:r w:rsidRPr="00354844">
        <w:rPr>
          <w:rFonts w:ascii="Arial" w:hAnsi="Arial" w:cs="Arial"/>
          <w:b/>
          <w:sz w:val="24"/>
          <w:szCs w:val="24"/>
        </w:rPr>
        <w:t>TABLE 2:</w:t>
      </w:r>
      <w:r w:rsidRPr="00354844">
        <w:rPr>
          <w:rFonts w:ascii="Arial" w:hAnsi="Arial" w:cs="Arial"/>
          <w:sz w:val="24"/>
          <w:szCs w:val="24"/>
        </w:rPr>
        <w:t xml:space="preserve"> </w:t>
      </w:r>
      <w:r w:rsidRPr="00354844">
        <w:rPr>
          <w:rFonts w:ascii="Arial" w:hAnsi="Arial" w:cs="Arial"/>
          <w:b/>
          <w:bCs/>
          <w:sz w:val="24"/>
          <w:szCs w:val="24"/>
        </w:rPr>
        <w:t>Application Characteristics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880"/>
        <w:gridCol w:w="3170"/>
        <w:gridCol w:w="3813"/>
        <w:gridCol w:w="2761"/>
      </w:tblGrid>
      <w:tr w:rsidR="00C73048" w14:paraId="3CA380E7" w14:textId="77777777" w:rsidTr="00C73048">
        <w:tc>
          <w:tcPr>
            <w:tcW w:w="709" w:type="dxa"/>
          </w:tcPr>
          <w:p w14:paraId="7659AAEA" w14:textId="29901EFC" w:rsidR="00C73048" w:rsidRDefault="00C73048" w:rsidP="00256798">
            <w:pPr>
              <w:ind w:right="1206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3261" w:type="dxa"/>
          </w:tcPr>
          <w:p w14:paraId="68FED767" w14:textId="183F2924" w:rsidR="00C73048" w:rsidRDefault="00C73048" w:rsidP="00256798">
            <w:pPr>
              <w:ind w:right="1206"/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4819" w:type="dxa"/>
          </w:tcPr>
          <w:p w14:paraId="139A8920" w14:textId="4EBCC9E1" w:rsidR="00C73048" w:rsidRDefault="00C73048" w:rsidP="00C73048">
            <w:pPr>
              <w:ind w:right="120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35" w:type="dxa"/>
          </w:tcPr>
          <w:p w14:paraId="2A8B4A06" w14:textId="67EE2D99" w:rsidR="00C73048" w:rsidRDefault="00C73048" w:rsidP="00256798">
            <w:pPr>
              <w:ind w:right="1206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C73048" w14:paraId="0FAB1B11" w14:textId="77777777" w:rsidTr="00C73048">
        <w:tc>
          <w:tcPr>
            <w:tcW w:w="709" w:type="dxa"/>
          </w:tcPr>
          <w:p w14:paraId="6794E4A6" w14:textId="1A2E1278" w:rsidR="00C73048" w:rsidRDefault="00354844" w:rsidP="00256798">
            <w:pPr>
              <w:ind w:right="1206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61" w:type="dxa"/>
          </w:tcPr>
          <w:p w14:paraId="5614A020" w14:textId="561E43A0" w:rsidR="00C73048" w:rsidRDefault="00354844" w:rsidP="00256798">
            <w:pPr>
              <w:ind w:right="1206"/>
              <w:rPr>
                <w:b/>
                <w:bCs/>
              </w:rPr>
            </w:pPr>
            <w:r>
              <w:t>Open-Source Frameworks</w:t>
            </w:r>
          </w:p>
        </w:tc>
        <w:tc>
          <w:tcPr>
            <w:tcW w:w="4819" w:type="dxa"/>
          </w:tcPr>
          <w:p w14:paraId="704FD413" w14:textId="60F46C74" w:rsidR="00C73048" w:rsidRDefault="00354844" w:rsidP="00256798">
            <w:pPr>
              <w:ind w:right="1206"/>
              <w:rPr>
                <w:b/>
                <w:bCs/>
              </w:rPr>
            </w:pPr>
            <w:r>
              <w:t>Open-source frameworks used</w:t>
            </w:r>
          </w:p>
        </w:tc>
        <w:tc>
          <w:tcPr>
            <w:tcW w:w="2835" w:type="dxa"/>
          </w:tcPr>
          <w:p w14:paraId="4187BEAF" w14:textId="090B6DEA" w:rsidR="00C73048" w:rsidRPr="00354844" w:rsidRDefault="00354844" w:rsidP="00256798">
            <w:pPr>
              <w:ind w:right="1206"/>
            </w:pPr>
            <w:r w:rsidRPr="00354844">
              <w:t>Python</w:t>
            </w:r>
          </w:p>
        </w:tc>
      </w:tr>
      <w:tr w:rsidR="00C73048" w14:paraId="6E47D3D2" w14:textId="77777777" w:rsidTr="00C73048">
        <w:tc>
          <w:tcPr>
            <w:tcW w:w="709" w:type="dxa"/>
          </w:tcPr>
          <w:p w14:paraId="323A0656" w14:textId="74873878" w:rsidR="00C73048" w:rsidRDefault="00354844" w:rsidP="00256798">
            <w:pPr>
              <w:ind w:right="1206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61" w:type="dxa"/>
          </w:tcPr>
          <w:p w14:paraId="7711DCB1" w14:textId="34BEBB07" w:rsidR="00C73048" w:rsidRDefault="00354844" w:rsidP="00256798">
            <w:pPr>
              <w:ind w:right="1206"/>
              <w:rPr>
                <w:b/>
                <w:bCs/>
              </w:rPr>
            </w:pPr>
            <w:r>
              <w:t>Security Implementations</w:t>
            </w:r>
          </w:p>
        </w:tc>
        <w:tc>
          <w:tcPr>
            <w:tcW w:w="4819" w:type="dxa"/>
          </w:tcPr>
          <w:p w14:paraId="034C6F23" w14:textId="199C52AB" w:rsidR="00C73048" w:rsidRDefault="00354844" w:rsidP="00256798">
            <w:pPr>
              <w:ind w:right="1206"/>
              <w:rPr>
                <w:b/>
                <w:bCs/>
              </w:rPr>
            </w:pPr>
            <w:r>
              <w:t>Authentication using encryption</w:t>
            </w:r>
          </w:p>
        </w:tc>
        <w:tc>
          <w:tcPr>
            <w:tcW w:w="2835" w:type="dxa"/>
          </w:tcPr>
          <w:p w14:paraId="26503682" w14:textId="77D22A54" w:rsidR="00C73048" w:rsidRPr="00354844" w:rsidRDefault="00354844" w:rsidP="00256798">
            <w:pPr>
              <w:ind w:right="1206"/>
            </w:pPr>
            <w:r w:rsidRPr="00354844">
              <w:t>Encr</w:t>
            </w:r>
            <w:r>
              <w:t>y</w:t>
            </w:r>
            <w:r w:rsidRPr="00354844">
              <w:t>ption</w:t>
            </w:r>
            <w:r>
              <w:t>s</w:t>
            </w:r>
          </w:p>
        </w:tc>
      </w:tr>
      <w:tr w:rsidR="00C73048" w14:paraId="5755C20A" w14:textId="77777777" w:rsidTr="00C73048">
        <w:tc>
          <w:tcPr>
            <w:tcW w:w="709" w:type="dxa"/>
          </w:tcPr>
          <w:p w14:paraId="549611C7" w14:textId="028E3A40" w:rsidR="00C73048" w:rsidRDefault="00354844" w:rsidP="00256798">
            <w:pPr>
              <w:ind w:right="1206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61" w:type="dxa"/>
          </w:tcPr>
          <w:p w14:paraId="1C34EE1D" w14:textId="5CC62467" w:rsidR="00C73048" w:rsidRDefault="00354844" w:rsidP="00256798">
            <w:pPr>
              <w:ind w:right="1206"/>
              <w:rPr>
                <w:b/>
                <w:bCs/>
              </w:rPr>
            </w:pPr>
            <w:r>
              <w:t>Security Implementations</w:t>
            </w:r>
          </w:p>
        </w:tc>
        <w:tc>
          <w:tcPr>
            <w:tcW w:w="4819" w:type="dxa"/>
          </w:tcPr>
          <w:p w14:paraId="359F9AD0" w14:textId="5CFB13CE" w:rsidR="00C73048" w:rsidRDefault="00354844" w:rsidP="00256798">
            <w:pPr>
              <w:ind w:right="1206"/>
              <w:rPr>
                <w:b/>
                <w:bCs/>
              </w:rPr>
            </w:pPr>
            <w:r>
              <w:t xml:space="preserve">The scalability of architecture (3 – tier, Microservices) </w:t>
            </w:r>
          </w:p>
        </w:tc>
        <w:tc>
          <w:tcPr>
            <w:tcW w:w="2835" w:type="dxa"/>
          </w:tcPr>
          <w:p w14:paraId="4702F3F4" w14:textId="6A9A4817" w:rsidR="00C73048" w:rsidRDefault="00354844" w:rsidP="00256798">
            <w:pPr>
              <w:ind w:right="1206"/>
              <w:rPr>
                <w:b/>
                <w:bCs/>
              </w:rPr>
            </w:pPr>
            <w:r>
              <w:t>Web UI Application server-python, clarify database server-IBM cloud services Technology.</w:t>
            </w:r>
          </w:p>
        </w:tc>
      </w:tr>
      <w:tr w:rsidR="00C73048" w14:paraId="02E95A34" w14:textId="77777777" w:rsidTr="00C73048">
        <w:tc>
          <w:tcPr>
            <w:tcW w:w="709" w:type="dxa"/>
          </w:tcPr>
          <w:p w14:paraId="1001D0C7" w14:textId="255D5708" w:rsidR="00C73048" w:rsidRDefault="00354844" w:rsidP="00256798">
            <w:pPr>
              <w:ind w:right="1206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61" w:type="dxa"/>
          </w:tcPr>
          <w:p w14:paraId="30B31F49" w14:textId="4E350AE5" w:rsidR="00C73048" w:rsidRDefault="00354844" w:rsidP="00256798">
            <w:pPr>
              <w:ind w:right="1206"/>
              <w:rPr>
                <w:b/>
                <w:bCs/>
              </w:rPr>
            </w:pPr>
            <w:r>
              <w:t>Availability</w:t>
            </w:r>
            <w:r>
              <w:t xml:space="preserve"> </w:t>
            </w:r>
            <w:r>
              <w:t>Open-source frameworks used</w:t>
            </w:r>
          </w:p>
        </w:tc>
        <w:tc>
          <w:tcPr>
            <w:tcW w:w="4819" w:type="dxa"/>
          </w:tcPr>
          <w:p w14:paraId="62C407D0" w14:textId="68386954" w:rsidR="00C73048" w:rsidRDefault="00354844" w:rsidP="00256798">
            <w:pPr>
              <w:ind w:right="1206"/>
              <w:rPr>
                <w:b/>
                <w:bCs/>
              </w:rPr>
            </w:pPr>
            <w:r>
              <w:t>It is increased by Cloud and database</w:t>
            </w:r>
          </w:p>
        </w:tc>
        <w:tc>
          <w:tcPr>
            <w:tcW w:w="2835" w:type="dxa"/>
          </w:tcPr>
          <w:p w14:paraId="156C9DAB" w14:textId="2019EE05" w:rsidR="00C73048" w:rsidRDefault="00354844" w:rsidP="00256798">
            <w:pPr>
              <w:ind w:right="1206"/>
              <w:rPr>
                <w:b/>
                <w:bCs/>
              </w:rPr>
            </w:pPr>
            <w:r>
              <w:t>IBM cloud services</w:t>
            </w:r>
          </w:p>
        </w:tc>
      </w:tr>
      <w:tr w:rsidR="00C73048" w14:paraId="6A0DAA13" w14:textId="77777777" w:rsidTr="00C73048">
        <w:tc>
          <w:tcPr>
            <w:tcW w:w="709" w:type="dxa"/>
          </w:tcPr>
          <w:p w14:paraId="4D362F64" w14:textId="08E0A714" w:rsidR="00C73048" w:rsidRDefault="00354844" w:rsidP="00256798">
            <w:pPr>
              <w:ind w:right="1206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61" w:type="dxa"/>
          </w:tcPr>
          <w:p w14:paraId="32C4F981" w14:textId="7AC5A0C1" w:rsidR="00C73048" w:rsidRPr="00354844" w:rsidRDefault="00354844" w:rsidP="00256798">
            <w:pPr>
              <w:ind w:right="1206"/>
            </w:pPr>
            <w:r w:rsidRPr="00354844">
              <w:t>Performance</w:t>
            </w:r>
          </w:p>
        </w:tc>
        <w:tc>
          <w:tcPr>
            <w:tcW w:w="4819" w:type="dxa"/>
          </w:tcPr>
          <w:p w14:paraId="49A4A31A" w14:textId="54F73C42" w:rsidR="00C73048" w:rsidRDefault="00354844" w:rsidP="00256798">
            <w:pPr>
              <w:ind w:right="1206"/>
              <w:rPr>
                <w:b/>
                <w:bCs/>
              </w:rPr>
            </w:pPr>
            <w:r>
              <w:t>Design consideration for the performance of the application (number of requests per sec, use of Cache, use of CDN’s) etc</w:t>
            </w:r>
          </w:p>
        </w:tc>
        <w:tc>
          <w:tcPr>
            <w:tcW w:w="2835" w:type="dxa"/>
          </w:tcPr>
          <w:p w14:paraId="4C120319" w14:textId="0295DF70" w:rsidR="00C73048" w:rsidRDefault="00354844" w:rsidP="00256798">
            <w:pPr>
              <w:ind w:right="1206"/>
              <w:rPr>
                <w:b/>
                <w:bCs/>
              </w:rPr>
            </w:pPr>
            <w:r>
              <w:t>IBM cloud services</w:t>
            </w:r>
          </w:p>
        </w:tc>
      </w:tr>
    </w:tbl>
    <w:p w14:paraId="7E8C0275" w14:textId="77777777" w:rsidR="00C73048" w:rsidRPr="00C73048" w:rsidRDefault="00C73048" w:rsidP="00256798">
      <w:pPr>
        <w:spacing w:after="0"/>
        <w:ind w:right="1206"/>
        <w:rPr>
          <w:b/>
          <w:bCs/>
        </w:rPr>
      </w:pPr>
    </w:p>
    <w:sectPr w:rsidR="00C73048" w:rsidRPr="00C7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98"/>
    <w:rsid w:val="00256798"/>
    <w:rsid w:val="00354844"/>
    <w:rsid w:val="004626E7"/>
    <w:rsid w:val="00C73048"/>
    <w:rsid w:val="00D51DA5"/>
    <w:rsid w:val="00F8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B430"/>
  <w15:chartTrackingRefBased/>
  <w15:docId w15:val="{7D1447AF-BE17-4133-A72C-FB1C74ED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79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siva</dc:creator>
  <cp:keywords/>
  <dc:description/>
  <cp:lastModifiedBy>snega siva</cp:lastModifiedBy>
  <cp:revision>2</cp:revision>
  <dcterms:created xsi:type="dcterms:W3CDTF">2022-10-21T06:34:00Z</dcterms:created>
  <dcterms:modified xsi:type="dcterms:W3CDTF">2022-10-21T06:34:00Z</dcterms:modified>
</cp:coreProperties>
</file>