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10216F" w:rsidRDefault="00AC6D16" w:rsidP="005B2106">
      <w:pPr>
        <w:spacing w:after="0"/>
        <w:jc w:val="center"/>
        <w:rPr>
          <w:rFonts w:ascii="Arial Black" w:hAnsi="Arial Black" w:cstheme="minorHAnsi"/>
          <w:b/>
          <w:bCs/>
          <w:sz w:val="32"/>
          <w:szCs w:val="32"/>
        </w:rPr>
      </w:pPr>
      <w:r w:rsidRPr="0010216F">
        <w:rPr>
          <w:rFonts w:ascii="Arial Black" w:hAnsi="Arial Black" w:cstheme="minorHAnsi"/>
          <w:b/>
          <w:bCs/>
          <w:sz w:val="32"/>
          <w:szCs w:val="32"/>
        </w:rPr>
        <w:t>Project Design Phase-I</w:t>
      </w:r>
    </w:p>
    <w:p w14:paraId="0E2C23DA" w14:textId="00DB3870" w:rsidR="009D3AA0" w:rsidRPr="0010216F" w:rsidRDefault="00AC6D16" w:rsidP="005B2106">
      <w:pPr>
        <w:spacing w:after="0"/>
        <w:jc w:val="center"/>
        <w:rPr>
          <w:rFonts w:ascii="Arial Black" w:hAnsi="Arial Black" w:cstheme="minorHAnsi"/>
          <w:b/>
          <w:bCs/>
          <w:sz w:val="32"/>
          <w:szCs w:val="32"/>
        </w:rPr>
      </w:pPr>
      <w:bookmarkStart w:id="0" w:name="_GoBack"/>
      <w:r w:rsidRPr="0010216F">
        <w:rPr>
          <w:rFonts w:ascii="Arial Black" w:hAnsi="Arial Black" w:cstheme="minorHAnsi"/>
          <w:b/>
          <w:bCs/>
          <w:sz w:val="32"/>
          <w:szCs w:val="32"/>
        </w:rPr>
        <w:t>Proposed Solution Template</w:t>
      </w:r>
    </w:p>
    <w:bookmarkEnd w:id="0"/>
    <w:p w14:paraId="52800EF1" w14:textId="0A559EA3" w:rsidR="003E3A16" w:rsidRPr="004C6FE6" w:rsidRDefault="003E3A16" w:rsidP="00DB6A25">
      <w:pPr>
        <w:rPr>
          <w:rFonts w:cstheme="minorHAnsi"/>
          <w:b/>
          <w:bC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110"/>
        <w:gridCol w:w="7152"/>
      </w:tblGrid>
      <w:tr w:rsidR="0010216F" w:rsidRPr="0010216F" w14:paraId="2B55C536" w14:textId="77777777" w:rsidTr="0010216F">
        <w:trPr>
          <w:tblCellSpacing w:w="15" w:type="dxa"/>
        </w:trPr>
        <w:tc>
          <w:tcPr>
            <w:tcW w:w="0" w:type="auto"/>
            <w:shd w:val="clear" w:color="auto" w:fill="FFFFFF"/>
            <w:tcMar>
              <w:top w:w="0" w:type="dxa"/>
              <w:left w:w="0" w:type="dxa"/>
              <w:bottom w:w="0" w:type="dxa"/>
              <w:right w:w="0" w:type="dxa"/>
            </w:tcMar>
            <w:hideMark/>
          </w:tcPr>
          <w:p w14:paraId="258EDB81" w14:textId="77777777" w:rsidR="00000000" w:rsidRPr="0010216F" w:rsidRDefault="0010216F" w:rsidP="0010216F">
            <w:pPr>
              <w:rPr>
                <w:rFonts w:ascii="Arial Black" w:hAnsi="Arial Black" w:cstheme="minorHAnsi"/>
                <w:sz w:val="24"/>
                <w:szCs w:val="24"/>
              </w:rPr>
            </w:pPr>
            <w:r w:rsidRPr="0010216F">
              <w:rPr>
                <w:rFonts w:ascii="Arial Black" w:hAnsi="Arial Black" w:cstheme="minorHAnsi"/>
                <w:sz w:val="24"/>
                <w:szCs w:val="24"/>
              </w:rPr>
              <w:t>Project Title</w:t>
            </w:r>
          </w:p>
        </w:tc>
        <w:tc>
          <w:tcPr>
            <w:tcW w:w="0" w:type="auto"/>
            <w:shd w:val="clear" w:color="auto" w:fill="FFFFFF"/>
            <w:tcMar>
              <w:top w:w="0" w:type="dxa"/>
              <w:left w:w="0" w:type="dxa"/>
              <w:bottom w:w="0" w:type="dxa"/>
              <w:right w:w="0" w:type="dxa"/>
            </w:tcMar>
            <w:hideMark/>
          </w:tcPr>
          <w:p w14:paraId="74879B88" w14:textId="77777777" w:rsidR="00000000" w:rsidRPr="0010216F" w:rsidRDefault="0010216F" w:rsidP="0010216F">
            <w:pPr>
              <w:rPr>
                <w:rFonts w:ascii="Arial Black" w:hAnsi="Arial Black" w:cstheme="minorHAnsi"/>
                <w:sz w:val="24"/>
                <w:szCs w:val="24"/>
              </w:rPr>
            </w:pPr>
            <w:r w:rsidRPr="0010216F">
              <w:rPr>
                <w:rFonts w:ascii="Arial Black" w:hAnsi="Arial Black" w:cstheme="minorHAnsi"/>
                <w:sz w:val="24"/>
                <w:szCs w:val="24"/>
              </w:rPr>
              <w:t>:</w:t>
            </w:r>
          </w:p>
        </w:tc>
        <w:tc>
          <w:tcPr>
            <w:tcW w:w="0" w:type="auto"/>
            <w:shd w:val="clear" w:color="auto" w:fill="FFFFFF"/>
            <w:tcMar>
              <w:top w:w="0" w:type="dxa"/>
              <w:left w:w="0" w:type="dxa"/>
              <w:bottom w:w="0" w:type="dxa"/>
              <w:right w:w="0" w:type="dxa"/>
            </w:tcMar>
            <w:hideMark/>
          </w:tcPr>
          <w:p w14:paraId="1166AF0A" w14:textId="77777777" w:rsidR="00000000" w:rsidRPr="0010216F" w:rsidRDefault="0010216F" w:rsidP="0010216F">
            <w:pPr>
              <w:rPr>
                <w:rFonts w:ascii="Arial Black" w:hAnsi="Arial Black" w:cstheme="minorHAnsi"/>
                <w:sz w:val="24"/>
                <w:szCs w:val="24"/>
              </w:rPr>
            </w:pPr>
            <w:proofErr w:type="spellStart"/>
            <w:r w:rsidRPr="0010216F">
              <w:rPr>
                <w:rFonts w:ascii="Arial Black" w:hAnsi="Arial Black" w:cstheme="minorHAnsi"/>
                <w:sz w:val="24"/>
                <w:szCs w:val="24"/>
              </w:rPr>
              <w:t>SmartFarmer</w:t>
            </w:r>
            <w:proofErr w:type="spellEnd"/>
            <w:r w:rsidRPr="0010216F">
              <w:rPr>
                <w:rFonts w:ascii="Arial Black" w:hAnsi="Arial Black" w:cstheme="minorHAnsi"/>
                <w:sz w:val="24"/>
                <w:szCs w:val="24"/>
              </w:rPr>
              <w:t xml:space="preserve"> - </w:t>
            </w:r>
            <w:proofErr w:type="spellStart"/>
            <w:r w:rsidRPr="0010216F">
              <w:rPr>
                <w:rFonts w:ascii="Arial Black" w:hAnsi="Arial Black" w:cstheme="minorHAnsi"/>
                <w:sz w:val="24"/>
                <w:szCs w:val="24"/>
              </w:rPr>
              <w:t>IoT</w:t>
            </w:r>
            <w:proofErr w:type="spellEnd"/>
            <w:r w:rsidRPr="0010216F">
              <w:rPr>
                <w:rFonts w:ascii="Arial Black" w:hAnsi="Arial Black" w:cstheme="minorHAnsi"/>
                <w:sz w:val="24"/>
                <w:szCs w:val="24"/>
              </w:rPr>
              <w:t xml:space="preserve"> Enabled Smart Farming Application</w:t>
            </w:r>
          </w:p>
        </w:tc>
      </w:tr>
    </w:tbl>
    <w:tbl>
      <w:tblPr>
        <w:tblStyle w:val="TableGrid"/>
        <w:tblpPr w:leftFromText="180" w:rightFromText="180" w:vertAnchor="page" w:horzAnchor="margin" w:tblpY="3091"/>
        <w:tblW w:w="9067" w:type="dxa"/>
        <w:tblLook w:val="04A0" w:firstRow="1" w:lastRow="0" w:firstColumn="1" w:lastColumn="0" w:noHBand="0" w:noVBand="1"/>
      </w:tblPr>
      <w:tblGrid>
        <w:gridCol w:w="749"/>
        <w:gridCol w:w="1832"/>
        <w:gridCol w:w="6486"/>
      </w:tblGrid>
      <w:tr w:rsidR="0010216F" w:rsidRPr="00B76D2E" w14:paraId="4B3D93A8" w14:textId="77777777" w:rsidTr="0010216F">
        <w:trPr>
          <w:trHeight w:val="557"/>
        </w:trPr>
        <w:tc>
          <w:tcPr>
            <w:tcW w:w="749" w:type="dxa"/>
          </w:tcPr>
          <w:p w14:paraId="27940241" w14:textId="77777777" w:rsidR="0010216F" w:rsidRPr="00B76D2E" w:rsidRDefault="0010216F" w:rsidP="0010216F">
            <w:pPr>
              <w:rPr>
                <w:rFonts w:cstheme="minorHAnsi"/>
                <w:b/>
                <w:bCs/>
              </w:rPr>
            </w:pPr>
            <w:proofErr w:type="spellStart"/>
            <w:r w:rsidRPr="00B76D2E">
              <w:rPr>
                <w:rFonts w:cstheme="minorHAnsi"/>
                <w:b/>
                <w:bCs/>
              </w:rPr>
              <w:t>S.No</w:t>
            </w:r>
            <w:proofErr w:type="spellEnd"/>
            <w:r w:rsidRPr="00B76D2E">
              <w:rPr>
                <w:rFonts w:cstheme="minorHAnsi"/>
                <w:b/>
                <w:bCs/>
              </w:rPr>
              <w:t>.</w:t>
            </w:r>
          </w:p>
        </w:tc>
        <w:tc>
          <w:tcPr>
            <w:tcW w:w="1832" w:type="dxa"/>
          </w:tcPr>
          <w:p w14:paraId="74273859" w14:textId="77777777" w:rsidR="0010216F" w:rsidRPr="00B76D2E" w:rsidRDefault="0010216F" w:rsidP="0010216F">
            <w:pPr>
              <w:rPr>
                <w:rFonts w:cstheme="minorHAnsi"/>
                <w:b/>
                <w:bCs/>
              </w:rPr>
            </w:pPr>
            <w:r w:rsidRPr="00B76D2E">
              <w:rPr>
                <w:rFonts w:cstheme="minorHAnsi"/>
                <w:b/>
                <w:bCs/>
              </w:rPr>
              <w:t>Parameter</w:t>
            </w:r>
          </w:p>
        </w:tc>
        <w:tc>
          <w:tcPr>
            <w:tcW w:w="6486" w:type="dxa"/>
          </w:tcPr>
          <w:p w14:paraId="1FA9AC24" w14:textId="77777777" w:rsidR="0010216F" w:rsidRPr="00B76D2E" w:rsidRDefault="0010216F" w:rsidP="0010216F">
            <w:pPr>
              <w:rPr>
                <w:rFonts w:cstheme="minorHAnsi"/>
                <w:b/>
                <w:bCs/>
              </w:rPr>
            </w:pPr>
            <w:r w:rsidRPr="00B76D2E">
              <w:rPr>
                <w:rFonts w:cstheme="minorHAnsi"/>
                <w:b/>
                <w:bCs/>
              </w:rPr>
              <w:t>Description</w:t>
            </w:r>
          </w:p>
        </w:tc>
      </w:tr>
      <w:tr w:rsidR="0010216F" w:rsidRPr="00AB20AC" w14:paraId="602FA196" w14:textId="77777777" w:rsidTr="0010216F">
        <w:trPr>
          <w:trHeight w:val="817"/>
        </w:trPr>
        <w:tc>
          <w:tcPr>
            <w:tcW w:w="749" w:type="dxa"/>
          </w:tcPr>
          <w:p w14:paraId="14565ED0" w14:textId="77777777" w:rsidR="0010216F" w:rsidRPr="00AB20AC" w:rsidRDefault="0010216F" w:rsidP="0010216F">
            <w:pPr>
              <w:pStyle w:val="ListParagraph"/>
              <w:numPr>
                <w:ilvl w:val="0"/>
                <w:numId w:val="1"/>
              </w:numPr>
              <w:rPr>
                <w:rFonts w:cstheme="minorHAnsi"/>
              </w:rPr>
            </w:pPr>
          </w:p>
        </w:tc>
        <w:tc>
          <w:tcPr>
            <w:tcW w:w="1832" w:type="dxa"/>
          </w:tcPr>
          <w:p w14:paraId="50800FAD" w14:textId="77777777" w:rsidR="0010216F" w:rsidRPr="00AB20AC" w:rsidRDefault="0010216F" w:rsidP="0010216F">
            <w:pPr>
              <w:rPr>
                <w:rFonts w:cstheme="minorHAnsi"/>
              </w:rPr>
            </w:pPr>
            <w:r w:rsidRPr="00AB20AC">
              <w:rPr>
                <w:rFonts w:eastAsia="Arial" w:cstheme="minorHAnsi"/>
                <w:color w:val="222222"/>
                <w:lang w:val="en-US"/>
              </w:rPr>
              <w:t>Problem Statement (Problem to be solved)</w:t>
            </w:r>
          </w:p>
        </w:tc>
        <w:tc>
          <w:tcPr>
            <w:tcW w:w="6486" w:type="dxa"/>
          </w:tcPr>
          <w:p w14:paraId="5BE64FF0" w14:textId="77777777" w:rsidR="0010216F" w:rsidRDefault="0010216F" w:rsidP="0010216F">
            <w:pPr>
              <w:rPr>
                <w:rFonts w:ascii="Constantia" w:hAnsi="Constantia" w:cstheme="minorHAnsi"/>
                <w:b/>
              </w:rPr>
            </w:pPr>
            <w:r w:rsidRPr="004C6FE6">
              <w:rPr>
                <w:rFonts w:ascii="Constantia" w:hAnsi="Constantia" w:cstheme="minorHAnsi"/>
                <w:b/>
              </w:rPr>
              <w:t>The challenges of a smart agriculture system include the integration of these sensors and tying the sensor data to the analytics driving automation and response activities</w:t>
            </w:r>
            <w:r>
              <w:rPr>
                <w:rFonts w:ascii="Constantia" w:hAnsi="Constantia" w:cstheme="minorHAnsi"/>
                <w:b/>
              </w:rPr>
              <w:t>.</w:t>
            </w:r>
          </w:p>
          <w:p w14:paraId="2D95A033" w14:textId="77777777" w:rsidR="0010216F" w:rsidRPr="004C6FE6" w:rsidRDefault="0010216F" w:rsidP="0010216F">
            <w:pPr>
              <w:rPr>
                <w:rFonts w:ascii="Constantia" w:hAnsi="Constantia" w:cstheme="minorHAnsi"/>
                <w:b/>
              </w:rPr>
            </w:pPr>
          </w:p>
        </w:tc>
      </w:tr>
      <w:tr w:rsidR="0010216F" w:rsidRPr="00AB20AC" w14:paraId="0CCFD702" w14:textId="77777777" w:rsidTr="0010216F">
        <w:trPr>
          <w:trHeight w:val="817"/>
        </w:trPr>
        <w:tc>
          <w:tcPr>
            <w:tcW w:w="749" w:type="dxa"/>
          </w:tcPr>
          <w:p w14:paraId="1E56E843" w14:textId="77777777" w:rsidR="0010216F" w:rsidRPr="00AB20AC" w:rsidRDefault="0010216F" w:rsidP="0010216F">
            <w:pPr>
              <w:pStyle w:val="ListParagraph"/>
              <w:numPr>
                <w:ilvl w:val="0"/>
                <w:numId w:val="1"/>
              </w:numPr>
              <w:rPr>
                <w:rFonts w:cstheme="minorHAnsi"/>
              </w:rPr>
            </w:pPr>
          </w:p>
        </w:tc>
        <w:tc>
          <w:tcPr>
            <w:tcW w:w="1832" w:type="dxa"/>
          </w:tcPr>
          <w:p w14:paraId="071913FB" w14:textId="77777777" w:rsidR="0010216F" w:rsidRPr="00AB20AC" w:rsidRDefault="0010216F" w:rsidP="0010216F">
            <w:pPr>
              <w:rPr>
                <w:rFonts w:cstheme="minorHAnsi"/>
              </w:rPr>
            </w:pPr>
            <w:r w:rsidRPr="00AB20AC">
              <w:rPr>
                <w:rFonts w:eastAsia="Arial" w:cstheme="minorHAnsi"/>
                <w:color w:val="222222"/>
                <w:lang w:val="en-US"/>
              </w:rPr>
              <w:t>Idea / Solution description</w:t>
            </w:r>
          </w:p>
        </w:tc>
        <w:tc>
          <w:tcPr>
            <w:tcW w:w="6486" w:type="dxa"/>
          </w:tcPr>
          <w:p w14:paraId="68203C27" w14:textId="77777777" w:rsidR="0010216F" w:rsidRPr="00AD51AB" w:rsidRDefault="0010216F" w:rsidP="0010216F">
            <w:pPr>
              <w:rPr>
                <w:rStyle w:val="Emphasis"/>
                <w:rFonts w:ascii="Constantia" w:hAnsi="Constantia" w:cs="Arial"/>
                <w:b/>
                <w:bCs/>
                <w:i w:val="0"/>
                <w:iCs w:val="0"/>
                <w:color w:val="5F6368"/>
                <w:shd w:val="clear" w:color="auto" w:fill="FFFFFF"/>
              </w:rPr>
            </w:pPr>
            <w:r w:rsidRPr="00AD51AB">
              <w:rPr>
                <w:rFonts w:ascii="Constantia" w:hAnsi="Constantia" w:cs="Arial"/>
                <w:b/>
                <w:color w:val="4D5156"/>
                <w:shd w:val="clear" w:color="auto" w:fill="FFFFFF"/>
              </w:rPr>
              <w:t>To create affordable </w:t>
            </w:r>
            <w:proofErr w:type="spellStart"/>
            <w:r w:rsidRPr="00AD51AB">
              <w:rPr>
                <w:rStyle w:val="Emphasis"/>
                <w:rFonts w:ascii="Constantia" w:hAnsi="Constantia" w:cs="Arial"/>
                <w:b/>
                <w:bCs/>
                <w:i w:val="0"/>
                <w:iCs w:val="0"/>
                <w:color w:val="5F6368"/>
                <w:shd w:val="clear" w:color="auto" w:fill="FFFFFF"/>
              </w:rPr>
              <w:t>IoT</w:t>
            </w:r>
            <w:proofErr w:type="spellEnd"/>
            <w:r w:rsidRPr="00AD51AB">
              <w:rPr>
                <w:rStyle w:val="Emphasis"/>
                <w:rFonts w:ascii="Constantia" w:hAnsi="Constantia" w:cs="Arial"/>
                <w:b/>
                <w:bCs/>
                <w:i w:val="0"/>
                <w:iCs w:val="0"/>
                <w:color w:val="5F6368"/>
                <w:shd w:val="clear" w:color="auto" w:fill="FFFFFF"/>
              </w:rPr>
              <w:t xml:space="preserve"> based smart agriculture system helps the farmer in monitoring different parameters of his field like soil moisture, temperature, and humidity using some sensors.</w:t>
            </w:r>
          </w:p>
          <w:p w14:paraId="37B0984F" w14:textId="77777777" w:rsidR="0010216F" w:rsidRPr="00AD51AB" w:rsidRDefault="0010216F" w:rsidP="0010216F">
            <w:pPr>
              <w:rPr>
                <w:rFonts w:cstheme="minorHAnsi"/>
                <w:b/>
                <w:sz w:val="24"/>
              </w:rPr>
            </w:pPr>
            <w:r w:rsidRPr="00AD51AB">
              <w:rPr>
                <w:rStyle w:val="Emphasis"/>
                <w:rFonts w:ascii="Constantia" w:hAnsi="Constantia" w:cs="Arial"/>
                <w:b/>
                <w:bCs/>
                <w:i w:val="0"/>
                <w:iCs w:val="0"/>
                <w:color w:val="5F6368"/>
                <w:shd w:val="clear" w:color="auto" w:fill="FFFFFF"/>
              </w:rPr>
              <w:t xml:space="preserve"> </w:t>
            </w:r>
          </w:p>
        </w:tc>
      </w:tr>
      <w:tr w:rsidR="0010216F" w:rsidRPr="00AB20AC" w14:paraId="52EE6CA8" w14:textId="77777777" w:rsidTr="0010216F">
        <w:trPr>
          <w:trHeight w:val="787"/>
        </w:trPr>
        <w:tc>
          <w:tcPr>
            <w:tcW w:w="749" w:type="dxa"/>
          </w:tcPr>
          <w:p w14:paraId="1C782612" w14:textId="77777777" w:rsidR="0010216F" w:rsidRPr="00AB20AC" w:rsidRDefault="0010216F" w:rsidP="0010216F">
            <w:pPr>
              <w:pStyle w:val="ListParagraph"/>
              <w:numPr>
                <w:ilvl w:val="0"/>
                <w:numId w:val="1"/>
              </w:numPr>
              <w:rPr>
                <w:rFonts w:cstheme="minorHAnsi"/>
              </w:rPr>
            </w:pPr>
          </w:p>
        </w:tc>
        <w:tc>
          <w:tcPr>
            <w:tcW w:w="1832" w:type="dxa"/>
          </w:tcPr>
          <w:p w14:paraId="485938CF" w14:textId="77777777" w:rsidR="0010216F" w:rsidRPr="00AB20AC" w:rsidRDefault="0010216F" w:rsidP="0010216F">
            <w:pPr>
              <w:rPr>
                <w:rFonts w:cstheme="minorHAnsi"/>
              </w:rPr>
            </w:pPr>
            <w:r w:rsidRPr="00AB20AC">
              <w:rPr>
                <w:rFonts w:eastAsia="Arial" w:cstheme="minorHAnsi"/>
                <w:color w:val="222222"/>
                <w:lang w:val="en-US"/>
              </w:rPr>
              <w:t xml:space="preserve">Novelty / Uniqueness </w:t>
            </w:r>
          </w:p>
        </w:tc>
        <w:tc>
          <w:tcPr>
            <w:tcW w:w="6486" w:type="dxa"/>
          </w:tcPr>
          <w:p w14:paraId="21E546DA" w14:textId="77777777" w:rsidR="0010216F" w:rsidRPr="00AD51AB" w:rsidRDefault="0010216F" w:rsidP="0010216F">
            <w:pPr>
              <w:rPr>
                <w:rFonts w:ascii="Constantia" w:hAnsi="Constantia" w:cstheme="minorHAnsi"/>
                <w:b/>
              </w:rPr>
            </w:pPr>
            <w:r w:rsidRPr="00AD51AB">
              <w:rPr>
                <w:rFonts w:ascii="Constantia" w:hAnsi="Constantia" w:cstheme="minorHAnsi"/>
                <w:b/>
              </w:rPr>
              <w:t xml:space="preserve">Various eminent researchers have been making efforts for smart farming by using </w:t>
            </w:r>
            <w:proofErr w:type="spellStart"/>
            <w:r w:rsidRPr="00AD51AB">
              <w:rPr>
                <w:rFonts w:ascii="Constantia" w:hAnsi="Constantia" w:cstheme="minorHAnsi"/>
                <w:b/>
              </w:rPr>
              <w:t>IoT</w:t>
            </w:r>
            <w:proofErr w:type="spellEnd"/>
            <w:r w:rsidRPr="00AD51AB">
              <w:rPr>
                <w:rFonts w:ascii="Constantia" w:hAnsi="Constantia" w:cstheme="minorHAnsi"/>
                <w:b/>
              </w:rPr>
              <w:t xml:space="preserve"> concepts in agriculture. But, a bouquet of unfolded challenges is still in a queue for their effective solution.</w:t>
            </w:r>
            <w:r>
              <w:t xml:space="preserve"> </w:t>
            </w:r>
            <w:proofErr w:type="spellStart"/>
            <w:r w:rsidRPr="00AD51AB">
              <w:rPr>
                <w:rFonts w:ascii="Constantia" w:hAnsi="Constantia" w:cstheme="minorHAnsi"/>
                <w:b/>
              </w:rPr>
              <w:t>IoT</w:t>
            </w:r>
            <w:proofErr w:type="spellEnd"/>
            <w:r w:rsidRPr="00AD51AB">
              <w:rPr>
                <w:rFonts w:ascii="Constantia" w:hAnsi="Constantia" w:cstheme="minorHAnsi"/>
                <w:b/>
              </w:rPr>
              <w:t xml:space="preserve"> helps in better crop management, better resource management, cost efficient agriculture, improved quality and quantity , crop monitoring</w:t>
            </w:r>
          </w:p>
          <w:p w14:paraId="73DBD104" w14:textId="77777777" w:rsidR="0010216F" w:rsidRPr="00AD51AB" w:rsidRDefault="0010216F" w:rsidP="0010216F">
            <w:pPr>
              <w:rPr>
                <w:rFonts w:ascii="Constantia" w:hAnsi="Constantia" w:cstheme="minorHAnsi"/>
                <w:b/>
              </w:rPr>
            </w:pPr>
          </w:p>
        </w:tc>
      </w:tr>
      <w:tr w:rsidR="0010216F" w:rsidRPr="00AB20AC" w14:paraId="5AA54E00" w14:textId="77777777" w:rsidTr="0010216F">
        <w:trPr>
          <w:trHeight w:val="817"/>
        </w:trPr>
        <w:tc>
          <w:tcPr>
            <w:tcW w:w="749" w:type="dxa"/>
          </w:tcPr>
          <w:p w14:paraId="1FCB3995" w14:textId="77777777" w:rsidR="0010216F" w:rsidRPr="00AB20AC" w:rsidRDefault="0010216F" w:rsidP="0010216F">
            <w:pPr>
              <w:pStyle w:val="ListParagraph"/>
              <w:numPr>
                <w:ilvl w:val="0"/>
                <w:numId w:val="1"/>
              </w:numPr>
              <w:rPr>
                <w:rFonts w:cstheme="minorHAnsi"/>
              </w:rPr>
            </w:pPr>
          </w:p>
        </w:tc>
        <w:tc>
          <w:tcPr>
            <w:tcW w:w="1832" w:type="dxa"/>
          </w:tcPr>
          <w:p w14:paraId="526CC6B8" w14:textId="77777777" w:rsidR="0010216F" w:rsidRPr="00AB20AC" w:rsidRDefault="0010216F" w:rsidP="0010216F">
            <w:pPr>
              <w:rPr>
                <w:rFonts w:cstheme="minorHAnsi"/>
              </w:rPr>
            </w:pPr>
            <w:r w:rsidRPr="00AB20AC">
              <w:rPr>
                <w:rFonts w:eastAsia="Arial" w:cstheme="minorHAnsi"/>
                <w:color w:val="222222"/>
                <w:lang w:val="en-US"/>
              </w:rPr>
              <w:t>Social Impact / Customer Satisfaction</w:t>
            </w:r>
          </w:p>
        </w:tc>
        <w:tc>
          <w:tcPr>
            <w:tcW w:w="6486" w:type="dxa"/>
          </w:tcPr>
          <w:p w14:paraId="32106686" w14:textId="77777777" w:rsidR="0010216F" w:rsidRPr="00512385" w:rsidRDefault="0010216F" w:rsidP="0010216F">
            <w:pPr>
              <w:rPr>
                <w:rFonts w:ascii="Constantia" w:hAnsi="Constantia" w:cstheme="minorHAnsi"/>
              </w:rPr>
            </w:pPr>
            <w:r w:rsidRPr="00512385">
              <w:rPr>
                <w:rFonts w:ascii="Constantia" w:hAnsi="Constantia" w:cstheme="minorHAnsi"/>
              </w:rPr>
              <w:t>Consumer behaviour plays a major role in the Agriculture products segment. The marketers of agriculture products need to be innovative and dynamic in order to compete with the changing purchase behaviour in the Agriculture products market among urban residents.</w:t>
            </w:r>
          </w:p>
          <w:p w14:paraId="3A39E8D0" w14:textId="77777777" w:rsidR="0010216F" w:rsidRPr="00512385" w:rsidRDefault="0010216F" w:rsidP="0010216F">
            <w:pPr>
              <w:rPr>
                <w:rFonts w:ascii="Constantia" w:hAnsi="Constantia" w:cstheme="minorHAnsi"/>
              </w:rPr>
            </w:pPr>
          </w:p>
        </w:tc>
      </w:tr>
      <w:tr w:rsidR="0010216F" w:rsidRPr="00AB20AC" w14:paraId="60D3ABBD" w14:textId="77777777" w:rsidTr="0010216F">
        <w:trPr>
          <w:trHeight w:val="817"/>
        </w:trPr>
        <w:tc>
          <w:tcPr>
            <w:tcW w:w="749" w:type="dxa"/>
          </w:tcPr>
          <w:p w14:paraId="12AE390F" w14:textId="77777777" w:rsidR="0010216F" w:rsidRPr="00AB20AC" w:rsidRDefault="0010216F" w:rsidP="0010216F">
            <w:pPr>
              <w:pStyle w:val="ListParagraph"/>
              <w:numPr>
                <w:ilvl w:val="0"/>
                <w:numId w:val="1"/>
              </w:numPr>
              <w:rPr>
                <w:rFonts w:cstheme="minorHAnsi"/>
              </w:rPr>
            </w:pPr>
          </w:p>
        </w:tc>
        <w:tc>
          <w:tcPr>
            <w:tcW w:w="1832" w:type="dxa"/>
          </w:tcPr>
          <w:p w14:paraId="40CFACDF" w14:textId="77777777" w:rsidR="0010216F" w:rsidRPr="00AB20AC" w:rsidRDefault="0010216F" w:rsidP="0010216F">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6486" w:type="dxa"/>
          </w:tcPr>
          <w:p w14:paraId="7A27B83B" w14:textId="77777777" w:rsidR="0010216F" w:rsidRPr="00512385" w:rsidRDefault="0010216F" w:rsidP="0010216F">
            <w:pPr>
              <w:rPr>
                <w:rFonts w:ascii="Constantia" w:hAnsi="Constantia" w:cstheme="minorHAnsi"/>
              </w:rPr>
            </w:pPr>
            <w:r w:rsidRPr="00512385">
              <w:rPr>
                <w:rFonts w:ascii="Constantia" w:hAnsi="Constantia" w:cstheme="minorHAnsi"/>
                <w:noProof/>
                <w:lang w:eastAsia="en-IN"/>
              </w:rPr>
              <w:drawing>
                <wp:inline distT="0" distB="0" distL="0" distR="0" wp14:anchorId="795843ED" wp14:editId="4A32D322">
                  <wp:extent cx="39719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0143" cy="1243929"/>
                          </a:xfrm>
                          <a:prstGeom prst="rect">
                            <a:avLst/>
                          </a:prstGeom>
                          <a:noFill/>
                        </pic:spPr>
                      </pic:pic>
                    </a:graphicData>
                  </a:graphic>
                </wp:inline>
              </w:drawing>
            </w:r>
          </w:p>
        </w:tc>
      </w:tr>
      <w:tr w:rsidR="0010216F" w:rsidRPr="00AB20AC" w14:paraId="0BF96304" w14:textId="77777777" w:rsidTr="0010216F">
        <w:trPr>
          <w:trHeight w:val="2042"/>
        </w:trPr>
        <w:tc>
          <w:tcPr>
            <w:tcW w:w="749" w:type="dxa"/>
          </w:tcPr>
          <w:p w14:paraId="337058B0" w14:textId="77777777" w:rsidR="0010216F" w:rsidRPr="00AB20AC" w:rsidRDefault="0010216F" w:rsidP="0010216F">
            <w:pPr>
              <w:pStyle w:val="ListParagraph"/>
              <w:numPr>
                <w:ilvl w:val="0"/>
                <w:numId w:val="1"/>
              </w:numPr>
              <w:rPr>
                <w:rFonts w:cstheme="minorHAnsi"/>
              </w:rPr>
            </w:pPr>
          </w:p>
        </w:tc>
        <w:tc>
          <w:tcPr>
            <w:tcW w:w="1832" w:type="dxa"/>
          </w:tcPr>
          <w:p w14:paraId="78072868" w14:textId="77777777" w:rsidR="0010216F" w:rsidRPr="00AB20AC" w:rsidRDefault="0010216F" w:rsidP="0010216F">
            <w:pPr>
              <w:rPr>
                <w:rFonts w:eastAsia="Arial" w:cstheme="minorHAnsi"/>
                <w:color w:val="222222"/>
                <w:lang w:val="en-US"/>
              </w:rPr>
            </w:pPr>
            <w:r>
              <w:rPr>
                <w:rFonts w:eastAsia="Arial" w:cstheme="minorHAnsi"/>
                <w:color w:val="222222"/>
                <w:lang w:val="en-US"/>
              </w:rPr>
              <w:t>Scalability of the Solution</w:t>
            </w:r>
          </w:p>
        </w:tc>
        <w:tc>
          <w:tcPr>
            <w:tcW w:w="6486" w:type="dxa"/>
          </w:tcPr>
          <w:p w14:paraId="45A62121" w14:textId="77777777" w:rsidR="0010216F" w:rsidRPr="00512385" w:rsidRDefault="0010216F" w:rsidP="0010216F">
            <w:pPr>
              <w:rPr>
                <w:rFonts w:ascii="Constantia" w:hAnsi="Constantia" w:cstheme="minorHAnsi"/>
              </w:rPr>
            </w:pPr>
            <w:r w:rsidRPr="00512385">
              <w:rPr>
                <w:rFonts w:ascii="Constantia" w:hAnsi="Constantia" w:cstheme="minorHAnsi"/>
              </w:rPr>
              <w:t xml:space="preserve"> Scalability in smart farming refers to the adaptability of a system to increase the capacity, for example, the number of technology devices such as sensors and actuators, while enabling timely analysis .</w:t>
            </w:r>
            <w:proofErr w:type="spellStart"/>
            <w:r w:rsidRPr="00512385">
              <w:rPr>
                <w:rFonts w:ascii="Constantia" w:hAnsi="Constantia" w:cstheme="minorHAnsi"/>
              </w:rPr>
              <w:t>IoT</w:t>
            </w:r>
            <w:proofErr w:type="spellEnd"/>
            <w:r w:rsidRPr="00512385">
              <w:rPr>
                <w:rFonts w:ascii="Constantia" w:hAnsi="Constantia" w:cstheme="minorHAnsi"/>
              </w:rPr>
              <w:t xml:space="preserve"> technology provides a smart farming solution, enabling farmers to manage their fields remotely via smart gadgets.</w:t>
            </w:r>
          </w:p>
          <w:p w14:paraId="1151D8DD" w14:textId="77777777" w:rsidR="0010216F" w:rsidRPr="00512385" w:rsidRDefault="0010216F" w:rsidP="0010216F">
            <w:pPr>
              <w:rPr>
                <w:rFonts w:ascii="Constantia" w:hAnsi="Constantia"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0216F"/>
    <w:rsid w:val="00213958"/>
    <w:rsid w:val="003C4A8E"/>
    <w:rsid w:val="003E3A16"/>
    <w:rsid w:val="004C6FE6"/>
    <w:rsid w:val="00512385"/>
    <w:rsid w:val="005B2106"/>
    <w:rsid w:val="00604389"/>
    <w:rsid w:val="00604AAA"/>
    <w:rsid w:val="007A3AE5"/>
    <w:rsid w:val="007D3B4C"/>
    <w:rsid w:val="009D3AA0"/>
    <w:rsid w:val="00AB20AC"/>
    <w:rsid w:val="00AC6D16"/>
    <w:rsid w:val="00AC7F0A"/>
    <w:rsid w:val="00AD51A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4C6FE6"/>
    <w:rPr>
      <w:i/>
      <w:iCs/>
    </w:rPr>
  </w:style>
  <w:style w:type="paragraph" w:styleId="BalloonText">
    <w:name w:val="Balloon Text"/>
    <w:basedOn w:val="Normal"/>
    <w:link w:val="BalloonTextChar"/>
    <w:uiPriority w:val="99"/>
    <w:semiHidden/>
    <w:unhideWhenUsed/>
    <w:rsid w:val="0051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4C6FE6"/>
    <w:rPr>
      <w:i/>
      <w:iCs/>
    </w:rPr>
  </w:style>
  <w:style w:type="paragraph" w:styleId="BalloonText">
    <w:name w:val="Balloon Text"/>
    <w:basedOn w:val="Normal"/>
    <w:link w:val="BalloonTextChar"/>
    <w:uiPriority w:val="99"/>
    <w:semiHidden/>
    <w:unhideWhenUsed/>
    <w:rsid w:val="0051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90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cp:lastModifiedBy>
  <cp:revision>2</cp:revision>
  <dcterms:created xsi:type="dcterms:W3CDTF">2022-11-01T16:22:00Z</dcterms:created>
  <dcterms:modified xsi:type="dcterms:W3CDTF">2022-11-01T16:22:00Z</dcterms:modified>
</cp:coreProperties>
</file>