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E0" w:rsidRDefault="00A64113">
      <w:pPr>
        <w:spacing w:after="0"/>
        <w:ind w:left="1918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E09E0" w:rsidRDefault="00A64113">
      <w:pPr>
        <w:spacing w:after="0"/>
        <w:ind w:left="1918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CE09E0" w:rsidRDefault="00A64113">
      <w:pPr>
        <w:spacing w:after="0"/>
        <w:ind w:left="196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774" w:type="dxa"/>
        <w:tblInd w:w="1388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2"/>
        <w:gridCol w:w="8092"/>
      </w:tblGrid>
      <w:tr w:rsidR="00CE09E0">
        <w:trPr>
          <w:trHeight w:val="2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CE09E0">
        <w:trPr>
          <w:trHeight w:val="26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>PNT2022TMID47172</w:t>
            </w:r>
            <w:bookmarkStart w:id="0" w:name="_GoBack"/>
            <w:bookmarkEnd w:id="0"/>
          </w:p>
        </w:tc>
      </w:tr>
      <w:tr w:rsidR="00CE09E0">
        <w:trPr>
          <w:trHeight w:val="317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-20"/>
            </w:pPr>
            <w:r>
              <w:rPr>
                <w:rFonts w:ascii="Arial" w:eastAsia="Arial" w:hAnsi="Arial" w:cs="Arial"/>
              </w:rPr>
              <w:t xml:space="preserve">  Project Name 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Segoe UI" w:eastAsia="Segoe UI" w:hAnsi="Segoe UI" w:cs="Segoe UI"/>
                <w:sz w:val="23"/>
              </w:rPr>
              <w:t>Digital Naturalist - AI Enabled tool for Biodiversity Researchers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E09E0">
        <w:trPr>
          <w:trHeight w:val="26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E09E0" w:rsidRDefault="00A6411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CE09E0" w:rsidRDefault="00A64113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                       </w:t>
      </w:r>
      <w:r>
        <w:rPr>
          <w:rFonts w:ascii="Arial" w:eastAsia="Arial" w:hAnsi="Arial" w:cs="Arial"/>
          <w:b/>
        </w:rPr>
        <w:t xml:space="preserve">Data Flow Diagrams: </w:t>
      </w:r>
    </w:p>
    <w:p w:rsidR="00CE09E0" w:rsidRDefault="00A64113">
      <w:pPr>
        <w:spacing w:after="115"/>
        <w:jc w:val="right"/>
      </w:pPr>
      <w:r>
        <w:rPr>
          <w:noProof/>
        </w:rPr>
        <w:drawing>
          <wp:inline distT="0" distB="0" distL="0" distR="0">
            <wp:extent cx="7717156" cy="3436621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7156" cy="34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CE09E0" w:rsidRDefault="00A6411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CE09E0" w:rsidRDefault="00A64113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CE09E0" w:rsidRDefault="00A64113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CE09E0" w:rsidRDefault="00A6411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778" w:type="dxa"/>
        <w:tblInd w:w="0" w:type="dxa"/>
        <w:tblCellMar>
          <w:top w:w="12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159"/>
        <w:gridCol w:w="2420"/>
        <w:gridCol w:w="1111"/>
        <w:gridCol w:w="2852"/>
        <w:gridCol w:w="2612"/>
        <w:gridCol w:w="1447"/>
        <w:gridCol w:w="2177"/>
      </w:tblGrid>
      <w:tr w:rsidR="00CE09E0">
        <w:trPr>
          <w:trHeight w:val="69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E09E0">
        <w:trPr>
          <w:trHeight w:val="932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right="4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E09E0">
        <w:trPr>
          <w:trHeight w:val="9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09E0" w:rsidRDefault="00CE09E0"/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Confirmation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E09E0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09E0" w:rsidRDefault="00CE09E0"/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Gmail and password.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with Gmail account.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E09E0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09E0" w:rsidRDefault="00CE09E0"/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Capturing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capture the image of the species.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store the photo in the devices.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E09E0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CE09E0"/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Upload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upload of the image of the species.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right="13"/>
            </w:pPr>
            <w:r>
              <w:rPr>
                <w:rFonts w:ascii="Arial" w:eastAsia="Arial" w:hAnsi="Arial" w:cs="Arial"/>
                <w:sz w:val="20"/>
              </w:rPr>
              <w:t xml:space="preserve">The image fed into the web application.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E09E0">
        <w:trPr>
          <w:trHeight w:val="806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  <w:ind w:right="139"/>
            </w:pPr>
            <w:r>
              <w:rPr>
                <w:rFonts w:ascii="Arial" w:eastAsia="Arial" w:hAnsi="Arial" w:cs="Arial"/>
                <w:sz w:val="20"/>
              </w:rPr>
              <w:t>Processing and Display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</w:rPr>
              <w:t xml:space="preserve">As a Admin, I can display the details of the species.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</w:rPr>
              <w:t xml:space="preserve">I can view the details of the species.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9E0" w:rsidRDefault="00A64113">
            <w:pPr>
              <w:spacing w:after="0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</w:tr>
    </w:tbl>
    <w:p w:rsidR="00CE09E0" w:rsidRDefault="00A6411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CE09E0" w:rsidRDefault="00A6411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CE09E0" w:rsidRDefault="00A6411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E09E0">
      <w:pgSz w:w="16838" w:h="11906" w:orient="landscape"/>
      <w:pgMar w:top="1447" w:right="2757" w:bottom="13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E0"/>
    <w:rsid w:val="00A64113"/>
    <w:rsid w:val="00C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3DEC"/>
  <w15:docId w15:val="{D0E7725D-7597-4F9D-A3FB-880D1482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2022-11-19T09:43:00Z</dcterms:created>
  <dcterms:modified xsi:type="dcterms:W3CDTF">2022-11-19T09:43:00Z</dcterms:modified>
</cp:coreProperties>
</file>