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18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Team ID</w:t>
            </w:r>
          </w:p>
        </w:tc>
        <w:tc>
          <w:tcPr>
            <w:tcW w:w="4510" w:type="dxa"/>
          </w:tcPr>
          <w:p>
            <w:pPr>
              <w:pStyle w:val="7"/>
              <w:ind w:left="10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PNT2022TMID48636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7"/>
              <w:spacing w:line="251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Project Name</w:t>
            </w:r>
          </w:p>
        </w:tc>
        <w:tc>
          <w:tcPr>
            <w:tcW w:w="4510" w:type="dxa"/>
          </w:tcPr>
          <w:p>
            <w:pPr>
              <w:pStyle w:val="7"/>
              <w:spacing w:line="251" w:lineRule="exact"/>
              <w:ind w:left="108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INVENTORY MANAGEMENT SYSTEM FOR RETAILERS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6"/>
        <w:rPr>
          <w:sz w:val="16"/>
        </w:rPr>
      </w:pP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IBM Cloud CLI:</w:t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IBM Cloud CLI Has been installed.</w:t>
      </w:r>
    </w:p>
    <w:p/>
    <w:p>
      <w:r>
        <w:drawing>
          <wp:inline distT="0" distB="0" distL="0" distR="0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/>
    <w:p>
      <w:r>
        <w:drawing>
          <wp:inline distT="0" distB="0" distL="0" distR="0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1D"/>
    <w:rsid w:val="00A2741D"/>
    <w:rsid w:val="00F754F7"/>
    <w:rsid w:val="67DC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8</Words>
  <Characters>47</Characters>
  <Lines>1</Lines>
  <Paragraphs>1</Paragraphs>
  <TotalTime>4</TotalTime>
  <ScaleCrop>false</ScaleCrop>
  <LinksUpToDate>false</LinksUpToDate>
  <CharactersWithSpaces>54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2022-11-06T05:18:00Z</dcterms:created>
  <dc:creator>Aarthy Suresh</dc:creator>
  <cp:lastModifiedBy>Saiaarthy</cp:lastModifiedBy>
  <dcterms:modified xsi:type="dcterms:W3CDTF">2022-11-16T04:11:39Z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A1B2BC303C804C51AED5179279A11DEC</vt:lpwstr>
  </property>
</Properties>
</file>