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F810" w14:textId="77777777" w:rsidR="00FE52CF" w:rsidRDefault="00166C66">
      <w:pPr>
        <w:spacing w:after="479"/>
      </w:pPr>
      <w:r>
        <w:t xml:space="preserve"> </w:t>
      </w:r>
    </w:p>
    <w:p w14:paraId="315A43B9" w14:textId="4CE2A8D2" w:rsidR="00FE52CF" w:rsidRPr="00CB5548" w:rsidRDefault="00166C66">
      <w:pPr>
        <w:spacing w:after="10"/>
        <w:ind w:left="-5" w:hanging="10"/>
        <w:rPr>
          <w:sz w:val="32"/>
          <w:szCs w:val="32"/>
        </w:rPr>
      </w:pPr>
      <w:r w:rsidRPr="00CB5548">
        <w:rPr>
          <w:b/>
          <w:sz w:val="32"/>
          <w:szCs w:val="32"/>
        </w:rPr>
        <w:t xml:space="preserve">                                   </w:t>
      </w:r>
      <w:r w:rsidRPr="00CB5548">
        <w:rPr>
          <w:b/>
          <w:sz w:val="32"/>
          <w:szCs w:val="32"/>
        </w:rPr>
        <w:t xml:space="preserve"> PROJECT DESIGN PHASE - II</w:t>
      </w:r>
      <w:r w:rsidRPr="00CB5548">
        <w:rPr>
          <w:sz w:val="32"/>
          <w:szCs w:val="32"/>
        </w:rPr>
        <w:t xml:space="preserve"> </w:t>
      </w:r>
    </w:p>
    <w:p w14:paraId="6EE4D5BD" w14:textId="139083DA" w:rsidR="00FE52CF" w:rsidRPr="00CB5548" w:rsidRDefault="00166C66">
      <w:pPr>
        <w:spacing w:after="10"/>
        <w:ind w:left="-5" w:hanging="10"/>
        <w:rPr>
          <w:sz w:val="28"/>
          <w:szCs w:val="28"/>
        </w:rPr>
      </w:pPr>
      <w:r>
        <w:rPr>
          <w:b/>
        </w:rPr>
        <w:t xml:space="preserve">                                  </w:t>
      </w:r>
      <w:r w:rsidR="00CB5548">
        <w:rPr>
          <w:b/>
        </w:rPr>
        <w:t xml:space="preserve">    </w:t>
      </w:r>
      <w:r>
        <w:rPr>
          <w:b/>
        </w:rPr>
        <w:t xml:space="preserve"> </w:t>
      </w:r>
      <w:r w:rsidRPr="00CB5548">
        <w:rPr>
          <w:b/>
          <w:sz w:val="28"/>
          <w:szCs w:val="28"/>
        </w:rPr>
        <w:t xml:space="preserve">TECHNOLOGY </w:t>
      </w:r>
      <w:proofErr w:type="gramStart"/>
      <w:r w:rsidRPr="00CB5548">
        <w:rPr>
          <w:b/>
          <w:sz w:val="28"/>
          <w:szCs w:val="28"/>
        </w:rPr>
        <w:t>STACK( ARCHITECTURE</w:t>
      </w:r>
      <w:proofErr w:type="gramEnd"/>
      <w:r w:rsidRPr="00CB5548">
        <w:rPr>
          <w:b/>
          <w:sz w:val="28"/>
          <w:szCs w:val="28"/>
        </w:rPr>
        <w:t xml:space="preserve"> &amp; STACK)</w:t>
      </w:r>
    </w:p>
    <w:p w14:paraId="5BE8A314" w14:textId="77777777" w:rsidR="00FE52CF" w:rsidRDefault="00166C66">
      <w:pPr>
        <w:spacing w:after="0"/>
      </w:pPr>
      <w:r>
        <w:t xml:space="preserve"> </w:t>
      </w:r>
    </w:p>
    <w:tbl>
      <w:tblPr>
        <w:tblStyle w:val="TableGrid"/>
        <w:tblW w:w="9060" w:type="dxa"/>
        <w:tblInd w:w="8" w:type="dxa"/>
        <w:tblCellMar>
          <w:top w:w="52" w:type="dxa"/>
          <w:left w:w="2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5"/>
        <w:gridCol w:w="5565"/>
      </w:tblGrid>
      <w:tr w:rsidR="00FE52CF" w14:paraId="14E4A364" w14:textId="77777777" w:rsidTr="00CB5548">
        <w:trPr>
          <w:trHeight w:val="36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51401" w14:textId="77777777" w:rsidR="00FE52CF" w:rsidRDefault="00166C66">
            <w:pPr>
              <w:spacing w:after="0"/>
              <w:ind w:left="109"/>
            </w:pPr>
            <w:r>
              <w:t xml:space="preserve">Date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D26C1" w14:textId="77777777" w:rsidR="00FE52CF" w:rsidRPr="00CB5548" w:rsidRDefault="00166C66">
            <w:pPr>
              <w:spacing w:after="0"/>
              <w:ind w:left="115"/>
              <w:rPr>
                <w:b/>
                <w:bCs/>
              </w:rPr>
            </w:pPr>
            <w:r w:rsidRPr="00CB5548">
              <w:rPr>
                <w:b/>
                <w:bCs/>
              </w:rPr>
              <w:t xml:space="preserve">15 October 2022 </w:t>
            </w:r>
          </w:p>
        </w:tc>
      </w:tr>
      <w:tr w:rsidR="00FE52CF" w14:paraId="5BBF4922" w14:textId="77777777" w:rsidTr="00CB5548">
        <w:trPr>
          <w:trHeight w:val="36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CEEAC" w14:textId="77777777" w:rsidR="00FE52CF" w:rsidRDefault="00166C66">
            <w:pPr>
              <w:spacing w:after="0"/>
              <w:ind w:left="109"/>
            </w:pPr>
            <w:r>
              <w:t xml:space="preserve">Team ID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D10ED" w14:textId="01CD3412" w:rsidR="00FE52CF" w:rsidRPr="00CB5548" w:rsidRDefault="00166C66">
            <w:pPr>
              <w:spacing w:after="0"/>
              <w:rPr>
                <w:b/>
                <w:bCs/>
              </w:rPr>
            </w:pPr>
            <w:r w:rsidRPr="00CB5548">
              <w:rPr>
                <w:b/>
                <w:bCs/>
                <w:color w:val="202020"/>
              </w:rPr>
              <w:t xml:space="preserve">  PNT2022TMID</w:t>
            </w:r>
            <w:r w:rsidR="00CB5548">
              <w:rPr>
                <w:b/>
                <w:bCs/>
                <w:color w:val="202020"/>
              </w:rPr>
              <w:t>49884</w:t>
            </w:r>
          </w:p>
        </w:tc>
      </w:tr>
      <w:tr w:rsidR="00FE52CF" w14:paraId="46D25AE4" w14:textId="77777777" w:rsidTr="00CD18B1">
        <w:trPr>
          <w:trHeight w:val="531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6592EA" w14:textId="77777777" w:rsidR="00FE52CF" w:rsidRDefault="00166C66">
            <w:pPr>
              <w:spacing w:after="0"/>
              <w:ind w:left="109"/>
            </w:pPr>
            <w:r>
              <w:t xml:space="preserve">Project Name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1F49F" w14:textId="77777777" w:rsidR="00FE52CF" w:rsidRPr="00CB5548" w:rsidRDefault="00166C66">
            <w:pPr>
              <w:spacing w:after="0"/>
              <w:ind w:left="115"/>
              <w:rPr>
                <w:b/>
                <w:bCs/>
              </w:rPr>
            </w:pPr>
            <w:r w:rsidRPr="00CB5548">
              <w:rPr>
                <w:b/>
                <w:bCs/>
              </w:rPr>
              <w:t xml:space="preserve">Personal Assistance for Seniors Who Are Self-Reliant </w:t>
            </w:r>
          </w:p>
        </w:tc>
      </w:tr>
      <w:tr w:rsidR="00FE52CF" w14:paraId="1AEDFCC1" w14:textId="77777777" w:rsidTr="00CB5548">
        <w:trPr>
          <w:trHeight w:val="420"/>
        </w:trPr>
        <w:tc>
          <w:tcPr>
            <w:tcW w:w="3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F5C296" w14:textId="77777777" w:rsidR="00FE52CF" w:rsidRDefault="00166C66">
            <w:pPr>
              <w:spacing w:after="0"/>
              <w:ind w:left="109"/>
            </w:pPr>
            <w:r>
              <w:t xml:space="preserve">Maximum Marks </w:t>
            </w: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69B3C" w14:textId="77777777" w:rsidR="00FE52CF" w:rsidRPr="00CB5548" w:rsidRDefault="00166C66">
            <w:pPr>
              <w:spacing w:after="0"/>
              <w:ind w:left="115"/>
              <w:rPr>
                <w:b/>
                <w:bCs/>
              </w:rPr>
            </w:pPr>
            <w:r w:rsidRPr="00CB5548">
              <w:rPr>
                <w:b/>
                <w:bCs/>
                <w:color w:val="202020"/>
              </w:rPr>
              <w:t xml:space="preserve">4 </w:t>
            </w:r>
            <w:r w:rsidRPr="00CB5548">
              <w:rPr>
                <w:b/>
                <w:bCs/>
              </w:rPr>
              <w:t xml:space="preserve">Marks </w:t>
            </w:r>
          </w:p>
        </w:tc>
      </w:tr>
    </w:tbl>
    <w:p w14:paraId="5BE388F9" w14:textId="77777777" w:rsidR="00CB5548" w:rsidRDefault="00CB5548">
      <w:pPr>
        <w:spacing w:after="633"/>
        <w:rPr>
          <w:b/>
          <w:sz w:val="24"/>
        </w:rPr>
      </w:pPr>
    </w:p>
    <w:p w14:paraId="3706352E" w14:textId="30FEFE4E" w:rsidR="00FE52CF" w:rsidRPr="00CB5548" w:rsidRDefault="00CB5548">
      <w:pPr>
        <w:spacing w:after="633"/>
        <w:rPr>
          <w:b/>
          <w:sz w:val="28"/>
          <w:szCs w:val="28"/>
        </w:rPr>
      </w:pPr>
      <w:r w:rsidRPr="00CB554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4F109435" wp14:editId="00C53B53">
            <wp:simplePos x="0" y="0"/>
            <wp:positionH relativeFrom="page">
              <wp:posOffset>1466851</wp:posOffset>
            </wp:positionH>
            <wp:positionV relativeFrom="page">
              <wp:posOffset>4391025</wp:posOffset>
            </wp:positionV>
            <wp:extent cx="4638674" cy="2981325"/>
            <wp:effectExtent l="0" t="0" r="0" b="0"/>
            <wp:wrapTopAndBottom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298" cy="2983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6C66" w:rsidRPr="00CB5548">
        <w:rPr>
          <w:b/>
          <w:sz w:val="28"/>
          <w:szCs w:val="28"/>
        </w:rPr>
        <w:t xml:space="preserve">Technical </w:t>
      </w:r>
      <w:proofErr w:type="gramStart"/>
      <w:r w:rsidR="00166C66" w:rsidRPr="00CB5548">
        <w:rPr>
          <w:b/>
          <w:sz w:val="28"/>
          <w:szCs w:val="28"/>
        </w:rPr>
        <w:t>Architecture :</w:t>
      </w:r>
      <w:proofErr w:type="gramEnd"/>
    </w:p>
    <w:p w14:paraId="7537CB8C" w14:textId="70F6393E" w:rsidR="00CB5548" w:rsidRDefault="00CB5548">
      <w:pPr>
        <w:spacing w:after="633"/>
      </w:pPr>
    </w:p>
    <w:p w14:paraId="043300FA" w14:textId="6C7C46B0" w:rsidR="00FE52CF" w:rsidRDefault="00166C66">
      <w:pPr>
        <w:spacing w:after="0"/>
        <w:jc w:val="right"/>
      </w:pPr>
      <w:r>
        <w:t xml:space="preserve"> </w:t>
      </w:r>
    </w:p>
    <w:p w14:paraId="33B93370" w14:textId="77777777" w:rsidR="00FE52CF" w:rsidRDefault="00166C66">
      <w:pPr>
        <w:spacing w:after="25"/>
        <w:ind w:left="2608"/>
      </w:pPr>
      <w:r>
        <w:t xml:space="preserve"> </w:t>
      </w:r>
    </w:p>
    <w:p w14:paraId="62F72780" w14:textId="77777777" w:rsidR="00FE52CF" w:rsidRDefault="00166C66">
      <w:pPr>
        <w:spacing w:after="115"/>
      </w:pPr>
      <w:r>
        <w:t xml:space="preserve"> </w:t>
      </w:r>
    </w:p>
    <w:p w14:paraId="3EB35535" w14:textId="77777777" w:rsidR="00FE52CF" w:rsidRDefault="00166C66">
      <w:pPr>
        <w:spacing w:after="130"/>
        <w:ind w:left="319"/>
      </w:pPr>
      <w:r>
        <w:t xml:space="preserve"> </w:t>
      </w:r>
    </w:p>
    <w:p w14:paraId="00D8A7D4" w14:textId="77777777" w:rsidR="00FE52CF" w:rsidRDefault="00166C66">
      <w:pPr>
        <w:spacing w:after="115"/>
        <w:ind w:left="319"/>
      </w:pPr>
      <w:r>
        <w:t xml:space="preserve"> </w:t>
      </w:r>
    </w:p>
    <w:p w14:paraId="12AB0DC4" w14:textId="77777777" w:rsidR="00FE52CF" w:rsidRDefault="00166C66">
      <w:pPr>
        <w:spacing w:after="115"/>
        <w:ind w:left="319"/>
      </w:pPr>
      <w:r>
        <w:lastRenderedPageBreak/>
        <w:t xml:space="preserve"> </w:t>
      </w:r>
    </w:p>
    <w:p w14:paraId="473BCFF3" w14:textId="77777777" w:rsidR="00FE52CF" w:rsidRDefault="00166C66">
      <w:pPr>
        <w:spacing w:after="115"/>
        <w:ind w:left="319"/>
      </w:pPr>
      <w:r>
        <w:t xml:space="preserve"> </w:t>
      </w:r>
    </w:p>
    <w:p w14:paraId="24336C96" w14:textId="193D5B76" w:rsidR="00CB5548" w:rsidRDefault="00166C66" w:rsidP="00CB5548">
      <w:pPr>
        <w:spacing w:after="130"/>
        <w:ind w:left="319"/>
      </w:pPr>
      <w:r>
        <w:t xml:space="preserve"> </w:t>
      </w:r>
    </w:p>
    <w:p w14:paraId="5519EFB5" w14:textId="4FAFBEB1" w:rsidR="00FE52CF" w:rsidRDefault="00166C66">
      <w:pPr>
        <w:spacing w:after="0"/>
        <w:ind w:left="319"/>
      </w:pPr>
      <w:r>
        <w:t xml:space="preserve"> </w:t>
      </w:r>
    </w:p>
    <w:p w14:paraId="5F0DD9DB" w14:textId="77777777" w:rsidR="00FE52CF" w:rsidRPr="00CB5548" w:rsidRDefault="00166C66">
      <w:pPr>
        <w:spacing w:after="25"/>
        <w:ind w:left="314" w:hanging="10"/>
        <w:rPr>
          <w:sz w:val="28"/>
          <w:szCs w:val="28"/>
        </w:rPr>
      </w:pPr>
      <w:r w:rsidRPr="00CB5548">
        <w:rPr>
          <w:b/>
          <w:sz w:val="28"/>
          <w:szCs w:val="28"/>
        </w:rPr>
        <w:t>Table-1: Components &amp; Technologies:</w:t>
      </w:r>
      <w:r w:rsidRPr="00CB5548">
        <w:rPr>
          <w:sz w:val="28"/>
          <w:szCs w:val="28"/>
        </w:rPr>
        <w:t xml:space="preserve"> </w:t>
      </w:r>
    </w:p>
    <w:p w14:paraId="316B7E00" w14:textId="77777777" w:rsidR="00FE52CF" w:rsidRDefault="00166C66">
      <w:pPr>
        <w:spacing w:after="0"/>
      </w:pPr>
      <w:r>
        <w:t xml:space="preserve"> </w:t>
      </w:r>
    </w:p>
    <w:tbl>
      <w:tblPr>
        <w:tblStyle w:val="TableGrid"/>
        <w:tblW w:w="8970" w:type="dxa"/>
        <w:tblInd w:w="0" w:type="dxa"/>
        <w:tblCellMar>
          <w:top w:w="11" w:type="dxa"/>
          <w:left w:w="72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720"/>
        <w:gridCol w:w="2460"/>
        <w:gridCol w:w="3420"/>
        <w:gridCol w:w="2370"/>
      </w:tblGrid>
      <w:tr w:rsidR="00FE52CF" w14:paraId="2EB8756F" w14:textId="77777777">
        <w:trPr>
          <w:trHeight w:val="427"/>
        </w:trPr>
        <w:tc>
          <w:tcPr>
            <w:tcW w:w="72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03CD9EDE" w14:textId="77777777" w:rsidR="00FE52CF" w:rsidRDefault="00166C66">
            <w:pPr>
              <w:spacing w:after="0"/>
              <w:jc w:val="both"/>
            </w:pPr>
            <w:proofErr w:type="spellStart"/>
            <w:proofErr w:type="gramStart"/>
            <w:r>
              <w:rPr>
                <w:b/>
                <w:color w:val="FFFFFF"/>
              </w:rPr>
              <w:t>S.No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02546E76" w14:textId="77777777" w:rsidR="00FE52CF" w:rsidRDefault="00166C66">
            <w:pPr>
              <w:spacing w:after="0"/>
              <w:ind w:left="154"/>
            </w:pPr>
            <w:r>
              <w:rPr>
                <w:b/>
                <w:color w:val="FFFFFF"/>
              </w:rPr>
              <w:t>Component</w:t>
            </w:r>
            <w: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7C1E671A" w14:textId="77777777" w:rsidR="00FE52CF" w:rsidRDefault="00166C66">
            <w:pPr>
              <w:spacing w:after="0"/>
              <w:ind w:left="155"/>
            </w:pPr>
            <w:r>
              <w:rPr>
                <w:b/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3566402B" w14:textId="77777777" w:rsidR="00FE52CF" w:rsidRDefault="00166C66">
            <w:pPr>
              <w:spacing w:after="0"/>
              <w:ind w:left="163"/>
            </w:pPr>
            <w:r>
              <w:rPr>
                <w:b/>
                <w:color w:val="FFFFFF"/>
              </w:rPr>
              <w:t>Technology</w:t>
            </w:r>
            <w:r>
              <w:t xml:space="preserve"> </w:t>
            </w:r>
          </w:p>
        </w:tc>
      </w:tr>
      <w:tr w:rsidR="00FE52CF" w14:paraId="20233B5A" w14:textId="77777777">
        <w:trPr>
          <w:trHeight w:val="683"/>
        </w:trPr>
        <w:tc>
          <w:tcPr>
            <w:tcW w:w="720" w:type="dxa"/>
            <w:vMerge w:val="restart"/>
            <w:tcBorders>
              <w:top w:val="single" w:sz="2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757DE58F" w14:textId="77777777" w:rsidR="00FE52CF" w:rsidRDefault="00166C66">
            <w:pPr>
              <w:spacing w:after="370"/>
              <w:ind w:left="290"/>
            </w:pPr>
            <w:r>
              <w:rPr>
                <w:b/>
                <w:color w:val="FFFFFF"/>
              </w:rPr>
              <w:t>1.</w:t>
            </w:r>
            <w:r>
              <w:t xml:space="preserve"> </w:t>
            </w:r>
          </w:p>
          <w:p w14:paraId="79DC8EAA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2.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24" w:space="0" w:color="FFFFFF"/>
              <w:bottom w:val="nil"/>
              <w:right w:val="nil"/>
            </w:tcBorders>
            <w:shd w:val="clear" w:color="auto" w:fill="A7BEDE"/>
          </w:tcPr>
          <w:p w14:paraId="1D5A095E" w14:textId="77777777" w:rsidR="00FE52CF" w:rsidRDefault="00166C66">
            <w:pPr>
              <w:spacing w:after="0"/>
              <w:ind w:left="154"/>
            </w:pPr>
            <w:r>
              <w:t xml:space="preserve">User Interface </w:t>
            </w:r>
          </w:p>
        </w:tc>
        <w:tc>
          <w:tcPr>
            <w:tcW w:w="3420" w:type="dxa"/>
            <w:tcBorders>
              <w:top w:val="single" w:sz="24" w:space="0" w:color="FFFFFF"/>
              <w:left w:val="nil"/>
              <w:bottom w:val="nil"/>
              <w:right w:val="single" w:sz="24" w:space="0" w:color="FFFFFF"/>
            </w:tcBorders>
            <w:shd w:val="clear" w:color="auto" w:fill="A7BEDE"/>
          </w:tcPr>
          <w:p w14:paraId="22262D7F" w14:textId="77777777" w:rsidR="00FE52CF" w:rsidRDefault="00166C66">
            <w:pPr>
              <w:spacing w:after="0"/>
              <w:ind w:left="155"/>
            </w:pPr>
            <w:r>
              <w:t xml:space="preserve">Mobile App </w:t>
            </w:r>
          </w:p>
        </w:tc>
        <w:tc>
          <w:tcPr>
            <w:tcW w:w="2370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2DAC2C84" w14:textId="77777777" w:rsidR="00FE52CF" w:rsidRDefault="00166C66">
            <w:pPr>
              <w:spacing w:after="25"/>
              <w:ind w:left="158"/>
            </w:pPr>
            <w:r>
              <w:rPr>
                <w:b/>
                <w:color w:val="FFFFFF"/>
              </w:rPr>
              <w:t xml:space="preserve">HTML, CSS, </w:t>
            </w:r>
          </w:p>
          <w:p w14:paraId="41349374" w14:textId="77777777" w:rsidR="00FE52CF" w:rsidRDefault="00166C66">
            <w:pPr>
              <w:spacing w:after="55"/>
              <w:ind w:left="158"/>
            </w:pPr>
            <w:r>
              <w:rPr>
                <w:b/>
                <w:color w:val="FFFFFF"/>
              </w:rPr>
              <w:t>JavaScript</w:t>
            </w:r>
            <w:r>
              <w:t xml:space="preserve"> </w:t>
            </w:r>
          </w:p>
          <w:p w14:paraId="19099845" w14:textId="77777777" w:rsidR="00FE52CF" w:rsidRDefault="00166C66">
            <w:pPr>
              <w:spacing w:after="0"/>
              <w:ind w:left="158"/>
            </w:pPr>
            <w:r>
              <w:rPr>
                <w:b/>
                <w:color w:val="FFFFFF"/>
              </w:rPr>
              <w:t>Python</w:t>
            </w:r>
            <w:r>
              <w:t xml:space="preserve"> </w:t>
            </w:r>
          </w:p>
        </w:tc>
      </w:tr>
      <w:tr w:rsidR="00FE52CF" w14:paraId="6235656C" w14:textId="77777777">
        <w:trPr>
          <w:trHeight w:val="667"/>
        </w:trPr>
        <w:tc>
          <w:tcPr>
            <w:tcW w:w="0" w:type="auto"/>
            <w:vMerge/>
            <w:tcBorders>
              <w:top w:val="nil"/>
              <w:left w:val="nil"/>
              <w:bottom w:val="single" w:sz="6" w:space="0" w:color="FFFFFF"/>
              <w:right w:val="single" w:sz="24" w:space="0" w:color="FFFFFF"/>
            </w:tcBorders>
          </w:tcPr>
          <w:p w14:paraId="02A8AC96" w14:textId="77777777" w:rsidR="00FE52CF" w:rsidRDefault="00FE52CF"/>
        </w:tc>
        <w:tc>
          <w:tcPr>
            <w:tcW w:w="2460" w:type="dxa"/>
            <w:tcBorders>
              <w:top w:val="nil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1BF1B582" w14:textId="77777777" w:rsidR="00FE52CF" w:rsidRDefault="00166C66">
            <w:pPr>
              <w:spacing w:after="0"/>
              <w:ind w:left="154"/>
            </w:pPr>
            <w:r>
              <w:t xml:space="preserve">Application Logic-1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22CD0CDB" w14:textId="77777777" w:rsidR="00FE52CF" w:rsidRDefault="00166C66">
            <w:pPr>
              <w:spacing w:after="70"/>
              <w:ind w:right="25"/>
              <w:jc w:val="center"/>
            </w:pPr>
            <w:r>
              <w:t xml:space="preserve">Mobile App to enter the Medicine </w:t>
            </w:r>
          </w:p>
          <w:p w14:paraId="2F72E2C2" w14:textId="77777777" w:rsidR="00FE52CF" w:rsidRDefault="00166C66">
            <w:pPr>
              <w:spacing w:after="0"/>
              <w:ind w:left="160"/>
            </w:pPr>
            <w:r>
              <w:t xml:space="preserve">Details weekly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6" w:space="0" w:color="FFFFFF"/>
              <w:right w:val="nil"/>
            </w:tcBorders>
          </w:tcPr>
          <w:p w14:paraId="657204F7" w14:textId="77777777" w:rsidR="00FE52CF" w:rsidRDefault="00FE52CF"/>
        </w:tc>
      </w:tr>
      <w:tr w:rsidR="00FE52CF" w14:paraId="36A3886F" w14:textId="77777777">
        <w:trPr>
          <w:trHeight w:val="67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3580DD71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3.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2BBBFF89" w14:textId="77777777" w:rsidR="00FE52CF" w:rsidRDefault="00166C66">
            <w:pPr>
              <w:spacing w:after="0"/>
              <w:ind w:left="154"/>
            </w:pPr>
            <w:r>
              <w:t xml:space="preserve">Application Logic-2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6646E92F" w14:textId="77777777" w:rsidR="00FE52CF" w:rsidRDefault="00166C66">
            <w:pPr>
              <w:spacing w:after="0"/>
              <w:ind w:left="160"/>
            </w:pPr>
            <w:r>
              <w:t xml:space="preserve">Gets the medication data from database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496C95AD" w14:textId="77777777" w:rsidR="00FE52CF" w:rsidRDefault="00166C66">
            <w:pPr>
              <w:spacing w:after="25"/>
              <w:ind w:right="61"/>
              <w:jc w:val="right"/>
            </w:pPr>
            <w:r>
              <w:rPr>
                <w:b/>
                <w:color w:val="FFFFFF"/>
              </w:rPr>
              <w:t xml:space="preserve">IBM Watson IoT API </w:t>
            </w:r>
          </w:p>
          <w:p w14:paraId="65B6F360" w14:textId="77777777" w:rsidR="00FE52CF" w:rsidRDefault="00166C66">
            <w:pPr>
              <w:spacing w:after="0"/>
              <w:ind w:left="162"/>
            </w:pPr>
            <w:r>
              <w:rPr>
                <w:b/>
                <w:color w:val="FFFFFF"/>
              </w:rPr>
              <w:t>Call data</w:t>
            </w:r>
            <w:r>
              <w:t xml:space="preserve"> </w:t>
            </w:r>
          </w:p>
        </w:tc>
      </w:tr>
      <w:tr w:rsidR="00FE52CF" w14:paraId="574448BD" w14:textId="77777777">
        <w:trPr>
          <w:trHeight w:val="67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3AB5ED01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4.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705221AB" w14:textId="77777777" w:rsidR="00FE52CF" w:rsidRDefault="00166C66">
            <w:pPr>
              <w:spacing w:after="0"/>
              <w:ind w:left="154"/>
            </w:pPr>
            <w:r>
              <w:t xml:space="preserve">Application Logic-3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19E282F4" w14:textId="7171CECE" w:rsidR="00FE52CF" w:rsidRDefault="00166C66">
            <w:pPr>
              <w:spacing w:after="0"/>
              <w:ind w:left="155"/>
            </w:pPr>
            <w:r>
              <w:t>Converts the text to speech to pronunciation for the</w:t>
            </w:r>
            <w:r w:rsidR="00CB5548">
              <w:t xml:space="preserve"> </w:t>
            </w:r>
            <w:r>
              <w:t xml:space="preserve">user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21C6786D" w14:textId="77777777" w:rsidR="00FE52CF" w:rsidRDefault="00166C66">
            <w:pPr>
              <w:spacing w:after="25"/>
              <w:ind w:left="162"/>
            </w:pPr>
            <w:r>
              <w:rPr>
                <w:b/>
                <w:color w:val="FFFFFF"/>
              </w:rPr>
              <w:t xml:space="preserve">IBM Watson </w:t>
            </w:r>
          </w:p>
          <w:p w14:paraId="5606A066" w14:textId="77777777" w:rsidR="00FE52CF" w:rsidRDefault="00166C66">
            <w:pPr>
              <w:spacing w:after="0"/>
              <w:ind w:left="162"/>
            </w:pPr>
            <w:r>
              <w:rPr>
                <w:b/>
                <w:color w:val="FFFFFF"/>
              </w:rPr>
              <w:t>Assistant</w:t>
            </w:r>
            <w:r>
              <w:t xml:space="preserve"> </w:t>
            </w:r>
          </w:p>
        </w:tc>
      </w:tr>
      <w:tr w:rsidR="00FE52CF" w14:paraId="62C2DB9A" w14:textId="77777777">
        <w:trPr>
          <w:trHeight w:val="73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71A752C6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5.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3B1F6726" w14:textId="77777777" w:rsidR="00FE52CF" w:rsidRDefault="00166C66">
            <w:pPr>
              <w:spacing w:after="0"/>
              <w:ind w:left="154"/>
            </w:pPr>
            <w:r>
              <w:t xml:space="preserve">Database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3EC4E1F7" w14:textId="77777777" w:rsidR="00FE52CF" w:rsidRDefault="00166C66">
            <w:pPr>
              <w:spacing w:after="0"/>
              <w:ind w:left="155"/>
            </w:pPr>
            <w:r>
              <w:t xml:space="preserve">Medication time and tablets name on daily and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221D8D4F" w14:textId="77777777" w:rsidR="00FE52CF" w:rsidRDefault="00166C66">
            <w:pPr>
              <w:spacing w:after="0"/>
              <w:ind w:left="162"/>
            </w:pPr>
            <w:r>
              <w:rPr>
                <w:b/>
                <w:color w:val="FFFFFF"/>
              </w:rPr>
              <w:t>MySQL</w:t>
            </w:r>
            <w:r>
              <w:t xml:space="preserve"> </w:t>
            </w:r>
          </w:p>
        </w:tc>
      </w:tr>
      <w:tr w:rsidR="00FE52CF" w14:paraId="0E3A59FF" w14:textId="77777777">
        <w:trPr>
          <w:trHeight w:val="683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12" w:space="0" w:color="FFFFFF"/>
              <w:right w:val="single" w:sz="24" w:space="0" w:color="FFFFFF"/>
            </w:tcBorders>
            <w:shd w:val="clear" w:color="auto" w:fill="4F81BC"/>
          </w:tcPr>
          <w:p w14:paraId="686F7CDB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6.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12" w:space="0" w:color="FFFFFF"/>
              <w:right w:val="nil"/>
            </w:tcBorders>
            <w:shd w:val="clear" w:color="auto" w:fill="A7BEDE"/>
          </w:tcPr>
          <w:p w14:paraId="1815DC91" w14:textId="77777777" w:rsidR="00FE52CF" w:rsidRDefault="00166C66">
            <w:pPr>
              <w:spacing w:after="0"/>
              <w:ind w:left="154"/>
            </w:pPr>
            <w:r>
              <w:t xml:space="preserve">Cloud Database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12" w:space="0" w:color="FFFFFF"/>
              <w:right w:val="single" w:sz="24" w:space="0" w:color="FFFFFF"/>
            </w:tcBorders>
            <w:shd w:val="clear" w:color="auto" w:fill="D2DFED"/>
          </w:tcPr>
          <w:p w14:paraId="19BB5595" w14:textId="19ABD816" w:rsidR="00FE52CF" w:rsidRDefault="00166C66">
            <w:pPr>
              <w:spacing w:after="0"/>
              <w:ind w:left="155"/>
            </w:pPr>
            <w:r>
              <w:t xml:space="preserve">Call the data IBM </w:t>
            </w:r>
            <w:proofErr w:type="spellStart"/>
            <w:r>
              <w:t>Cloudant</w:t>
            </w:r>
            <w:proofErr w:type="spellEnd"/>
            <w:r>
              <w:t xml:space="preserve"> is used and user login</w:t>
            </w:r>
            <w:r w:rsidR="00CB5548">
              <w:t xml:space="preserve"> </w:t>
            </w:r>
            <w:r>
              <w:t xml:space="preserve">credentials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12" w:space="0" w:color="FFFFFF"/>
              <w:right w:val="nil"/>
            </w:tcBorders>
            <w:shd w:val="clear" w:color="auto" w:fill="4F81BC"/>
          </w:tcPr>
          <w:p w14:paraId="42CF03BB" w14:textId="77777777" w:rsidR="00FE52CF" w:rsidRDefault="00166C66">
            <w:pPr>
              <w:spacing w:after="25"/>
              <w:ind w:left="162"/>
            </w:pPr>
            <w:r>
              <w:rPr>
                <w:b/>
                <w:color w:val="FFFFFF"/>
              </w:rPr>
              <w:t xml:space="preserve">IBM DB2, IBM </w:t>
            </w:r>
          </w:p>
          <w:p w14:paraId="1ACEE52B" w14:textId="77777777" w:rsidR="00FE52CF" w:rsidRDefault="00166C66">
            <w:pPr>
              <w:spacing w:after="0"/>
              <w:ind w:left="162"/>
            </w:pPr>
            <w:proofErr w:type="spellStart"/>
            <w:r>
              <w:rPr>
                <w:b/>
                <w:color w:val="FFFFFF"/>
              </w:rPr>
              <w:t>Cloudant</w:t>
            </w:r>
            <w:proofErr w:type="spellEnd"/>
            <w:r>
              <w:t xml:space="preserve"> </w:t>
            </w:r>
          </w:p>
        </w:tc>
      </w:tr>
      <w:tr w:rsidR="00FE52CF" w14:paraId="61A2072C" w14:textId="77777777">
        <w:trPr>
          <w:trHeight w:val="683"/>
        </w:trPr>
        <w:tc>
          <w:tcPr>
            <w:tcW w:w="720" w:type="dxa"/>
            <w:tcBorders>
              <w:top w:val="single" w:sz="12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6F9B4807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7.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12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33271DD1" w14:textId="77777777" w:rsidR="00FE52CF" w:rsidRDefault="00166C66">
            <w:pPr>
              <w:spacing w:after="0"/>
              <w:ind w:left="154"/>
            </w:pPr>
            <w:r>
              <w:t xml:space="preserve">File Storage </w:t>
            </w:r>
          </w:p>
        </w:tc>
        <w:tc>
          <w:tcPr>
            <w:tcW w:w="3420" w:type="dxa"/>
            <w:tcBorders>
              <w:top w:val="single" w:sz="12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7EAFBCB4" w14:textId="62E1B6BA" w:rsidR="00FE52CF" w:rsidRDefault="00166C66">
            <w:pPr>
              <w:spacing w:after="0"/>
              <w:ind w:left="155"/>
            </w:pPr>
            <w:r>
              <w:t>App code and IoT credentials are stored and API</w:t>
            </w:r>
            <w:r w:rsidR="00CB5548">
              <w:t xml:space="preserve"> </w:t>
            </w:r>
            <w:r>
              <w:t>k</w:t>
            </w:r>
            <w:r>
              <w:t xml:space="preserve">eys </w:t>
            </w:r>
          </w:p>
        </w:tc>
        <w:tc>
          <w:tcPr>
            <w:tcW w:w="2370" w:type="dxa"/>
            <w:tcBorders>
              <w:top w:val="single" w:sz="12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36E7472B" w14:textId="77777777" w:rsidR="00FE52CF" w:rsidRDefault="00166C66">
            <w:pPr>
              <w:spacing w:after="0"/>
              <w:ind w:right="24"/>
              <w:jc w:val="center"/>
            </w:pPr>
            <w:r>
              <w:rPr>
                <w:b/>
                <w:color w:val="FFFFFF"/>
              </w:rPr>
              <w:t>IBM Block Storage</w:t>
            </w:r>
            <w:r>
              <w:t xml:space="preserve"> </w:t>
            </w:r>
          </w:p>
        </w:tc>
      </w:tr>
      <w:tr w:rsidR="00FE52CF" w14:paraId="05ABFA43" w14:textId="77777777">
        <w:trPr>
          <w:trHeight w:val="73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1FFA18EC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8.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589AEBD3" w14:textId="77777777" w:rsidR="00FE52CF" w:rsidRDefault="00166C66">
            <w:pPr>
              <w:spacing w:after="0"/>
              <w:ind w:left="154"/>
            </w:pPr>
            <w:r>
              <w:t xml:space="preserve">External API-1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4A55F28A" w14:textId="77777777" w:rsidR="00FE52CF" w:rsidRDefault="00166C66">
            <w:pPr>
              <w:spacing w:after="99"/>
              <w:ind w:left="155"/>
            </w:pPr>
            <w:r>
              <w:t xml:space="preserve">To get the medicine box status </w:t>
            </w:r>
          </w:p>
          <w:p w14:paraId="5E467FC2" w14:textId="77777777" w:rsidR="00FE52CF" w:rsidRDefault="00166C66">
            <w:pPr>
              <w:spacing w:after="0"/>
              <w:ind w:left="155"/>
            </w:pPr>
            <w:r>
              <w:t xml:space="preserve">Open or not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51A01755" w14:textId="77777777" w:rsidR="00FE52CF" w:rsidRDefault="00166C66">
            <w:pPr>
              <w:spacing w:after="0"/>
              <w:ind w:right="138"/>
              <w:jc w:val="right"/>
            </w:pPr>
            <w:r>
              <w:rPr>
                <w:b/>
                <w:color w:val="FFFFFF"/>
              </w:rPr>
              <w:t>IBM box status API</w:t>
            </w:r>
            <w:r>
              <w:t xml:space="preserve"> </w:t>
            </w:r>
          </w:p>
        </w:tc>
      </w:tr>
      <w:tr w:rsidR="00FE52CF" w14:paraId="219DCABC" w14:textId="77777777">
        <w:trPr>
          <w:trHeight w:val="675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31ACA2C6" w14:textId="77777777" w:rsidR="00FE52CF" w:rsidRDefault="00166C66">
            <w:pPr>
              <w:spacing w:after="0"/>
              <w:ind w:left="290"/>
            </w:pPr>
            <w:r>
              <w:rPr>
                <w:b/>
                <w:color w:val="FFFFFF"/>
              </w:rPr>
              <w:t>9.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46ED55E1" w14:textId="77777777" w:rsidR="00FE52CF" w:rsidRDefault="00166C66">
            <w:pPr>
              <w:spacing w:after="0"/>
              <w:ind w:left="154"/>
            </w:pPr>
            <w:r>
              <w:t xml:space="preserve">External API-2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1A046B50" w14:textId="77777777" w:rsidR="00FE52CF" w:rsidRDefault="00166C66">
            <w:pPr>
              <w:spacing w:after="66"/>
              <w:ind w:right="100"/>
              <w:jc w:val="right"/>
            </w:pPr>
            <w:r>
              <w:t xml:space="preserve">To get the login credentials in IBM </w:t>
            </w:r>
          </w:p>
          <w:p w14:paraId="369595FC" w14:textId="77777777" w:rsidR="00FE52CF" w:rsidRDefault="00166C66">
            <w:pPr>
              <w:spacing w:after="0"/>
              <w:ind w:left="155"/>
            </w:pPr>
            <w:r>
              <w:t xml:space="preserve">DB2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23A7A7AF" w14:textId="77777777" w:rsidR="00FE52CF" w:rsidRDefault="00166C66">
            <w:pPr>
              <w:spacing w:after="25"/>
              <w:ind w:left="158"/>
            </w:pPr>
            <w:r>
              <w:rPr>
                <w:b/>
                <w:color w:val="FFFFFF"/>
              </w:rPr>
              <w:t xml:space="preserve">Username and </w:t>
            </w:r>
          </w:p>
          <w:p w14:paraId="71D8B4D2" w14:textId="77777777" w:rsidR="00FE52CF" w:rsidRDefault="00166C66">
            <w:pPr>
              <w:spacing w:after="0"/>
              <w:ind w:left="158"/>
            </w:pPr>
            <w:r>
              <w:rPr>
                <w:b/>
                <w:color w:val="FFFFFF"/>
              </w:rPr>
              <w:t>Password API</w:t>
            </w:r>
            <w:r>
              <w:t xml:space="preserve"> </w:t>
            </w:r>
          </w:p>
        </w:tc>
      </w:tr>
      <w:tr w:rsidR="00FE52CF" w14:paraId="38948F47" w14:textId="77777777">
        <w:trPr>
          <w:trHeight w:val="1328"/>
        </w:trPr>
        <w:tc>
          <w:tcPr>
            <w:tcW w:w="720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4F81BC"/>
          </w:tcPr>
          <w:p w14:paraId="3D775E3F" w14:textId="77777777" w:rsidR="00FE52CF" w:rsidRDefault="00166C66">
            <w:pPr>
              <w:spacing w:after="0"/>
              <w:ind w:right="97"/>
              <w:jc w:val="right"/>
            </w:pPr>
            <w:r>
              <w:rPr>
                <w:b/>
                <w:color w:val="FFFFFF"/>
              </w:rPr>
              <w:t>10.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A7BEDE"/>
          </w:tcPr>
          <w:p w14:paraId="27676976" w14:textId="77777777" w:rsidR="00FE52CF" w:rsidRDefault="00166C66">
            <w:pPr>
              <w:spacing w:after="97"/>
              <w:ind w:left="154"/>
            </w:pPr>
            <w:r>
              <w:t xml:space="preserve">Machine Learning </w:t>
            </w:r>
          </w:p>
          <w:p w14:paraId="45458DC9" w14:textId="77777777" w:rsidR="00FE52CF" w:rsidRDefault="00166C66">
            <w:pPr>
              <w:spacing w:after="0"/>
              <w:ind w:left="154"/>
            </w:pPr>
            <w:r>
              <w:t xml:space="preserve">Model </w:t>
            </w:r>
          </w:p>
        </w:tc>
        <w:tc>
          <w:tcPr>
            <w:tcW w:w="3420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2DFED"/>
          </w:tcPr>
          <w:p w14:paraId="185D4185" w14:textId="082BEDAB" w:rsidR="00FE52CF" w:rsidRDefault="00166C66">
            <w:pPr>
              <w:spacing w:after="42" w:line="282" w:lineRule="auto"/>
              <w:ind w:left="155" w:right="1138"/>
            </w:pPr>
            <w:r>
              <w:t>To convert the text into speech for voice command</w:t>
            </w:r>
            <w:r w:rsidR="00CB5548">
              <w:t xml:space="preserve"> </w:t>
            </w:r>
            <w:r>
              <w:t xml:space="preserve">the tablet </w:t>
            </w:r>
          </w:p>
          <w:p w14:paraId="4CA75B90" w14:textId="77777777" w:rsidR="00FE52CF" w:rsidRDefault="00166C66">
            <w:pPr>
              <w:spacing w:after="0"/>
              <w:ind w:left="155"/>
            </w:pPr>
            <w:r>
              <w:t xml:space="preserve">details </w:t>
            </w:r>
          </w:p>
        </w:tc>
        <w:tc>
          <w:tcPr>
            <w:tcW w:w="2370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4F81BC"/>
          </w:tcPr>
          <w:p w14:paraId="4B7091C2" w14:textId="77777777" w:rsidR="00FE52CF" w:rsidRDefault="00166C66">
            <w:pPr>
              <w:spacing w:after="0"/>
              <w:ind w:left="162"/>
            </w:pPr>
            <w:r>
              <w:rPr>
                <w:b/>
                <w:color w:val="FFFFFF"/>
              </w:rPr>
              <w:t>Text to speech</w:t>
            </w:r>
            <w:r>
              <w:t xml:space="preserve"> </w:t>
            </w:r>
          </w:p>
        </w:tc>
      </w:tr>
      <w:tr w:rsidR="00FE52CF" w14:paraId="1F02A63F" w14:textId="77777777">
        <w:trPr>
          <w:trHeight w:val="750"/>
        </w:trPr>
        <w:tc>
          <w:tcPr>
            <w:tcW w:w="72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36495B6E" w14:textId="77777777" w:rsidR="00FE52CF" w:rsidRDefault="00166C66">
            <w:pPr>
              <w:spacing w:after="0"/>
              <w:ind w:right="109"/>
              <w:jc w:val="right"/>
            </w:pPr>
            <w:r>
              <w:rPr>
                <w:b/>
                <w:color w:val="FFFFFF"/>
              </w:rPr>
              <w:t>11.</w:t>
            </w:r>
            <w:r>
              <w:t xml:space="preserve"> </w:t>
            </w:r>
          </w:p>
        </w:tc>
        <w:tc>
          <w:tcPr>
            <w:tcW w:w="246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37454D20" w14:textId="77777777" w:rsidR="00FE52CF" w:rsidRDefault="00166C66">
            <w:pPr>
              <w:spacing w:after="55"/>
              <w:ind w:left="154"/>
            </w:pPr>
            <w:r>
              <w:rPr>
                <w:b/>
                <w:color w:val="FFFFFF"/>
              </w:rPr>
              <w:t xml:space="preserve">Infrastructure </w:t>
            </w:r>
          </w:p>
          <w:p w14:paraId="78AC8702" w14:textId="77777777" w:rsidR="00FE52CF" w:rsidRDefault="00166C66">
            <w:pPr>
              <w:spacing w:after="0"/>
              <w:ind w:left="154"/>
            </w:pPr>
            <w:r>
              <w:rPr>
                <w:b/>
                <w:color w:val="FFFFFF"/>
              </w:rPr>
              <w:t>(Server / Cloud)</w:t>
            </w:r>
            <w:r>
              <w:t xml:space="preserve"> </w:t>
            </w:r>
          </w:p>
        </w:tc>
        <w:tc>
          <w:tcPr>
            <w:tcW w:w="342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0DC45562" w14:textId="77777777" w:rsidR="00FE52CF" w:rsidRDefault="00166C66">
            <w:pPr>
              <w:spacing w:after="0"/>
              <w:ind w:left="160"/>
            </w:pPr>
            <w:r>
              <w:rPr>
                <w:b/>
                <w:color w:val="FFFFFF"/>
              </w:rPr>
              <w:t>To host the server and application</w:t>
            </w:r>
            <w:r>
              <w:t xml:space="preserve"> </w:t>
            </w:r>
          </w:p>
        </w:tc>
        <w:tc>
          <w:tcPr>
            <w:tcW w:w="2370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400C5B9B" w14:textId="77777777" w:rsidR="00FE52CF" w:rsidRDefault="00166C66">
            <w:pPr>
              <w:spacing w:after="55"/>
              <w:ind w:left="158"/>
            </w:pPr>
            <w:r>
              <w:rPr>
                <w:b/>
                <w:color w:val="FFFFFF"/>
              </w:rPr>
              <w:t xml:space="preserve">Cloud Foundry, </w:t>
            </w:r>
          </w:p>
          <w:p w14:paraId="35231C55" w14:textId="77777777" w:rsidR="00FE52CF" w:rsidRDefault="00166C66">
            <w:pPr>
              <w:spacing w:after="0"/>
              <w:ind w:left="158"/>
            </w:pPr>
            <w:r>
              <w:rPr>
                <w:b/>
                <w:color w:val="FFFFFF"/>
              </w:rPr>
              <w:t>Node Red</w:t>
            </w:r>
            <w:r>
              <w:t xml:space="preserve"> </w:t>
            </w:r>
          </w:p>
        </w:tc>
      </w:tr>
    </w:tbl>
    <w:p w14:paraId="43B08FA9" w14:textId="77777777" w:rsidR="00FE52CF" w:rsidRDefault="00166C66">
      <w:pPr>
        <w:spacing w:after="25"/>
      </w:pPr>
      <w:r>
        <w:t xml:space="preserve"> </w:t>
      </w:r>
    </w:p>
    <w:p w14:paraId="678418E3" w14:textId="77777777" w:rsidR="00FE52CF" w:rsidRDefault="00166C66">
      <w:pPr>
        <w:spacing w:after="25"/>
        <w:ind w:left="319"/>
      </w:pPr>
      <w:r>
        <w:t xml:space="preserve"> </w:t>
      </w:r>
    </w:p>
    <w:p w14:paraId="51BBBC24" w14:textId="77777777" w:rsidR="00FE52CF" w:rsidRDefault="00166C66">
      <w:pPr>
        <w:spacing w:after="25"/>
        <w:ind w:left="319"/>
      </w:pPr>
      <w:r>
        <w:t xml:space="preserve"> </w:t>
      </w:r>
    </w:p>
    <w:p w14:paraId="2A2D9EB3" w14:textId="77777777" w:rsidR="00FE52CF" w:rsidRDefault="00166C66">
      <w:pPr>
        <w:spacing w:after="25"/>
        <w:ind w:left="319"/>
      </w:pPr>
      <w:r>
        <w:t xml:space="preserve"> </w:t>
      </w:r>
    </w:p>
    <w:p w14:paraId="332E08E7" w14:textId="77777777" w:rsidR="00FE52CF" w:rsidRDefault="00166C66">
      <w:pPr>
        <w:spacing w:after="25"/>
        <w:ind w:left="319"/>
      </w:pPr>
      <w:r>
        <w:t xml:space="preserve"> </w:t>
      </w:r>
    </w:p>
    <w:p w14:paraId="08185186" w14:textId="77777777" w:rsidR="00FE52CF" w:rsidRDefault="00166C66">
      <w:pPr>
        <w:spacing w:after="25"/>
        <w:ind w:left="319"/>
      </w:pPr>
      <w:r>
        <w:lastRenderedPageBreak/>
        <w:t xml:space="preserve"> </w:t>
      </w:r>
    </w:p>
    <w:p w14:paraId="27FC3FB9" w14:textId="5FC29390" w:rsidR="00FE52CF" w:rsidRDefault="00166C66">
      <w:pPr>
        <w:spacing w:after="0"/>
        <w:ind w:left="319"/>
      </w:pPr>
      <w:r>
        <w:t xml:space="preserve"> </w:t>
      </w:r>
    </w:p>
    <w:p w14:paraId="46A3E32A" w14:textId="184EA9A9" w:rsidR="00CB5548" w:rsidRDefault="00CB5548">
      <w:pPr>
        <w:spacing w:after="0"/>
        <w:ind w:left="319"/>
      </w:pPr>
    </w:p>
    <w:p w14:paraId="1CCF8559" w14:textId="603B6FB6" w:rsidR="00CB5548" w:rsidRDefault="00CB5548">
      <w:pPr>
        <w:spacing w:after="0"/>
        <w:ind w:left="319"/>
      </w:pPr>
    </w:p>
    <w:p w14:paraId="633984CA" w14:textId="77777777" w:rsidR="00CB5548" w:rsidRDefault="00CB5548">
      <w:pPr>
        <w:spacing w:after="0"/>
        <w:ind w:left="319"/>
      </w:pPr>
    </w:p>
    <w:p w14:paraId="3B102237" w14:textId="77777777" w:rsidR="00CB5548" w:rsidRDefault="00CB5548">
      <w:pPr>
        <w:spacing w:after="25"/>
        <w:ind w:left="314" w:hanging="10"/>
        <w:rPr>
          <w:b/>
        </w:rPr>
      </w:pPr>
    </w:p>
    <w:p w14:paraId="3A23F58A" w14:textId="77777777" w:rsidR="00CB5548" w:rsidRDefault="00CB5548">
      <w:pPr>
        <w:spacing w:after="25"/>
        <w:ind w:left="314" w:hanging="10"/>
        <w:rPr>
          <w:b/>
        </w:rPr>
      </w:pPr>
    </w:p>
    <w:p w14:paraId="13255EF9" w14:textId="108F81A2" w:rsidR="00FE52CF" w:rsidRPr="00CB5548" w:rsidRDefault="00166C66">
      <w:pPr>
        <w:spacing w:after="25"/>
        <w:ind w:left="314" w:hanging="10"/>
        <w:rPr>
          <w:sz w:val="28"/>
          <w:szCs w:val="28"/>
        </w:rPr>
      </w:pPr>
      <w:r w:rsidRPr="00CB5548">
        <w:rPr>
          <w:b/>
          <w:sz w:val="28"/>
          <w:szCs w:val="28"/>
        </w:rPr>
        <w:t>Table-2: Application Characteristics:</w:t>
      </w:r>
      <w:r w:rsidRPr="00CB5548">
        <w:rPr>
          <w:sz w:val="28"/>
          <w:szCs w:val="28"/>
        </w:rPr>
        <w:t xml:space="preserve"> </w:t>
      </w:r>
    </w:p>
    <w:p w14:paraId="6C6CD6CD" w14:textId="77777777" w:rsidR="00CB5548" w:rsidRDefault="00CB5548">
      <w:pPr>
        <w:spacing w:after="25"/>
        <w:ind w:left="314" w:hanging="10"/>
      </w:pPr>
    </w:p>
    <w:p w14:paraId="1BB923DE" w14:textId="77777777" w:rsidR="00FE52CF" w:rsidRDefault="00166C66">
      <w:pPr>
        <w:spacing w:after="1564"/>
      </w:pPr>
      <w:r>
        <w:t xml:space="preserve"> </w:t>
      </w:r>
    </w:p>
    <w:tbl>
      <w:tblPr>
        <w:tblStyle w:val="TableGrid"/>
        <w:tblpPr w:vertAnchor="text" w:tblpY="-1781"/>
        <w:tblOverlap w:val="never"/>
        <w:tblW w:w="9000" w:type="dxa"/>
        <w:tblInd w:w="0" w:type="dxa"/>
        <w:tblCellMar>
          <w:top w:w="11" w:type="dxa"/>
          <w:left w:w="167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25"/>
        <w:gridCol w:w="2385"/>
        <w:gridCol w:w="3675"/>
        <w:gridCol w:w="2115"/>
      </w:tblGrid>
      <w:tr w:rsidR="00FE52CF" w14:paraId="49AA1FD8" w14:textId="77777777">
        <w:trPr>
          <w:trHeight w:val="690"/>
        </w:trPr>
        <w:tc>
          <w:tcPr>
            <w:tcW w:w="82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28A1B1F9" w14:textId="77777777" w:rsidR="00FE52CF" w:rsidRDefault="00166C66">
            <w:pPr>
              <w:spacing w:after="0"/>
              <w:ind w:left="214" w:right="93" w:hanging="214"/>
            </w:pPr>
            <w:r>
              <w:rPr>
                <w:b/>
                <w:color w:val="FFFFFF"/>
              </w:rPr>
              <w:t>S.N</w:t>
            </w:r>
            <w:r>
              <w:t xml:space="preserve"> </w:t>
            </w:r>
            <w:r>
              <w:rPr>
                <w:b/>
                <w:color w:val="FFFFFF"/>
              </w:rPr>
              <w:t>o</w:t>
            </w:r>
            <w:r>
              <w:t xml:space="preserve"> 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5E356B62" w14:textId="77777777" w:rsidR="00FE52CF" w:rsidRDefault="00166C66">
            <w:pPr>
              <w:spacing w:after="0"/>
              <w:ind w:left="63"/>
            </w:pPr>
            <w:r>
              <w:rPr>
                <w:b/>
                <w:color w:val="FFFFFF"/>
              </w:rPr>
              <w:t>Characteristics</w:t>
            </w:r>
            <w:r>
              <w:t xml:space="preserve"> 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426564D8" w14:textId="77777777" w:rsidR="00FE52CF" w:rsidRDefault="00166C66">
            <w:pPr>
              <w:spacing w:after="0"/>
              <w:ind w:left="63"/>
            </w:pPr>
            <w:r>
              <w:rPr>
                <w:b/>
                <w:color w:val="FFFFFF"/>
              </w:rPr>
              <w:t>Description</w:t>
            </w:r>
            <w:r>
              <w:t xml:space="preserve"> 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24" w:space="0" w:color="FFFFFF"/>
              <w:right w:val="nil"/>
            </w:tcBorders>
            <w:shd w:val="clear" w:color="auto" w:fill="4F81BC"/>
          </w:tcPr>
          <w:p w14:paraId="46DA8EEE" w14:textId="77777777" w:rsidR="00FE52CF" w:rsidRDefault="00166C66">
            <w:pPr>
              <w:spacing w:after="0"/>
              <w:ind w:left="65"/>
            </w:pPr>
            <w:r>
              <w:rPr>
                <w:b/>
                <w:color w:val="FFFFFF"/>
              </w:rPr>
              <w:t>Technology</w:t>
            </w:r>
            <w:r>
              <w:t xml:space="preserve"> </w:t>
            </w:r>
          </w:p>
        </w:tc>
      </w:tr>
      <w:tr w:rsidR="00FE52CF" w14:paraId="4AD5B3E4" w14:textId="77777777">
        <w:trPr>
          <w:trHeight w:val="1073"/>
        </w:trPr>
        <w:tc>
          <w:tcPr>
            <w:tcW w:w="825" w:type="dxa"/>
            <w:tcBorders>
              <w:top w:val="single" w:sz="2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1E948414" w14:textId="77777777" w:rsidR="00FE52CF" w:rsidRDefault="00166C66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1.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429BA83D" w14:textId="77777777" w:rsidR="00FE52CF" w:rsidRDefault="00166C66">
            <w:pPr>
              <w:spacing w:after="99"/>
              <w:ind w:left="63"/>
            </w:pPr>
            <w:r>
              <w:t xml:space="preserve">Open-Source </w:t>
            </w:r>
          </w:p>
          <w:p w14:paraId="6892161B" w14:textId="77777777" w:rsidR="00FE52CF" w:rsidRDefault="00166C66">
            <w:pPr>
              <w:spacing w:after="0"/>
              <w:ind w:left="63"/>
            </w:pPr>
            <w:r>
              <w:t xml:space="preserve">Frameworks </w:t>
            </w:r>
          </w:p>
        </w:tc>
        <w:tc>
          <w:tcPr>
            <w:tcW w:w="3675" w:type="dxa"/>
            <w:tcBorders>
              <w:top w:val="single" w:sz="24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476703DE" w14:textId="77777777" w:rsidR="00FE52CF" w:rsidRDefault="00166C66">
            <w:pPr>
              <w:spacing w:after="0" w:line="346" w:lineRule="auto"/>
              <w:ind w:left="63"/>
            </w:pPr>
            <w:r>
              <w:t xml:space="preserve">To develop the application interface, we use </w:t>
            </w:r>
          </w:p>
          <w:p w14:paraId="560C315E" w14:textId="06161EE5" w:rsidR="00FE52CF" w:rsidRDefault="00166C66">
            <w:pPr>
              <w:spacing w:after="0"/>
              <w:ind w:left="63"/>
            </w:pPr>
            <w:proofErr w:type="spellStart"/>
            <w:r>
              <w:rPr>
                <w:b/>
              </w:rPr>
              <w:t>MIT</w:t>
            </w:r>
            <w:r>
              <w:rPr>
                <w:b/>
              </w:rPr>
              <w:t>App</w:t>
            </w:r>
            <w:proofErr w:type="spellEnd"/>
            <w:r>
              <w:rPr>
                <w:b/>
              </w:rPr>
              <w:t xml:space="preserve"> Inventor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24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2CCEB532" w14:textId="77777777" w:rsidR="00FE52CF" w:rsidRDefault="00166C66">
            <w:pPr>
              <w:spacing w:after="25"/>
              <w:ind w:left="64"/>
            </w:pPr>
            <w:r>
              <w:rPr>
                <w:b/>
                <w:color w:val="FFFFFF"/>
              </w:rPr>
              <w:t xml:space="preserve">MIT APP </w:t>
            </w:r>
          </w:p>
          <w:p w14:paraId="110A1509" w14:textId="77777777" w:rsidR="00FE52CF" w:rsidRDefault="00166C66">
            <w:pPr>
              <w:spacing w:after="0"/>
              <w:ind w:left="64"/>
            </w:pPr>
            <w:r>
              <w:rPr>
                <w:b/>
                <w:color w:val="FFFFFF"/>
              </w:rPr>
              <w:t>INVENTOR</w:t>
            </w:r>
            <w:r>
              <w:t xml:space="preserve"> </w:t>
            </w:r>
          </w:p>
        </w:tc>
      </w:tr>
      <w:tr w:rsidR="00FE52CF" w14:paraId="7CBF9C6E" w14:textId="77777777">
        <w:trPr>
          <w:trHeight w:val="990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0362FF75" w14:textId="77777777" w:rsidR="00FE52CF" w:rsidRDefault="00166C66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2.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07EEE5E0" w14:textId="77777777" w:rsidR="00FE52CF" w:rsidRDefault="00166C66">
            <w:pPr>
              <w:spacing w:after="70"/>
              <w:ind w:left="63"/>
            </w:pPr>
            <w:r>
              <w:t xml:space="preserve">Security </w:t>
            </w:r>
          </w:p>
          <w:p w14:paraId="72F588F4" w14:textId="77777777" w:rsidR="00FE52CF" w:rsidRDefault="00166C66">
            <w:pPr>
              <w:spacing w:after="0"/>
              <w:ind w:left="63"/>
            </w:pPr>
            <w:r>
              <w:t xml:space="preserve">Implementations 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D2DFED"/>
          </w:tcPr>
          <w:p w14:paraId="5093FCE3" w14:textId="4ACCEC19" w:rsidR="00FE52CF" w:rsidRDefault="00166C66">
            <w:pPr>
              <w:spacing w:after="0"/>
              <w:ind w:left="63" w:right="279"/>
            </w:pPr>
            <w:r>
              <w:t>To secure the users login credentials and personal</w:t>
            </w:r>
            <w:r w:rsidR="00CB5548">
              <w:t xml:space="preserve"> </w:t>
            </w:r>
            <w:r>
              <w:t xml:space="preserve">information 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5859813B" w14:textId="77777777" w:rsidR="00FE52CF" w:rsidRDefault="00166C66">
            <w:pPr>
              <w:spacing w:after="0"/>
              <w:ind w:left="64"/>
            </w:pPr>
            <w:r>
              <w:rPr>
                <w:b/>
                <w:color w:val="FFFFFF"/>
              </w:rPr>
              <w:t>SHA-256, OWASP</w:t>
            </w:r>
          </w:p>
        </w:tc>
      </w:tr>
      <w:tr w:rsidR="00FE52CF" w14:paraId="778DC954" w14:textId="77777777">
        <w:trPr>
          <w:trHeight w:val="360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4F81BC"/>
          </w:tcPr>
          <w:p w14:paraId="5DE12CA8" w14:textId="77777777" w:rsidR="00FE52CF" w:rsidRDefault="00166C66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3.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A7BEDE"/>
          </w:tcPr>
          <w:p w14:paraId="227B1D3F" w14:textId="77777777" w:rsidR="00FE52CF" w:rsidRDefault="00166C66">
            <w:pPr>
              <w:spacing w:after="0"/>
              <w:ind w:right="190"/>
              <w:jc w:val="center"/>
            </w:pPr>
            <w:r>
              <w:t xml:space="preserve">Scalable Architecture 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6" w:space="0" w:color="FFFFFF"/>
              <w:right w:val="single" w:sz="24" w:space="0" w:color="FFFFFF"/>
            </w:tcBorders>
            <w:shd w:val="clear" w:color="auto" w:fill="A7BEDE"/>
          </w:tcPr>
          <w:p w14:paraId="681DC929" w14:textId="77777777" w:rsidR="00FE52CF" w:rsidRDefault="00166C66">
            <w:pPr>
              <w:spacing w:after="0"/>
              <w:ind w:left="63"/>
            </w:pPr>
            <w:r>
              <w:t xml:space="preserve">To scale the application database 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24" w:space="0" w:color="FFFFFF"/>
              <w:bottom w:val="single" w:sz="6" w:space="0" w:color="FFFFFF"/>
              <w:right w:val="nil"/>
            </w:tcBorders>
            <w:shd w:val="clear" w:color="auto" w:fill="4F81BC"/>
          </w:tcPr>
          <w:p w14:paraId="59BB0A7A" w14:textId="77777777" w:rsidR="00FE52CF" w:rsidRDefault="00166C66">
            <w:pPr>
              <w:spacing w:after="0"/>
              <w:ind w:right="97"/>
              <w:jc w:val="right"/>
            </w:pPr>
            <w:r>
              <w:rPr>
                <w:b/>
                <w:color w:val="FFFFFF"/>
              </w:rPr>
              <w:t>IBM Auto scaling</w:t>
            </w:r>
            <w:r>
              <w:t xml:space="preserve"> </w:t>
            </w:r>
          </w:p>
        </w:tc>
      </w:tr>
      <w:tr w:rsidR="00FE52CF" w14:paraId="6B6303B5" w14:textId="77777777">
        <w:trPr>
          <w:trHeight w:val="1013"/>
        </w:trPr>
        <w:tc>
          <w:tcPr>
            <w:tcW w:w="82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4F81BC"/>
          </w:tcPr>
          <w:p w14:paraId="157181A5" w14:textId="77777777" w:rsidR="00FE52CF" w:rsidRDefault="00166C66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4.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A7BEDE"/>
          </w:tcPr>
          <w:p w14:paraId="3E876099" w14:textId="77777777" w:rsidR="00FE52CF" w:rsidRDefault="00166C66">
            <w:pPr>
              <w:spacing w:after="0"/>
              <w:ind w:left="63"/>
            </w:pPr>
            <w:r>
              <w:t xml:space="preserve">Availability </w:t>
            </w:r>
          </w:p>
        </w:tc>
        <w:tc>
          <w:tcPr>
            <w:tcW w:w="3675" w:type="dxa"/>
            <w:tcBorders>
              <w:top w:val="single" w:sz="6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D2DFED"/>
          </w:tcPr>
          <w:p w14:paraId="6A919643" w14:textId="14C453BB" w:rsidR="00FE52CF" w:rsidRDefault="00166C66">
            <w:pPr>
              <w:spacing w:after="0"/>
              <w:ind w:left="63" w:right="978"/>
            </w:pPr>
            <w:r>
              <w:t>To make use the application and data are</w:t>
            </w:r>
            <w:r w:rsidR="00CB5548">
              <w:t xml:space="preserve"> </w:t>
            </w:r>
            <w:r>
              <w:t xml:space="preserve">available 24/7 </w:t>
            </w:r>
          </w:p>
        </w:tc>
        <w:tc>
          <w:tcPr>
            <w:tcW w:w="2115" w:type="dxa"/>
            <w:tcBorders>
              <w:top w:val="single" w:sz="6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4F81BC"/>
          </w:tcPr>
          <w:p w14:paraId="6E3E6985" w14:textId="77777777" w:rsidR="00FE52CF" w:rsidRDefault="00166C66">
            <w:pPr>
              <w:spacing w:after="0"/>
              <w:ind w:left="64"/>
            </w:pPr>
            <w:r>
              <w:rPr>
                <w:b/>
                <w:color w:val="FFFFFF"/>
                <w:sz w:val="21"/>
              </w:rPr>
              <w:t>IBM Cloud load balancer</w:t>
            </w:r>
            <w:r>
              <w:rPr>
                <w:sz w:val="21"/>
              </w:rPr>
              <w:t xml:space="preserve"> </w:t>
            </w:r>
          </w:p>
        </w:tc>
      </w:tr>
      <w:tr w:rsidR="00FE52CF" w14:paraId="6AD3DE26" w14:textId="77777777">
        <w:trPr>
          <w:trHeight w:val="2130"/>
        </w:trPr>
        <w:tc>
          <w:tcPr>
            <w:tcW w:w="82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50922246" w14:textId="77777777" w:rsidR="00FE52CF" w:rsidRDefault="00166C66">
            <w:pPr>
              <w:spacing w:after="0"/>
              <w:ind w:right="198"/>
              <w:jc w:val="center"/>
            </w:pPr>
            <w:r>
              <w:rPr>
                <w:b/>
                <w:color w:val="FFFFFF"/>
              </w:rPr>
              <w:t>5.</w:t>
            </w:r>
            <w:r>
              <w:t xml:space="preserve"> </w:t>
            </w:r>
          </w:p>
        </w:tc>
        <w:tc>
          <w:tcPr>
            <w:tcW w:w="238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1139CA73" w14:textId="77777777" w:rsidR="00FE52CF" w:rsidRDefault="00166C66">
            <w:pPr>
              <w:spacing w:after="0"/>
              <w:ind w:left="63"/>
            </w:pPr>
            <w:r>
              <w:rPr>
                <w:b/>
                <w:color w:val="FFFFFF"/>
              </w:rPr>
              <w:t>Performance</w:t>
            </w:r>
            <w:r>
              <w:t xml:space="preserve"> </w:t>
            </w:r>
          </w:p>
        </w:tc>
        <w:tc>
          <w:tcPr>
            <w:tcW w:w="367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71184A48" w14:textId="79CE9AD0" w:rsidR="00FE52CF" w:rsidRDefault="00166C66">
            <w:pPr>
              <w:spacing w:after="0"/>
              <w:ind w:left="63" w:right="61"/>
            </w:pPr>
            <w:r>
              <w:rPr>
                <w:b/>
                <w:color w:val="FFFFFF"/>
              </w:rPr>
              <w:t>To increase the performance the</w:t>
            </w:r>
            <w:r>
              <w:t xml:space="preserve"> </w:t>
            </w:r>
            <w:r>
              <w:rPr>
                <w:b/>
                <w:color w:val="FFFFFF"/>
              </w:rPr>
              <w:t>application in</w:t>
            </w:r>
            <w:r w:rsidR="00CB5548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 xml:space="preserve">hosted in the high- </w:t>
            </w:r>
            <w:r>
              <w:rPr>
                <w:b/>
                <w:color w:val="FFFFFF"/>
              </w:rPr>
              <w:t>performance instance</w:t>
            </w:r>
            <w:r>
              <w:t xml:space="preserve"> </w:t>
            </w:r>
          </w:p>
        </w:tc>
        <w:tc>
          <w:tcPr>
            <w:tcW w:w="2115" w:type="dxa"/>
            <w:tcBorders>
              <w:top w:val="single" w:sz="24" w:space="0" w:color="FFFFFF"/>
              <w:left w:val="nil"/>
              <w:bottom w:val="nil"/>
              <w:right w:val="nil"/>
            </w:tcBorders>
            <w:shd w:val="clear" w:color="auto" w:fill="4F81BC"/>
          </w:tcPr>
          <w:p w14:paraId="4BE6A850" w14:textId="77777777" w:rsidR="00FE52CF" w:rsidRDefault="00166C66">
            <w:pPr>
              <w:spacing w:after="0"/>
              <w:ind w:left="65"/>
            </w:pPr>
            <w:r>
              <w:rPr>
                <w:b/>
                <w:color w:val="FFFFFF"/>
              </w:rPr>
              <w:t>IBM instance</w:t>
            </w:r>
            <w:r>
              <w:t xml:space="preserve"> </w:t>
            </w:r>
          </w:p>
        </w:tc>
      </w:tr>
    </w:tbl>
    <w:p w14:paraId="5CFE56E2" w14:textId="77777777" w:rsidR="00FE52CF" w:rsidRDefault="00166C66">
      <w:pPr>
        <w:spacing w:after="0"/>
      </w:pPr>
      <w:r>
        <w:t xml:space="preserve"> </w:t>
      </w:r>
    </w:p>
    <w:sectPr w:rsidR="00FE52CF">
      <w:headerReference w:type="even" r:id="rId7"/>
      <w:headerReference w:type="default" r:id="rId8"/>
      <w:headerReference w:type="first" r:id="rId9"/>
      <w:pgSz w:w="12240" w:h="15840"/>
      <w:pgMar w:top="716" w:right="1499" w:bottom="157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871BE" w14:textId="77777777" w:rsidR="00166C66" w:rsidRDefault="00166C66">
      <w:pPr>
        <w:spacing w:after="0" w:line="240" w:lineRule="auto"/>
      </w:pPr>
      <w:r>
        <w:separator/>
      </w:r>
    </w:p>
  </w:endnote>
  <w:endnote w:type="continuationSeparator" w:id="0">
    <w:p w14:paraId="7ADEF7B9" w14:textId="77777777" w:rsidR="00166C66" w:rsidRDefault="00166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7DA92" w14:textId="77777777" w:rsidR="00166C66" w:rsidRDefault="00166C66">
      <w:pPr>
        <w:spacing w:after="0" w:line="240" w:lineRule="auto"/>
      </w:pPr>
      <w:r>
        <w:separator/>
      </w:r>
    </w:p>
  </w:footnote>
  <w:footnote w:type="continuationSeparator" w:id="0">
    <w:p w14:paraId="58C1910C" w14:textId="77777777" w:rsidR="00166C66" w:rsidRDefault="00166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CA0E" w14:textId="77777777" w:rsidR="00FE52CF" w:rsidRDefault="00166C66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65B76DA" wp14:editId="5DEB643B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80" name="Group 5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81" name="Shape 5381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80" style="width:494.25pt;height:674.25pt;position:absolute;z-index:-2147483648;mso-position-horizontal-relative:page;mso-position-horizontal:absolute;margin-left:58.875pt;mso-position-vertical-relative:page;margin-top:58.8751pt;" coordsize="62769,85629">
              <v:shape id="Shape 5381" style="position:absolute;width:62769;height:85629;left:0;top:0;" coordsize="6276974,8562974" path="m0,0l6276974,0l6276974,8562974l0,85629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097A" w14:textId="77777777" w:rsidR="00FE52CF" w:rsidRDefault="00166C6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A711FE0" wp14:editId="50E09231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77" name="Group 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78" name="Shape 5378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77" style="width:494.25pt;height:674.25pt;position:absolute;z-index:-2147483648;mso-position-horizontal-relative:page;mso-position-horizontal:absolute;margin-left:58.875pt;mso-position-vertical-relative:page;margin-top:58.8751pt;" coordsize="62769,85629">
              <v:shape id="Shape 5378" style="position:absolute;width:62769;height:85629;left:0;top:0;" coordsize="6276974,8562974" path="m0,0l6276974,0l6276974,8562974l0,85629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685C7" w14:textId="77777777" w:rsidR="00FE52CF" w:rsidRDefault="00166C66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2553605" wp14:editId="2A063DF3">
              <wp:simplePos x="0" y="0"/>
              <wp:positionH relativeFrom="page">
                <wp:posOffset>747712</wp:posOffset>
              </wp:positionH>
              <wp:positionV relativeFrom="page">
                <wp:posOffset>747713</wp:posOffset>
              </wp:positionV>
              <wp:extent cx="6276974" cy="8562974"/>
              <wp:effectExtent l="0" t="0" r="0" b="0"/>
              <wp:wrapNone/>
              <wp:docPr id="5374" name="Group 5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76974" cy="8562974"/>
                        <a:chOff x="0" y="0"/>
                        <a:chExt cx="6276974" cy="8562974"/>
                      </a:xfrm>
                    </wpg:grpSpPr>
                    <wps:wsp>
                      <wps:cNvPr id="5375" name="Shape 5375"/>
                      <wps:cNvSpPr/>
                      <wps:spPr>
                        <a:xfrm>
                          <a:off x="0" y="0"/>
                          <a:ext cx="6276974" cy="85629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76974" h="8562974">
                              <a:moveTo>
                                <a:pt x="0" y="0"/>
                              </a:moveTo>
                              <a:lnTo>
                                <a:pt x="6276974" y="0"/>
                              </a:lnTo>
                              <a:lnTo>
                                <a:pt x="6276974" y="8562974"/>
                              </a:lnTo>
                              <a:lnTo>
                                <a:pt x="0" y="8562974"/>
                              </a:lnTo>
                              <a:close/>
                            </a:path>
                          </a:pathLst>
                        </a:custGeom>
                        <a:ln w="4762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74" style="width:494.25pt;height:674.25pt;position:absolute;z-index:-2147483648;mso-position-horizontal-relative:page;mso-position-horizontal:absolute;margin-left:58.875pt;mso-position-vertical-relative:page;margin-top:58.8751pt;" coordsize="62769,85629">
              <v:shape id="Shape 5375" style="position:absolute;width:62769;height:85629;left:0;top:0;" coordsize="6276974,8562974" path="m0,0l6276974,0l6276974,8562974l0,8562974x">
                <v:stroke weight="3.7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2CF"/>
    <w:rsid w:val="00166C66"/>
    <w:rsid w:val="00CB5548"/>
    <w:rsid w:val="00CD18B1"/>
    <w:rsid w:val="00FE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698"/>
  <w15:docId w15:val="{6C9EA2D9-065F-4237-983E-2FF402F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2022-10-27T06:04:00Z</dcterms:created>
  <dcterms:modified xsi:type="dcterms:W3CDTF">2022-10-27T06:04:00Z</dcterms:modified>
</cp:coreProperties>
</file>