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ED" w:rsidRDefault="00C856ED" w:rsidP="00C856ED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IBM</w:t>
      </w:r>
    </w:p>
    <w:p w:rsidR="00C856ED" w:rsidRDefault="00C856ED" w:rsidP="00C856ED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1</w:t>
      </w:r>
    </w:p>
    <w:p w:rsidR="00C856ED" w:rsidRDefault="00C856ED" w:rsidP="00C856E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ID: PNT2022TMID01408</w:t>
      </w:r>
    </w:p>
    <w:p w:rsidR="00C856ED" w:rsidRDefault="00C856ED" w:rsidP="00C856E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MEMBER: SNEHA.N</w:t>
      </w:r>
    </w:p>
    <w:p w:rsidR="00174B87" w:rsidRDefault="00174B87"/>
    <w:p w:rsidR="00C856ED" w:rsidRPr="00C856ED" w:rsidRDefault="00C856ED">
      <w:pPr>
        <w:rPr>
          <w:sz w:val="36"/>
          <w:szCs w:val="36"/>
        </w:rPr>
      </w:pPr>
      <w:r w:rsidRPr="00C856ED">
        <w:rPr>
          <w:sz w:val="36"/>
          <w:szCs w:val="36"/>
        </w:rPr>
        <w:t>NODE-RED CREATION:</w:t>
      </w:r>
    </w:p>
    <w:p w:rsidR="00C856ED" w:rsidRDefault="00C856ED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ED"/>
    <w:rsid w:val="00174B87"/>
    <w:rsid w:val="00C8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D41B"/>
  <w15:chartTrackingRefBased/>
  <w15:docId w15:val="{D1F54F24-B689-4AA4-88AD-9A4853F3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ED"/>
    <w:pPr>
      <w:spacing w:before="100" w:beforeAutospacing="1" w:line="256" w:lineRule="auto"/>
    </w:pPr>
    <w:rPr>
      <w:rFonts w:ascii="Calibri" w:eastAsia="Times New Roman" w:hAnsi="Calibri" w:cs="Lath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</dc:creator>
  <cp:keywords/>
  <dc:description/>
  <cp:lastModifiedBy>SNEHA N</cp:lastModifiedBy>
  <cp:revision>1</cp:revision>
  <dcterms:created xsi:type="dcterms:W3CDTF">2022-11-11T13:27:00Z</dcterms:created>
  <dcterms:modified xsi:type="dcterms:W3CDTF">2022-11-11T13:30:00Z</dcterms:modified>
</cp:coreProperties>
</file>