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95FA" w14:textId="77777777" w:rsidR="00B216CA" w:rsidRDefault="00491EEB">
      <w:pPr>
        <w:spacing w:after="3"/>
        <w:ind w:left="3274" w:hanging="10"/>
      </w:pPr>
      <w:r>
        <w:rPr>
          <w:rFonts w:ascii="Arial" w:eastAsia="Arial" w:hAnsi="Arial" w:cs="Arial"/>
          <w:b/>
          <w:sz w:val="28"/>
        </w:rPr>
        <w:t xml:space="preserve">Project Design Phase II </w:t>
      </w:r>
    </w:p>
    <w:p w14:paraId="63C5976C" w14:textId="77777777" w:rsidR="00B216CA" w:rsidRDefault="00491EEB">
      <w:pPr>
        <w:spacing w:after="0"/>
        <w:jc w:val="right"/>
      </w:pPr>
      <w:r>
        <w:rPr>
          <w:rFonts w:ascii="Arial" w:eastAsia="Arial" w:hAnsi="Arial" w:cs="Arial"/>
          <w:b/>
          <w:sz w:val="28"/>
        </w:rPr>
        <w:t xml:space="preserve">Technology Stack (Architecture &amp; Stack) </w:t>
      </w:r>
    </w:p>
    <w:p w14:paraId="2E4EF0F6" w14:textId="77777777" w:rsidR="00B216CA" w:rsidRDefault="00491EEB">
      <w:pPr>
        <w:spacing w:after="0"/>
        <w:ind w:left="2138"/>
        <w:jc w:val="center"/>
      </w:pPr>
      <w:r>
        <w:rPr>
          <w:rFonts w:ascii="Arial" w:eastAsia="Arial" w:hAnsi="Arial" w:cs="Arial"/>
          <w:b/>
          <w:sz w:val="28"/>
        </w:rPr>
        <w:t> </w:t>
      </w:r>
    </w:p>
    <w:tbl>
      <w:tblPr>
        <w:tblStyle w:val="TableGrid"/>
        <w:tblW w:w="9631" w:type="dxa"/>
        <w:tblInd w:w="3" w:type="dxa"/>
        <w:tblCellMar>
          <w:top w:w="85" w:type="dxa"/>
          <w:left w:w="8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15"/>
        <w:gridCol w:w="4816"/>
      </w:tblGrid>
      <w:tr w:rsidR="00B216CA" w14:paraId="76D56AD8" w14:textId="77777777">
        <w:trPr>
          <w:trHeight w:val="455"/>
        </w:trPr>
        <w:tc>
          <w:tcPr>
            <w:tcW w:w="4815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257EE855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Date</w:t>
            </w:r>
          </w:p>
        </w:tc>
        <w:tc>
          <w:tcPr>
            <w:tcW w:w="4815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10A3CBFD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15 October 2022</w:t>
            </w:r>
          </w:p>
        </w:tc>
      </w:tr>
      <w:tr w:rsidR="00B216CA" w14:paraId="1EA9B89E" w14:textId="77777777">
        <w:trPr>
          <w:trHeight w:val="455"/>
        </w:trPr>
        <w:tc>
          <w:tcPr>
            <w:tcW w:w="4815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7470DAAD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Team ID </w:t>
            </w:r>
          </w:p>
        </w:tc>
        <w:tc>
          <w:tcPr>
            <w:tcW w:w="4815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28820294" w14:textId="2338355A" w:rsidR="00B216CA" w:rsidRDefault="00491EEB">
            <w:pPr>
              <w:spacing w:after="0"/>
            </w:pPr>
            <w:r w:rsidRPr="00491EEB">
              <w:t>PNT2022TMID24762</w:t>
            </w:r>
          </w:p>
        </w:tc>
      </w:tr>
      <w:tr w:rsidR="00B216CA" w14:paraId="59BA835F" w14:textId="77777777">
        <w:trPr>
          <w:trHeight w:val="641"/>
        </w:trPr>
        <w:tc>
          <w:tcPr>
            <w:tcW w:w="4815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701C387F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Project Name</w:t>
            </w:r>
          </w:p>
        </w:tc>
        <w:tc>
          <w:tcPr>
            <w:tcW w:w="4815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05B05BB3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Project-Signs with Smart Connectivity for Better Safety</w:t>
            </w:r>
          </w:p>
        </w:tc>
      </w:tr>
      <w:tr w:rsidR="00B216CA" w14:paraId="02CE1E0E" w14:textId="77777777">
        <w:trPr>
          <w:trHeight w:val="455"/>
        </w:trPr>
        <w:tc>
          <w:tcPr>
            <w:tcW w:w="4815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634EA6D5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Maximum Marks</w:t>
            </w:r>
          </w:p>
        </w:tc>
        <w:tc>
          <w:tcPr>
            <w:tcW w:w="4815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5B63129E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 Marks</w:t>
            </w:r>
          </w:p>
        </w:tc>
      </w:tr>
    </w:tbl>
    <w:p w14:paraId="3863ACB8" w14:textId="77777777" w:rsidR="00B216CA" w:rsidRDefault="00491EEB">
      <w:pPr>
        <w:spacing w:after="150"/>
        <w:ind w:left="-5" w:hanging="10"/>
      </w:pPr>
      <w:r>
        <w:rPr>
          <w:rFonts w:ascii="Arial" w:eastAsia="Arial" w:hAnsi="Arial" w:cs="Arial"/>
          <w:b/>
          <w:sz w:val="28"/>
        </w:rPr>
        <w:t>Technical Structure: </w:t>
      </w:r>
    </w:p>
    <w:p w14:paraId="62E5DA13" w14:textId="77777777" w:rsidR="00B216CA" w:rsidRDefault="00491EEB">
      <w:pPr>
        <w:spacing w:after="0"/>
        <w:ind w:left="447" w:right="-1437"/>
      </w:pPr>
      <w:r>
        <w:rPr>
          <w:noProof/>
        </w:rPr>
        <w:drawing>
          <wp:inline distT="0" distB="0" distL="0" distR="0" wp14:anchorId="09EB4C99" wp14:editId="22E6435B">
            <wp:extent cx="5390879" cy="4043160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0879" cy="40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163" w:type="dxa"/>
        <w:tblInd w:w="-505" w:type="dxa"/>
        <w:tblCellMar>
          <w:top w:w="0" w:type="dxa"/>
          <w:left w:w="48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06"/>
        <w:gridCol w:w="9557"/>
      </w:tblGrid>
      <w:tr w:rsidR="00B216CA" w14:paraId="78A6766A" w14:textId="77777777">
        <w:trPr>
          <w:trHeight w:val="5898"/>
        </w:trPr>
        <w:tc>
          <w:tcPr>
            <w:tcW w:w="20" w:type="dxa"/>
            <w:tcBorders>
              <w:top w:val="nil"/>
              <w:left w:val="single" w:sz="2" w:space="0" w:color="000000"/>
              <w:bottom w:val="single" w:sz="16" w:space="0" w:color="000000"/>
              <w:right w:val="single" w:sz="2" w:space="0" w:color="000000"/>
            </w:tcBorders>
          </w:tcPr>
          <w:p w14:paraId="26EBE378" w14:textId="77777777" w:rsidR="00B216CA" w:rsidRDefault="00B216CA"/>
        </w:tc>
        <w:tc>
          <w:tcPr>
            <w:tcW w:w="10143" w:type="dxa"/>
            <w:tcBorders>
              <w:top w:val="single" w:sz="16" w:space="0" w:color="000000"/>
              <w:left w:val="single" w:sz="2" w:space="0" w:color="000000"/>
              <w:bottom w:val="single" w:sz="16" w:space="0" w:color="000000"/>
              <w:right w:val="single" w:sz="2" w:space="0" w:color="000000"/>
            </w:tcBorders>
            <w:vAlign w:val="center"/>
          </w:tcPr>
          <w:p w14:paraId="428240E5" w14:textId="77777777" w:rsidR="00B216CA" w:rsidRDefault="00491EEB">
            <w:pPr>
              <w:spacing w:after="274"/>
            </w:pPr>
            <w:r>
              <w:rPr>
                <w:rFonts w:ascii="Arial" w:eastAsia="Arial" w:hAnsi="Arial" w:cs="Arial"/>
                <w:b/>
                <w:sz w:val="32"/>
              </w:rPr>
              <w:t xml:space="preserve">GUIDELINES: </w:t>
            </w:r>
          </w:p>
          <w:p w14:paraId="1A0063EA" w14:textId="77777777" w:rsidR="00B216CA" w:rsidRDefault="00491EEB">
            <w:pPr>
              <w:numPr>
                <w:ilvl w:val="0"/>
                <w:numId w:val="1"/>
              </w:numPr>
              <w:spacing w:after="0" w:line="245" w:lineRule="auto"/>
              <w:ind w:hanging="229"/>
            </w:pPr>
            <w:r>
              <w:rPr>
                <w:rFonts w:ascii="Arial" w:eastAsia="Arial" w:hAnsi="Arial" w:cs="Arial"/>
                <w:sz w:val="28"/>
              </w:rPr>
              <w:t xml:space="preserve">Smart Connectivity based signboards are used to replace static signboards. </w:t>
            </w:r>
          </w:p>
          <w:p w14:paraId="1C05CFDE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•</w:t>
            </w:r>
          </w:p>
          <w:p w14:paraId="2604328B" w14:textId="77777777" w:rsidR="00B216CA" w:rsidRDefault="00491EEB">
            <w:pPr>
              <w:numPr>
                <w:ilvl w:val="0"/>
                <w:numId w:val="1"/>
              </w:numPr>
              <w:spacing w:after="0" w:line="245" w:lineRule="auto"/>
              <w:ind w:hanging="229"/>
            </w:pPr>
            <w:r>
              <w:rPr>
                <w:rFonts w:ascii="Arial" w:eastAsia="Arial" w:hAnsi="Arial" w:cs="Arial"/>
                <w:sz w:val="28"/>
              </w:rPr>
              <w:t xml:space="preserve">Based on situations, like high traffic, construction or branch on the road etc the diversion signs are changed. </w:t>
            </w:r>
          </w:p>
          <w:p w14:paraId="0A13CF7F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•</w:t>
            </w:r>
          </w:p>
          <w:p w14:paraId="350BFC2D" w14:textId="77777777" w:rsidR="00B216CA" w:rsidRDefault="00491EEB">
            <w:pPr>
              <w:numPr>
                <w:ilvl w:val="0"/>
                <w:numId w:val="1"/>
              </w:numPr>
              <w:spacing w:after="0" w:line="245" w:lineRule="auto"/>
              <w:ind w:hanging="229"/>
            </w:pPr>
            <w:r>
              <w:rPr>
                <w:rFonts w:ascii="Arial" w:eastAsia="Arial" w:hAnsi="Arial" w:cs="Arial"/>
                <w:sz w:val="28"/>
              </w:rPr>
              <w:t>Sign boards in the vicinity of schools, hospitals,</w:t>
            </w:r>
            <w:r>
              <w:rPr>
                <w:rFonts w:ascii="Arial" w:eastAsia="Arial" w:hAnsi="Arial" w:cs="Arial"/>
                <w:sz w:val="28"/>
              </w:rPr>
              <w:t xml:space="preserve"> restaurants etc have signs displayed accordingly. </w:t>
            </w:r>
          </w:p>
          <w:p w14:paraId="27D6174D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•</w:t>
            </w:r>
          </w:p>
          <w:p w14:paraId="5B48AD5A" w14:textId="77777777" w:rsidR="00B216CA" w:rsidRDefault="00491EEB">
            <w:pPr>
              <w:numPr>
                <w:ilvl w:val="0"/>
                <w:numId w:val="1"/>
              </w:numPr>
              <w:spacing w:after="0" w:line="245" w:lineRule="auto"/>
              <w:ind w:hanging="229"/>
            </w:pPr>
            <w:r>
              <w:rPr>
                <w:rFonts w:ascii="Arial" w:eastAsia="Arial" w:hAnsi="Arial" w:cs="Arial"/>
                <w:sz w:val="28"/>
              </w:rPr>
              <w:t xml:space="preserve">Speed limitations can be sent through a web app, which gets weather conditions from weather API and changed in the signboards. </w:t>
            </w:r>
          </w:p>
          <w:p w14:paraId="0E2F415F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•</w:t>
            </w:r>
          </w:p>
          <w:p w14:paraId="45EB8DA9" w14:textId="77777777" w:rsidR="00B216CA" w:rsidRDefault="00491EEB">
            <w:pPr>
              <w:numPr>
                <w:ilvl w:val="0"/>
                <w:numId w:val="1"/>
              </w:numPr>
              <w:spacing w:after="0"/>
              <w:ind w:hanging="229"/>
            </w:pPr>
            <w:r>
              <w:rPr>
                <w:rFonts w:ascii="Arial" w:eastAsia="Arial" w:hAnsi="Arial" w:cs="Arial"/>
                <w:sz w:val="28"/>
              </w:rPr>
              <w:t xml:space="preserve">Many different </w:t>
            </w:r>
            <w:proofErr w:type="gramStart"/>
            <w:r>
              <w:rPr>
                <w:rFonts w:ascii="Arial" w:eastAsia="Arial" w:hAnsi="Arial" w:cs="Arial"/>
                <w:sz w:val="28"/>
              </w:rPr>
              <w:t>operation</w:t>
            </w:r>
            <w:proofErr w:type="gramEnd"/>
            <w:r>
              <w:rPr>
                <w:rFonts w:ascii="Arial" w:eastAsia="Arial" w:hAnsi="Arial" w:cs="Arial"/>
                <w:sz w:val="28"/>
              </w:rPr>
              <w:t xml:space="preserve"> can be updated like finding the number of passe</w:t>
            </w:r>
            <w:r>
              <w:rPr>
                <w:rFonts w:ascii="Arial" w:eastAsia="Arial" w:hAnsi="Arial" w:cs="Arial"/>
                <w:sz w:val="28"/>
              </w:rPr>
              <w:t xml:space="preserve">ngers in a vehicle, helps in finding stolen vehicles easily. </w:t>
            </w:r>
          </w:p>
        </w:tc>
      </w:tr>
    </w:tbl>
    <w:tbl>
      <w:tblPr>
        <w:tblStyle w:val="TableGrid"/>
        <w:tblpPr w:vertAnchor="page" w:horzAnchor="page" w:tblpX="1137" w:tblpY="8677"/>
        <w:tblOverlap w:val="never"/>
        <w:tblW w:w="9413" w:type="dxa"/>
        <w:tblInd w:w="0" w:type="dxa"/>
        <w:tblCellMar>
          <w:top w:w="79" w:type="dxa"/>
          <w:left w:w="8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5"/>
        <w:gridCol w:w="2408"/>
        <w:gridCol w:w="2975"/>
        <w:gridCol w:w="3115"/>
      </w:tblGrid>
      <w:tr w:rsidR="00B216CA" w14:paraId="1825BEC0" w14:textId="77777777">
        <w:trPr>
          <w:trHeight w:val="455"/>
        </w:trPr>
        <w:tc>
          <w:tcPr>
            <w:tcW w:w="916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2519C189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S.NO</w:t>
            </w:r>
          </w:p>
        </w:tc>
        <w:tc>
          <w:tcPr>
            <w:tcW w:w="240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68227684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Component </w:t>
            </w:r>
          </w:p>
        </w:tc>
        <w:tc>
          <w:tcPr>
            <w:tcW w:w="2975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0D298650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Description </w:t>
            </w:r>
          </w:p>
        </w:tc>
        <w:tc>
          <w:tcPr>
            <w:tcW w:w="3115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0D12752C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Technology </w:t>
            </w:r>
          </w:p>
        </w:tc>
      </w:tr>
      <w:tr w:rsidR="00B216CA" w14:paraId="052F6EE6" w14:textId="77777777">
        <w:trPr>
          <w:trHeight w:val="881"/>
        </w:trPr>
        <w:tc>
          <w:tcPr>
            <w:tcW w:w="916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7B139434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240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39298188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User Interface</w:t>
            </w:r>
          </w:p>
        </w:tc>
        <w:tc>
          <w:tcPr>
            <w:tcW w:w="2975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085B14F4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In what way the user interacts </w:t>
            </w:r>
          </w:p>
          <w:p w14:paraId="293F8040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with the application, in this </w:t>
            </w:r>
          </w:p>
          <w:p w14:paraId="0427E627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case Web UI app</w:t>
            </w:r>
          </w:p>
        </w:tc>
        <w:tc>
          <w:tcPr>
            <w:tcW w:w="3115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09B523EA" w14:textId="77777777" w:rsidR="00B216CA" w:rsidRDefault="00491EE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Javascript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HTML,CSS</w:t>
            </w:r>
            <w:proofErr w:type="gramEnd"/>
          </w:p>
        </w:tc>
      </w:tr>
      <w:tr w:rsidR="00B216CA" w14:paraId="702C6E97" w14:textId="77777777">
        <w:trPr>
          <w:trHeight w:val="641"/>
        </w:trPr>
        <w:tc>
          <w:tcPr>
            <w:tcW w:w="916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07BE2B73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240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25958F9B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Application Logic -2</w:t>
            </w:r>
          </w:p>
        </w:tc>
        <w:tc>
          <w:tcPr>
            <w:tcW w:w="2975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75B2E2F4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 logic for the process in the application</w:t>
            </w:r>
          </w:p>
        </w:tc>
        <w:tc>
          <w:tcPr>
            <w:tcW w:w="3115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6AB9ACF0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IBM Watson STT Service</w:t>
            </w:r>
          </w:p>
        </w:tc>
      </w:tr>
      <w:tr w:rsidR="00B216CA" w14:paraId="088688DF" w14:textId="77777777">
        <w:trPr>
          <w:trHeight w:val="641"/>
        </w:trPr>
        <w:tc>
          <w:tcPr>
            <w:tcW w:w="916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739B9D46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240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33ED818A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Application Logic-3</w:t>
            </w:r>
          </w:p>
        </w:tc>
        <w:tc>
          <w:tcPr>
            <w:tcW w:w="2975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398F4F65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 logic for the process application</w:t>
            </w:r>
          </w:p>
        </w:tc>
        <w:tc>
          <w:tcPr>
            <w:tcW w:w="3115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49E59B60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IBM Watson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Assistent</w:t>
            </w:r>
            <w:proofErr w:type="spellEnd"/>
          </w:p>
        </w:tc>
      </w:tr>
      <w:tr w:rsidR="00B216CA" w14:paraId="3EB9C2FA" w14:textId="77777777">
        <w:trPr>
          <w:trHeight w:val="641"/>
        </w:trPr>
        <w:tc>
          <w:tcPr>
            <w:tcW w:w="916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2C3D8211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240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4EB3A2B6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Cloud Database</w:t>
            </w:r>
          </w:p>
        </w:tc>
        <w:tc>
          <w:tcPr>
            <w:tcW w:w="2975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5C760678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Cloud which has database service</w:t>
            </w:r>
          </w:p>
        </w:tc>
        <w:tc>
          <w:tcPr>
            <w:tcW w:w="3115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36E30814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IBM DB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2,IBM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Cloudant</w:t>
            </w:r>
            <w:proofErr w:type="spellEnd"/>
          </w:p>
        </w:tc>
      </w:tr>
      <w:tr w:rsidR="00B216CA" w14:paraId="6306EB97" w14:textId="77777777">
        <w:trPr>
          <w:trHeight w:val="641"/>
        </w:trPr>
        <w:tc>
          <w:tcPr>
            <w:tcW w:w="916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7779D73F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5</w:t>
            </w:r>
          </w:p>
        </w:tc>
        <w:tc>
          <w:tcPr>
            <w:tcW w:w="240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18437158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External API-1</w:t>
            </w:r>
          </w:p>
        </w:tc>
        <w:tc>
          <w:tcPr>
            <w:tcW w:w="2975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6E5FEE58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Purpose of external API in the application</w:t>
            </w:r>
          </w:p>
        </w:tc>
        <w:tc>
          <w:tcPr>
            <w:tcW w:w="3115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71479AB4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IBM Weather API</w:t>
            </w:r>
          </w:p>
        </w:tc>
      </w:tr>
    </w:tbl>
    <w:p w14:paraId="1B88F7F8" w14:textId="77777777" w:rsidR="00B216CA" w:rsidRDefault="00491EEB">
      <w:pPr>
        <w:spacing w:after="3"/>
        <w:ind w:left="-5" w:hanging="10"/>
      </w:pPr>
      <w:r>
        <w:rPr>
          <w:rFonts w:ascii="Arial" w:eastAsia="Arial" w:hAnsi="Arial" w:cs="Arial"/>
          <w:b/>
          <w:sz w:val="28"/>
        </w:rPr>
        <w:t xml:space="preserve">Table-1: Components &amp; Technologies </w:t>
      </w:r>
      <w:r>
        <w:br w:type="page"/>
      </w:r>
    </w:p>
    <w:p w14:paraId="709D9F16" w14:textId="77777777" w:rsidR="00B216CA" w:rsidRDefault="00491EEB">
      <w:pPr>
        <w:spacing w:after="3"/>
        <w:ind w:left="-5" w:hanging="10"/>
      </w:pPr>
      <w:r>
        <w:rPr>
          <w:rFonts w:ascii="Arial" w:eastAsia="Arial" w:hAnsi="Arial" w:cs="Arial"/>
          <w:b/>
          <w:sz w:val="28"/>
        </w:rPr>
        <w:lastRenderedPageBreak/>
        <w:t xml:space="preserve">Table-2: Application Characteristics </w:t>
      </w:r>
    </w:p>
    <w:tbl>
      <w:tblPr>
        <w:tblStyle w:val="TableGrid"/>
        <w:tblW w:w="9411" w:type="dxa"/>
        <w:tblInd w:w="3" w:type="dxa"/>
        <w:tblCellMar>
          <w:top w:w="79" w:type="dxa"/>
          <w:left w:w="83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989"/>
        <w:gridCol w:w="2342"/>
        <w:gridCol w:w="3041"/>
        <w:gridCol w:w="3039"/>
      </w:tblGrid>
      <w:tr w:rsidR="00B216CA" w14:paraId="3E96793B" w14:textId="77777777">
        <w:trPr>
          <w:trHeight w:val="455"/>
        </w:trPr>
        <w:tc>
          <w:tcPr>
            <w:tcW w:w="99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69ECFF75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S.NO</w:t>
            </w:r>
          </w:p>
        </w:tc>
        <w:tc>
          <w:tcPr>
            <w:tcW w:w="234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44111E12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Characteristics</w:t>
            </w:r>
          </w:p>
        </w:tc>
        <w:tc>
          <w:tcPr>
            <w:tcW w:w="304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5FBB67F6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Description </w:t>
            </w:r>
          </w:p>
        </w:tc>
        <w:tc>
          <w:tcPr>
            <w:tcW w:w="303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339036E3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Technology </w:t>
            </w:r>
          </w:p>
        </w:tc>
      </w:tr>
      <w:tr w:rsidR="00B216CA" w14:paraId="13B7C588" w14:textId="77777777">
        <w:trPr>
          <w:trHeight w:val="881"/>
        </w:trPr>
        <w:tc>
          <w:tcPr>
            <w:tcW w:w="99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2DB5B350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234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2EACC69A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Security </w:t>
            </w:r>
          </w:p>
          <w:p w14:paraId="354BC0D0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Implementations</w:t>
            </w:r>
          </w:p>
        </w:tc>
        <w:tc>
          <w:tcPr>
            <w:tcW w:w="304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3630AE40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 very strong security system where no one will be able access without login credentials</w:t>
            </w:r>
          </w:p>
        </w:tc>
        <w:tc>
          <w:tcPr>
            <w:tcW w:w="303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04999A0E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Firebase. Firewall, Cyber resiliency strategy</w:t>
            </w:r>
          </w:p>
        </w:tc>
      </w:tr>
      <w:tr w:rsidR="00B216CA" w14:paraId="716F6E9D" w14:textId="77777777">
        <w:trPr>
          <w:trHeight w:val="881"/>
        </w:trPr>
        <w:tc>
          <w:tcPr>
            <w:tcW w:w="99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0C21BFF6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234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05CDF3C6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Scalable Architecture</w:t>
            </w:r>
          </w:p>
        </w:tc>
        <w:tc>
          <w:tcPr>
            <w:tcW w:w="304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490D9745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By increasing the bandwidth, the operating range can be increased</w:t>
            </w:r>
          </w:p>
        </w:tc>
        <w:tc>
          <w:tcPr>
            <w:tcW w:w="303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29710F94" w14:textId="77777777" w:rsidR="00B216CA" w:rsidRDefault="00491EEB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IoT,Internet</w:t>
            </w:r>
            <w:proofErr w:type="spellEnd"/>
            <w:proofErr w:type="gramEnd"/>
          </w:p>
        </w:tc>
      </w:tr>
      <w:tr w:rsidR="00B216CA" w14:paraId="36A319E0" w14:textId="77777777">
        <w:trPr>
          <w:trHeight w:val="455"/>
        </w:trPr>
        <w:tc>
          <w:tcPr>
            <w:tcW w:w="99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5AF372AC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234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48831137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Availability</w:t>
            </w:r>
          </w:p>
        </w:tc>
        <w:tc>
          <w:tcPr>
            <w:tcW w:w="304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673857ED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Available 24/7 </w:t>
            </w:r>
          </w:p>
        </w:tc>
        <w:tc>
          <w:tcPr>
            <w:tcW w:w="303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7791FCFB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IBM Cloud </w:t>
            </w:r>
          </w:p>
        </w:tc>
      </w:tr>
      <w:tr w:rsidR="00B216CA" w14:paraId="7E67E005" w14:textId="77777777">
        <w:trPr>
          <w:trHeight w:val="641"/>
        </w:trPr>
        <w:tc>
          <w:tcPr>
            <w:tcW w:w="99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2A248769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234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566B833C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Performance</w:t>
            </w:r>
          </w:p>
        </w:tc>
        <w:tc>
          <w:tcPr>
            <w:tcW w:w="304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7596888F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It can support a large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amount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of users to access the technology</w:t>
            </w:r>
          </w:p>
        </w:tc>
        <w:tc>
          <w:tcPr>
            <w:tcW w:w="3039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2B01C824" w14:textId="77777777" w:rsidR="00B216CA" w:rsidRDefault="00491EE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IBM Cloud </w:t>
            </w:r>
          </w:p>
        </w:tc>
      </w:tr>
    </w:tbl>
    <w:p w14:paraId="720A22F0" w14:textId="77777777" w:rsidR="00000000" w:rsidRDefault="00491EEB"/>
    <w:sectPr w:rsidR="00000000">
      <w:pgSz w:w="11906" w:h="16838"/>
      <w:pgMar w:top="812" w:right="3272" w:bottom="4259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54748"/>
    <w:multiLevelType w:val="hybridMultilevel"/>
    <w:tmpl w:val="BBAE9F80"/>
    <w:lvl w:ilvl="0" w:tplc="97EE096A">
      <w:start w:val="1"/>
      <w:numFmt w:val="bullet"/>
      <w:lvlText w:val="•"/>
      <w:lvlJc w:val="left"/>
      <w:pPr>
        <w:ind w:left="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089CB0">
      <w:start w:val="1"/>
      <w:numFmt w:val="bullet"/>
      <w:lvlText w:val="o"/>
      <w:lvlJc w:val="left"/>
      <w:pPr>
        <w:ind w:left="1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FC40D6">
      <w:start w:val="1"/>
      <w:numFmt w:val="bullet"/>
      <w:lvlText w:val="▪"/>
      <w:lvlJc w:val="left"/>
      <w:pPr>
        <w:ind w:left="2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A4E2CA">
      <w:start w:val="1"/>
      <w:numFmt w:val="bullet"/>
      <w:lvlText w:val="•"/>
      <w:lvlJc w:val="left"/>
      <w:pPr>
        <w:ind w:left="3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C47386">
      <w:start w:val="1"/>
      <w:numFmt w:val="bullet"/>
      <w:lvlText w:val="o"/>
      <w:lvlJc w:val="left"/>
      <w:pPr>
        <w:ind w:left="3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F65B84">
      <w:start w:val="1"/>
      <w:numFmt w:val="bullet"/>
      <w:lvlText w:val="▪"/>
      <w:lvlJc w:val="left"/>
      <w:pPr>
        <w:ind w:left="4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9A2F66">
      <w:start w:val="1"/>
      <w:numFmt w:val="bullet"/>
      <w:lvlText w:val="•"/>
      <w:lvlJc w:val="left"/>
      <w:pPr>
        <w:ind w:left="5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5C66AE">
      <w:start w:val="1"/>
      <w:numFmt w:val="bullet"/>
      <w:lvlText w:val="o"/>
      <w:lvlJc w:val="left"/>
      <w:pPr>
        <w:ind w:left="5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86FC4C">
      <w:start w:val="1"/>
      <w:numFmt w:val="bullet"/>
      <w:lvlText w:val="▪"/>
      <w:lvlJc w:val="left"/>
      <w:pPr>
        <w:ind w:left="6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19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6CA"/>
    <w:rsid w:val="00491EEB"/>
    <w:rsid w:val="00B2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A4F78"/>
  <w15:docId w15:val="{87B39E19-6E00-4ABE-9D35-D35D6EA5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Architecture</dc:title>
  <dc:subject/>
  <dc:creator>VENKATA SAIKISHORE</dc:creator>
  <cp:keywords/>
  <cp:lastModifiedBy>VENKATA SAIKISHORE</cp:lastModifiedBy>
  <cp:revision>2</cp:revision>
  <dcterms:created xsi:type="dcterms:W3CDTF">2022-11-08T13:16:00Z</dcterms:created>
  <dcterms:modified xsi:type="dcterms:W3CDTF">2022-11-08T13:16:00Z</dcterms:modified>
</cp:coreProperties>
</file>