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00"/>
        <w:gridCol w:w="2740"/>
        <w:gridCol w:w="4860"/>
      </w:tblGrid>
      <w:tr w:rsidR="00262AD9">
        <w:trPr>
          <w:trHeight w:val="293"/>
        </w:trPr>
        <w:tc>
          <w:tcPr>
            <w:tcW w:w="1800" w:type="dxa"/>
            <w:vAlign w:val="bottom"/>
          </w:tcPr>
          <w:p w:rsidR="00262AD9" w:rsidRDefault="00262AD9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7580" w:type="dxa"/>
            <w:gridSpan w:val="2"/>
            <w:vAlign w:val="bottom"/>
          </w:tcPr>
          <w:p w:rsidR="00262AD9" w:rsidRDefault="00A41A2A">
            <w:pPr>
              <w:ind w:right="17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Design Phase-II</w:t>
            </w:r>
          </w:p>
        </w:tc>
      </w:tr>
      <w:tr w:rsidR="00262AD9">
        <w:trPr>
          <w:trHeight w:val="317"/>
        </w:trPr>
        <w:tc>
          <w:tcPr>
            <w:tcW w:w="1800" w:type="dxa"/>
            <w:vAlign w:val="bottom"/>
          </w:tcPr>
          <w:p w:rsidR="00262AD9" w:rsidRDefault="00262AD9">
            <w:pPr>
              <w:rPr>
                <w:sz w:val="24"/>
                <w:szCs w:val="24"/>
              </w:rPr>
            </w:pPr>
          </w:p>
        </w:tc>
        <w:tc>
          <w:tcPr>
            <w:tcW w:w="7580" w:type="dxa"/>
            <w:gridSpan w:val="2"/>
            <w:vAlign w:val="bottom"/>
          </w:tcPr>
          <w:p w:rsidR="00262AD9" w:rsidRDefault="00A41A2A">
            <w:pPr>
              <w:ind w:right="17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Solution Requirements (Functional &amp; Non-functional)</w:t>
            </w:r>
          </w:p>
        </w:tc>
      </w:tr>
      <w:tr w:rsidR="00262AD9">
        <w:trPr>
          <w:trHeight w:val="314"/>
        </w:trPr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262AD9" w:rsidRDefault="00262AD9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262AD9" w:rsidRDefault="00262AD9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bottom w:val="single" w:sz="8" w:space="0" w:color="auto"/>
            </w:tcBorders>
            <w:vAlign w:val="bottom"/>
          </w:tcPr>
          <w:p w:rsidR="00262AD9" w:rsidRDefault="00262AD9">
            <w:pPr>
              <w:rPr>
                <w:sz w:val="24"/>
                <w:szCs w:val="24"/>
              </w:rPr>
            </w:pPr>
          </w:p>
        </w:tc>
      </w:tr>
      <w:tr w:rsidR="00262AD9">
        <w:trPr>
          <w:trHeight w:val="257"/>
        </w:trPr>
        <w:tc>
          <w:tcPr>
            <w:tcW w:w="1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/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 October 2022</w:t>
            </w:r>
          </w:p>
        </w:tc>
      </w:tr>
      <w:tr w:rsidR="00262AD9">
        <w:trPr>
          <w:trHeight w:val="258"/>
        </w:trPr>
        <w:tc>
          <w:tcPr>
            <w:tcW w:w="1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/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PNT2022TMID31240</w:t>
            </w:r>
          </w:p>
        </w:tc>
      </w:tr>
      <w:tr w:rsidR="00262AD9">
        <w:trPr>
          <w:trHeight w:val="262"/>
        </w:trPr>
        <w:tc>
          <w:tcPr>
            <w:tcW w:w="1800" w:type="dxa"/>
            <w:tcBorders>
              <w:left w:val="single" w:sz="8" w:space="0" w:color="auto"/>
            </w:tcBorders>
            <w:vAlign w:val="bottom"/>
          </w:tcPr>
          <w:p w:rsidR="00262AD9" w:rsidRDefault="00A41A2A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2740" w:type="dxa"/>
            <w:tcBorders>
              <w:right w:val="single" w:sz="8" w:space="0" w:color="auto"/>
            </w:tcBorders>
            <w:vAlign w:val="bottom"/>
          </w:tcPr>
          <w:p w:rsidR="00262AD9" w:rsidRDefault="00262AD9"/>
        </w:tc>
        <w:tc>
          <w:tcPr>
            <w:tcW w:w="48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– Natural Disasters Intensity Analysis and</w:t>
            </w:r>
          </w:p>
        </w:tc>
      </w:tr>
      <w:tr w:rsidR="00262AD9">
        <w:trPr>
          <w:trHeight w:val="266"/>
        </w:trPr>
        <w:tc>
          <w:tcPr>
            <w:tcW w:w="1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 using Artificial Intelligence</w:t>
            </w:r>
          </w:p>
        </w:tc>
      </w:tr>
      <w:tr w:rsidR="00262AD9">
        <w:trPr>
          <w:trHeight w:val="261"/>
        </w:trPr>
        <w:tc>
          <w:tcPr>
            <w:tcW w:w="1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/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62AD9" w:rsidRDefault="00262AD9">
      <w:pPr>
        <w:spacing w:line="200" w:lineRule="exact"/>
        <w:rPr>
          <w:sz w:val="24"/>
          <w:szCs w:val="24"/>
        </w:rPr>
      </w:pPr>
    </w:p>
    <w:p w:rsidR="00262AD9" w:rsidRDefault="00262AD9">
      <w:pPr>
        <w:spacing w:line="248" w:lineRule="exact"/>
        <w:rPr>
          <w:sz w:val="24"/>
          <w:szCs w:val="24"/>
        </w:rPr>
      </w:pPr>
    </w:p>
    <w:p w:rsidR="00262AD9" w:rsidRDefault="00A41A2A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Functional Requirements:</w:t>
      </w:r>
    </w:p>
    <w:p w:rsidR="00262AD9" w:rsidRDefault="00262AD9">
      <w:pPr>
        <w:spacing w:line="183" w:lineRule="exact"/>
        <w:rPr>
          <w:sz w:val="24"/>
          <w:szCs w:val="24"/>
        </w:rPr>
      </w:pPr>
    </w:p>
    <w:p w:rsidR="00262AD9" w:rsidRDefault="00A41A2A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262AD9" w:rsidRDefault="00262AD9">
      <w:pPr>
        <w:spacing w:line="16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60"/>
        <w:gridCol w:w="3140"/>
        <w:gridCol w:w="5280"/>
      </w:tblGrid>
      <w:tr w:rsidR="00262AD9">
        <w:trPr>
          <w:trHeight w:val="2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Functional Requirement (Epic)</w:t>
            </w:r>
          </w:p>
        </w:tc>
        <w:tc>
          <w:tcPr>
            <w:tcW w:w="5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Sub Requirement (Story / Sub-Task)</w:t>
            </w:r>
          </w:p>
        </w:tc>
      </w:tr>
      <w:tr w:rsidR="00262AD9">
        <w:trPr>
          <w:trHeight w:val="66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5"/>
                <w:szCs w:val="5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5"/>
                <w:szCs w:val="5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5"/>
                <w:szCs w:val="5"/>
              </w:rPr>
            </w:pPr>
          </w:p>
        </w:tc>
      </w:tr>
      <w:tr w:rsidR="00262AD9">
        <w:trPr>
          <w:trHeight w:val="255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Request Permission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Access permission from web camera.</w:t>
            </w:r>
          </w:p>
        </w:tc>
      </w:tr>
      <w:tr w:rsidR="00262AD9">
        <w:trPr>
          <w:trHeight w:val="224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19"/>
                <w:szCs w:val="19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19"/>
                <w:szCs w:val="19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19"/>
                <w:szCs w:val="19"/>
              </w:rPr>
            </w:pPr>
          </w:p>
        </w:tc>
      </w:tr>
      <w:tr w:rsidR="00262AD9">
        <w:trPr>
          <w:trHeight w:val="255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Disaster Prediction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Based on the webcam image, natural disaster is</w:t>
            </w:r>
          </w:p>
        </w:tc>
      </w:tr>
      <w:tr w:rsidR="00262AD9">
        <w:trPr>
          <w:trHeight w:val="27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classified.</w:t>
            </w:r>
          </w:p>
        </w:tc>
      </w:tr>
      <w:tr w:rsidR="00262AD9">
        <w:trPr>
          <w:trHeight w:val="257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Accuracy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Since the training and testing images are huge, the</w:t>
            </w:r>
          </w:p>
        </w:tc>
      </w:tr>
      <w:tr w:rsidR="00262AD9">
        <w:trPr>
          <w:trHeight w:val="27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accuracy is higher.</w:t>
            </w:r>
          </w:p>
        </w:tc>
      </w:tr>
      <w:tr w:rsidR="00262AD9">
        <w:trPr>
          <w:trHeight w:val="257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Speed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generation of results from the input images are</w:t>
            </w:r>
          </w:p>
        </w:tc>
      </w:tr>
      <w:tr w:rsidR="00262AD9">
        <w:trPr>
          <w:trHeight w:val="27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faster.</w:t>
            </w:r>
          </w:p>
        </w:tc>
      </w:tr>
      <w:tr w:rsidR="00262AD9">
        <w:trPr>
          <w:trHeight w:val="282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Resolution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resolution of the integrated web camera</w:t>
            </w:r>
          </w:p>
        </w:tc>
      </w:tr>
      <w:tr w:rsidR="00262AD9">
        <w:trPr>
          <w:trHeight w:val="294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should be high enough tocapture the video frames.</w:t>
            </w:r>
          </w:p>
        </w:tc>
      </w:tr>
      <w:tr w:rsidR="00262AD9">
        <w:trPr>
          <w:trHeight w:val="256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</w:rPr>
              <w:t>User Interface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Maximizing the interaction in Web Designing Service.</w:t>
            </w:r>
          </w:p>
        </w:tc>
      </w:tr>
      <w:tr w:rsidR="00262AD9">
        <w:trPr>
          <w:trHeight w:val="224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19"/>
                <w:szCs w:val="19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19"/>
                <w:szCs w:val="19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19"/>
                <w:szCs w:val="19"/>
              </w:rPr>
            </w:pPr>
          </w:p>
        </w:tc>
      </w:tr>
    </w:tbl>
    <w:p w:rsidR="00262AD9" w:rsidRDefault="00262AD9">
      <w:pPr>
        <w:spacing w:line="200" w:lineRule="exact"/>
        <w:rPr>
          <w:sz w:val="24"/>
          <w:szCs w:val="24"/>
        </w:rPr>
      </w:pPr>
    </w:p>
    <w:p w:rsidR="00262AD9" w:rsidRDefault="00262AD9">
      <w:pPr>
        <w:spacing w:line="200" w:lineRule="exact"/>
        <w:rPr>
          <w:sz w:val="24"/>
          <w:szCs w:val="24"/>
        </w:rPr>
      </w:pPr>
    </w:p>
    <w:p w:rsidR="00262AD9" w:rsidRDefault="00262AD9">
      <w:pPr>
        <w:spacing w:line="200" w:lineRule="exact"/>
        <w:rPr>
          <w:sz w:val="24"/>
          <w:szCs w:val="24"/>
        </w:rPr>
      </w:pPr>
    </w:p>
    <w:p w:rsidR="00262AD9" w:rsidRDefault="00262AD9">
      <w:pPr>
        <w:spacing w:line="200" w:lineRule="exact"/>
        <w:rPr>
          <w:sz w:val="24"/>
          <w:szCs w:val="24"/>
        </w:rPr>
      </w:pPr>
    </w:p>
    <w:p w:rsidR="00262AD9" w:rsidRDefault="00262AD9">
      <w:pPr>
        <w:spacing w:line="200" w:lineRule="exact"/>
        <w:rPr>
          <w:sz w:val="24"/>
          <w:szCs w:val="24"/>
        </w:rPr>
      </w:pPr>
    </w:p>
    <w:p w:rsidR="00262AD9" w:rsidRDefault="00262AD9">
      <w:pPr>
        <w:spacing w:line="351" w:lineRule="exact"/>
        <w:rPr>
          <w:sz w:val="24"/>
          <w:szCs w:val="24"/>
        </w:rPr>
      </w:pPr>
    </w:p>
    <w:p w:rsidR="00262AD9" w:rsidRDefault="00A41A2A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Non-functional Requirements:</w:t>
      </w:r>
    </w:p>
    <w:p w:rsidR="00262AD9" w:rsidRDefault="00262AD9">
      <w:pPr>
        <w:spacing w:line="183" w:lineRule="exact"/>
        <w:rPr>
          <w:sz w:val="24"/>
          <w:szCs w:val="24"/>
        </w:rPr>
      </w:pPr>
    </w:p>
    <w:p w:rsidR="00262AD9" w:rsidRDefault="00A41A2A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:rsidR="00262AD9" w:rsidRDefault="00262AD9">
      <w:pPr>
        <w:spacing w:line="16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60"/>
        <w:gridCol w:w="3460"/>
        <w:gridCol w:w="4960"/>
      </w:tblGrid>
      <w:tr w:rsidR="00262AD9">
        <w:trPr>
          <w:trHeight w:val="2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Non-Functional Requirement</w:t>
            </w:r>
          </w:p>
        </w:tc>
        <w:tc>
          <w:tcPr>
            <w:tcW w:w="4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00262AD9">
        <w:trPr>
          <w:trHeight w:val="66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5"/>
                <w:szCs w:val="5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5"/>
                <w:szCs w:val="5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5"/>
                <w:szCs w:val="5"/>
              </w:rPr>
            </w:pPr>
          </w:p>
        </w:tc>
      </w:tr>
      <w:tr w:rsidR="00262AD9">
        <w:trPr>
          <w:trHeight w:val="255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Usability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friendly and classify the disaster easily.</w:t>
            </w:r>
          </w:p>
        </w:tc>
      </w:tr>
      <w:tr w:rsidR="00262AD9">
        <w:trPr>
          <w:trHeight w:val="224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19"/>
                <w:szCs w:val="19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19"/>
                <w:szCs w:val="19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19"/>
                <w:szCs w:val="19"/>
              </w:rPr>
            </w:pPr>
          </w:p>
        </w:tc>
      </w:tr>
      <w:tr w:rsidR="00262AD9">
        <w:trPr>
          <w:trHeight w:val="255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Security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model is secure due to the cloud deployment</w:t>
            </w:r>
          </w:p>
        </w:tc>
      </w:tr>
      <w:tr w:rsidR="00262AD9">
        <w:trPr>
          <w:trHeight w:val="27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models and also there is no login issue.</w:t>
            </w:r>
          </w:p>
        </w:tc>
      </w:tr>
      <w:tr w:rsidR="00262AD9">
        <w:trPr>
          <w:trHeight w:val="282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Reliability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 prediction of the natural disaster and</w:t>
            </w:r>
          </w:p>
        </w:tc>
      </w:tr>
      <w:tr w:rsidR="00262AD9">
        <w:trPr>
          <w:trHeight w:val="294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4"/>
                <w:szCs w:val="24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website can also be fault tolerant.</w:t>
            </w:r>
          </w:p>
        </w:tc>
      </w:tr>
      <w:tr w:rsidR="00262AD9">
        <w:trPr>
          <w:trHeight w:val="256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Performance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It is shown that the model gives almost 90 percent</w:t>
            </w:r>
          </w:p>
        </w:tc>
      </w:tr>
      <w:tr w:rsidR="00262AD9">
        <w:trPr>
          <w:trHeight w:val="27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accuracy after continuous training.</w:t>
            </w:r>
          </w:p>
        </w:tc>
      </w:tr>
      <w:tr w:rsidR="00262AD9">
        <w:trPr>
          <w:trHeight w:val="257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Availability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website will be made available for 24 hours.</w:t>
            </w:r>
          </w:p>
        </w:tc>
      </w:tr>
      <w:tr w:rsidR="00262AD9">
        <w:trPr>
          <w:trHeight w:val="224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19"/>
                <w:szCs w:val="19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19"/>
                <w:szCs w:val="19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19"/>
                <w:szCs w:val="19"/>
              </w:rPr>
            </w:pPr>
          </w:p>
        </w:tc>
      </w:tr>
      <w:tr w:rsidR="00262AD9">
        <w:trPr>
          <w:trHeight w:val="255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22222"/>
              </w:rPr>
              <w:t>Scalability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website can run on web browsers like Google</w:t>
            </w:r>
          </w:p>
        </w:tc>
      </w:tr>
      <w:tr w:rsidR="00262AD9">
        <w:trPr>
          <w:trHeight w:val="269"/>
        </w:trPr>
        <w:tc>
          <w:tcPr>
            <w:tcW w:w="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3460" w:type="dxa"/>
            <w:tcBorders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262AD9" w:rsidRDefault="00A41A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chrome, Microsoft edge and also it can be extended</w:t>
            </w:r>
          </w:p>
        </w:tc>
      </w:tr>
      <w:tr w:rsidR="00262AD9">
        <w:trPr>
          <w:trHeight w:val="271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262AD9">
            <w:pPr>
              <w:rPr>
                <w:sz w:val="23"/>
                <w:szCs w:val="23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2AD9" w:rsidRDefault="00A41A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the NDRF and customers.</w:t>
            </w:r>
          </w:p>
        </w:tc>
      </w:tr>
      <w:tr w:rsidR="00262AD9">
        <w:trPr>
          <w:trHeight w:val="262"/>
        </w:trPr>
        <w:tc>
          <w:tcPr>
            <w:tcW w:w="4420" w:type="dxa"/>
            <w:gridSpan w:val="2"/>
            <w:vAlign w:val="bottom"/>
          </w:tcPr>
          <w:p w:rsidR="00262AD9" w:rsidRDefault="00A41A2A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 Members:</w:t>
            </w:r>
          </w:p>
        </w:tc>
        <w:tc>
          <w:tcPr>
            <w:tcW w:w="4960" w:type="dxa"/>
            <w:vAlign w:val="bottom"/>
          </w:tcPr>
          <w:p w:rsidR="00262AD9" w:rsidRDefault="00262AD9"/>
        </w:tc>
      </w:tr>
      <w:tr w:rsidR="00262AD9">
        <w:trPr>
          <w:trHeight w:val="451"/>
        </w:trPr>
        <w:tc>
          <w:tcPr>
            <w:tcW w:w="4420" w:type="dxa"/>
            <w:gridSpan w:val="2"/>
            <w:vAlign w:val="bottom"/>
          </w:tcPr>
          <w:p w:rsidR="00262AD9" w:rsidRDefault="00A41A2A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K.Vignesh (621519106078)</w:t>
            </w:r>
          </w:p>
        </w:tc>
        <w:tc>
          <w:tcPr>
            <w:tcW w:w="4960" w:type="dxa"/>
            <w:vAlign w:val="bottom"/>
          </w:tcPr>
          <w:p w:rsidR="00262AD9" w:rsidRDefault="00A41A2A">
            <w:pPr>
              <w:ind w:left="7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M.Madhankumar</w:t>
            </w:r>
            <w:r w:rsidR="00C410F6">
              <w:rPr>
                <w:rFonts w:ascii="Calibri" w:eastAsia="Calibri" w:hAnsi="Calibri" w:cs="Calibri"/>
              </w:rPr>
              <w:t xml:space="preserve"> (621519106301)</w:t>
            </w:r>
          </w:p>
        </w:tc>
      </w:tr>
      <w:tr w:rsidR="00262AD9">
        <w:trPr>
          <w:trHeight w:val="451"/>
        </w:trPr>
        <w:tc>
          <w:tcPr>
            <w:tcW w:w="4420" w:type="dxa"/>
            <w:gridSpan w:val="2"/>
            <w:vAlign w:val="bottom"/>
          </w:tcPr>
          <w:p w:rsidR="00262AD9" w:rsidRDefault="00A41A2A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N.Manoj (621519106042)</w:t>
            </w:r>
          </w:p>
        </w:tc>
        <w:tc>
          <w:tcPr>
            <w:tcW w:w="4960" w:type="dxa"/>
            <w:vAlign w:val="bottom"/>
          </w:tcPr>
          <w:p w:rsidR="00262AD9" w:rsidRDefault="00A41A2A" w:rsidP="00A41A2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              M.VijayBharat (621519106080)</w:t>
            </w:r>
          </w:p>
        </w:tc>
      </w:tr>
    </w:tbl>
    <w:p w:rsidR="00262AD9" w:rsidRDefault="00262AD9">
      <w:pPr>
        <w:spacing w:line="1" w:lineRule="exact"/>
        <w:rPr>
          <w:sz w:val="24"/>
          <w:szCs w:val="24"/>
        </w:rPr>
      </w:pPr>
    </w:p>
    <w:sectPr w:rsidR="00262AD9" w:rsidSect="00262AD9">
      <w:pgSz w:w="11900" w:h="16838"/>
      <w:pgMar w:top="847" w:right="1204" w:bottom="889" w:left="1320" w:header="0" w:footer="0" w:gutter="0"/>
      <w:cols w:space="720" w:equalWidth="0">
        <w:col w:w="93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2AD9"/>
    <w:rsid w:val="00262AD9"/>
    <w:rsid w:val="005A69D1"/>
    <w:rsid w:val="00A41A2A"/>
    <w:rsid w:val="00C41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vignesh kumar</cp:lastModifiedBy>
  <cp:revision>3</cp:revision>
  <dcterms:created xsi:type="dcterms:W3CDTF">2022-10-18T07:16:00Z</dcterms:created>
  <dcterms:modified xsi:type="dcterms:W3CDTF">2022-10-18T08:26:00Z</dcterms:modified>
</cp:coreProperties>
</file>