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 w:line="364" w:lineRule="auto"/>
        <w:ind w:left="4174" w:right="3943" w:firstLine="0"/>
        <w:jc w:val="center"/>
        <w:rPr>
          <w:b/>
          <w:sz w:val="33"/>
        </w:rPr>
      </w:pPr>
      <w:bookmarkStart w:id="0" w:name="Project Design Phase-II"/>
      <w:bookmarkEnd w:id="0"/>
      <w:r>
        <w:rPr>
          <w:b/>
          <w:w w:val="105"/>
          <w:sz w:val="33"/>
        </w:rPr>
        <w:t>Project Design Phase-II Technology Stack</w:t>
      </w:r>
      <w:bookmarkStart w:id="1" w:name="(Architecture &amp; Stack)"/>
      <w:bookmarkEnd w:id="1"/>
      <w:r>
        <w:rPr>
          <w:b/>
          <w:w w:val="105"/>
          <w:sz w:val="33"/>
        </w:rPr>
        <w:t xml:space="preserve"> (Architecture &amp; Stack)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8" w:after="1" w:line="240" w:lineRule="auto"/>
        <w:rPr>
          <w:b/>
          <w:sz w:val="26"/>
        </w:rPr>
      </w:pPr>
    </w:p>
    <w:tbl>
      <w:tblPr>
        <w:tblStyle w:val="3"/>
        <w:tblW w:w="0" w:type="auto"/>
        <w:tblInd w:w="13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4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3174" w:type="dxa"/>
          </w:tcPr>
          <w:p>
            <w:pPr>
              <w:pStyle w:val="7"/>
              <w:spacing w:before="0" w:line="234" w:lineRule="exact"/>
              <w:ind w:left="105"/>
              <w:rPr>
                <w:sz w:val="22"/>
              </w:rPr>
            </w:pPr>
            <w:r>
              <w:rPr>
                <w:w w:val="135"/>
                <w:sz w:val="22"/>
              </w:rPr>
              <w:t>DATE</w:t>
            </w:r>
          </w:p>
        </w:tc>
        <w:tc>
          <w:tcPr>
            <w:tcW w:w="6996" w:type="dxa"/>
          </w:tcPr>
          <w:p>
            <w:pPr>
              <w:pStyle w:val="7"/>
              <w:spacing w:before="0" w:line="234" w:lineRule="exact"/>
              <w:ind w:left="105"/>
              <w:rPr>
                <w:sz w:val="22"/>
              </w:rPr>
            </w:pPr>
            <w:r>
              <w:rPr>
                <w:w w:val="135"/>
                <w:sz w:val="22"/>
              </w:rPr>
              <w:t>17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3174" w:type="dxa"/>
          </w:tcPr>
          <w:p>
            <w:pPr>
              <w:pStyle w:val="7"/>
              <w:spacing w:before="0" w:line="234" w:lineRule="exact"/>
              <w:ind w:left="105"/>
              <w:rPr>
                <w:sz w:val="22"/>
              </w:rPr>
            </w:pPr>
            <w:r>
              <w:rPr>
                <w:w w:val="135"/>
                <w:sz w:val="22"/>
              </w:rPr>
              <w:t>PROJECT ID:</w:t>
            </w:r>
          </w:p>
        </w:tc>
        <w:tc>
          <w:tcPr>
            <w:tcW w:w="6996" w:type="dxa"/>
          </w:tcPr>
          <w:p>
            <w:pPr>
              <w:pStyle w:val="7"/>
              <w:spacing w:before="0" w:line="234" w:lineRule="exact"/>
              <w:ind w:left="105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30346</w:t>
            </w:r>
            <w:bookmarkStart w:id="2" w:name="_GoBack"/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3174" w:type="dxa"/>
          </w:tcPr>
          <w:p>
            <w:pPr>
              <w:pStyle w:val="7"/>
              <w:spacing w:before="0" w:line="249" w:lineRule="exact"/>
              <w:ind w:left="105"/>
              <w:rPr>
                <w:sz w:val="22"/>
              </w:rPr>
            </w:pPr>
            <w:r>
              <w:rPr>
                <w:w w:val="135"/>
                <w:sz w:val="22"/>
              </w:rPr>
              <w:t>PROJECT TITLE:</w:t>
            </w:r>
          </w:p>
        </w:tc>
        <w:tc>
          <w:tcPr>
            <w:tcW w:w="6996" w:type="dxa"/>
          </w:tcPr>
          <w:p>
            <w:pPr>
              <w:pStyle w:val="7"/>
              <w:spacing w:line="250" w:lineRule="atLeast"/>
              <w:ind w:left="105" w:right="2575" w:firstLine="86"/>
              <w:rPr>
                <w:sz w:val="22"/>
              </w:rPr>
            </w:pPr>
            <w:r>
              <w:rPr>
                <w:sz w:val="22"/>
              </w:rPr>
              <w:t>AI-based Localization and Classification of Skin Disease with erythema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3174" w:type="dxa"/>
          </w:tcPr>
          <w:p>
            <w:pPr>
              <w:pStyle w:val="7"/>
              <w:spacing w:before="0" w:line="234" w:lineRule="exact"/>
              <w:ind w:left="105"/>
              <w:rPr>
                <w:sz w:val="22"/>
              </w:rPr>
            </w:pPr>
            <w:r>
              <w:rPr>
                <w:w w:val="135"/>
                <w:sz w:val="22"/>
              </w:rPr>
              <w:t>MAXIMUN MARKS:</w:t>
            </w:r>
          </w:p>
        </w:tc>
        <w:tc>
          <w:tcPr>
            <w:tcW w:w="6996" w:type="dxa"/>
          </w:tcPr>
          <w:p>
            <w:pPr>
              <w:pStyle w:val="7"/>
              <w:spacing w:before="0" w:line="234" w:lineRule="exact"/>
              <w:ind w:left="105"/>
              <w:rPr>
                <w:sz w:val="22"/>
              </w:rPr>
            </w:pPr>
            <w:r>
              <w:rPr>
                <w:w w:val="135"/>
                <w:sz w:val="22"/>
              </w:rPr>
              <w:t>4 marks</w:t>
            </w:r>
          </w:p>
        </w:tc>
      </w:tr>
    </w:tbl>
    <w:p>
      <w:pPr>
        <w:spacing w:before="2" w:line="240" w:lineRule="auto"/>
        <w:rPr>
          <w:b/>
          <w:sz w:val="19"/>
        </w:rPr>
      </w:pPr>
    </w:p>
    <w:p>
      <w:pPr>
        <w:spacing w:before="90"/>
        <w:ind w:left="1476" w:right="0" w:firstLine="0"/>
        <w:jc w:val="left"/>
        <w:rPr>
          <w:b/>
          <w:sz w:val="30"/>
        </w:rPr>
      </w:pPr>
      <w:r>
        <w:rPr>
          <w:b/>
          <w:sz w:val="30"/>
          <w:u w:val="thick"/>
        </w:rPr>
        <w:t>Technical</w:t>
      </w:r>
      <w:r>
        <w:rPr>
          <w:b/>
          <w:spacing w:val="66"/>
          <w:sz w:val="30"/>
          <w:u w:val="thick"/>
        </w:rPr>
        <w:t xml:space="preserve"> </w:t>
      </w:r>
      <w:r>
        <w:rPr>
          <w:b/>
          <w:sz w:val="30"/>
          <w:u w:val="thick"/>
        </w:rPr>
        <w:t>Architecture: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193040</wp:posOffset>
            </wp:positionV>
            <wp:extent cx="5650230" cy="30448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524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3"/>
        </w:rPr>
        <w:sectPr>
          <w:type w:val="continuous"/>
          <w:pgSz w:w="12240" w:h="15840"/>
          <w:pgMar w:top="760" w:right="280" w:bottom="280" w:left="300" w:header="720" w:footer="720" w:gutter="0"/>
          <w:cols w:space="720" w:num="1"/>
        </w:sectPr>
      </w:pPr>
    </w:p>
    <w:p>
      <w:pPr>
        <w:pStyle w:val="4"/>
        <w:spacing w:before="82" w:after="24"/>
        <w:ind w:left="1462"/>
      </w:pPr>
      <w:r>
        <w:t>Table-1 : Components &amp; Technologies:</w:t>
      </w:r>
    </w:p>
    <w:tbl>
      <w:tblPr>
        <w:tblStyle w:val="3"/>
        <w:tblW w:w="0" w:type="auto"/>
        <w:tblInd w:w="13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3154"/>
        <w:gridCol w:w="4095"/>
        <w:gridCol w:w="32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682" w:type="dxa"/>
          </w:tcPr>
          <w:p>
            <w:pPr>
              <w:pStyle w:val="7"/>
              <w:spacing w:before="57"/>
              <w:ind w:left="122" w:right="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3154" w:type="dxa"/>
          </w:tcPr>
          <w:p>
            <w:pPr>
              <w:pStyle w:val="7"/>
              <w:spacing w:before="57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Component</w:t>
            </w:r>
          </w:p>
        </w:tc>
        <w:tc>
          <w:tcPr>
            <w:tcW w:w="4095" w:type="dxa"/>
          </w:tcPr>
          <w:p>
            <w:pPr>
              <w:pStyle w:val="7"/>
              <w:spacing w:before="57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250" w:type="dxa"/>
          </w:tcPr>
          <w:p>
            <w:pPr>
              <w:pStyle w:val="7"/>
              <w:spacing w:before="57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82" w:type="dxa"/>
          </w:tcPr>
          <w:p>
            <w:pPr>
              <w:pStyle w:val="7"/>
              <w:ind w:right="9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154" w:type="dxa"/>
          </w:tcPr>
          <w:p>
            <w:pPr>
              <w:pStyle w:val="7"/>
              <w:ind w:left="110"/>
              <w:rPr>
                <w:sz w:val="20"/>
              </w:rPr>
            </w:pPr>
            <w:r>
              <w:rPr>
                <w:sz w:val="20"/>
              </w:rPr>
              <w:t>User Interface</w:t>
            </w:r>
          </w:p>
        </w:tc>
        <w:tc>
          <w:tcPr>
            <w:tcW w:w="4095" w:type="dxa"/>
          </w:tcPr>
          <w:p>
            <w:pPr>
              <w:pStyle w:val="7"/>
              <w:ind w:left="96"/>
              <w:rPr>
                <w:sz w:val="20"/>
              </w:rPr>
            </w:pPr>
            <w:r>
              <w:rPr>
                <w:sz w:val="20"/>
              </w:rPr>
              <w:t>How user interacts with application</w:t>
            </w:r>
          </w:p>
          <w:p>
            <w:pPr>
              <w:pStyle w:val="7"/>
              <w:spacing w:before="0" w:line="225" w:lineRule="exact"/>
              <w:ind w:left="96"/>
              <w:rPr>
                <w:sz w:val="20"/>
              </w:rPr>
            </w:pPr>
            <w:r>
              <w:rPr>
                <w:sz w:val="20"/>
              </w:rPr>
              <w:t>e.g. Web UI, Chatbot etc.</w:t>
            </w:r>
          </w:p>
        </w:tc>
        <w:tc>
          <w:tcPr>
            <w:tcW w:w="3250" w:type="dxa"/>
          </w:tcPr>
          <w:p>
            <w:pPr>
              <w:pStyle w:val="7"/>
              <w:ind w:left="97"/>
              <w:rPr>
                <w:sz w:val="20"/>
              </w:rPr>
            </w:pPr>
            <w:r>
              <w:rPr>
                <w:sz w:val="20"/>
              </w:rPr>
              <w:t>HTML, CSS, JavaScript 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682" w:type="dxa"/>
          </w:tcPr>
          <w:p>
            <w:pPr>
              <w:pStyle w:val="7"/>
              <w:ind w:right="94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154" w:type="dxa"/>
          </w:tcPr>
          <w:p>
            <w:pPr>
              <w:pStyle w:val="7"/>
              <w:ind w:left="110"/>
              <w:rPr>
                <w:sz w:val="20"/>
              </w:rPr>
            </w:pPr>
            <w:r>
              <w:rPr>
                <w:sz w:val="20"/>
              </w:rPr>
              <w:t>Application Logic-1</w:t>
            </w:r>
          </w:p>
        </w:tc>
        <w:tc>
          <w:tcPr>
            <w:tcW w:w="4095" w:type="dxa"/>
          </w:tcPr>
          <w:p>
            <w:pPr>
              <w:pStyle w:val="7"/>
              <w:ind w:left="96"/>
              <w:rPr>
                <w:sz w:val="20"/>
              </w:rPr>
            </w:pPr>
            <w:r>
              <w:rPr>
                <w:sz w:val="20"/>
              </w:rPr>
              <w:t>Logic for a process in the application</w:t>
            </w:r>
          </w:p>
        </w:tc>
        <w:tc>
          <w:tcPr>
            <w:tcW w:w="3250" w:type="dxa"/>
          </w:tcPr>
          <w:p>
            <w:pPr>
              <w:pStyle w:val="7"/>
              <w:ind w:left="155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682" w:type="dxa"/>
          </w:tcPr>
          <w:p>
            <w:pPr>
              <w:pStyle w:val="7"/>
              <w:ind w:right="94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154" w:type="dxa"/>
          </w:tcPr>
          <w:p>
            <w:pPr>
              <w:pStyle w:val="7"/>
              <w:ind w:left="110"/>
              <w:rPr>
                <w:sz w:val="20"/>
              </w:rPr>
            </w:pPr>
            <w:r>
              <w:rPr>
                <w:sz w:val="20"/>
              </w:rPr>
              <w:t>Application Logic-2</w:t>
            </w:r>
          </w:p>
        </w:tc>
        <w:tc>
          <w:tcPr>
            <w:tcW w:w="4095" w:type="dxa"/>
          </w:tcPr>
          <w:p>
            <w:pPr>
              <w:pStyle w:val="7"/>
              <w:ind w:left="96"/>
              <w:rPr>
                <w:sz w:val="20"/>
              </w:rPr>
            </w:pPr>
            <w:r>
              <w:rPr>
                <w:sz w:val="20"/>
              </w:rPr>
              <w:t>Logic for a process in the application</w:t>
            </w:r>
          </w:p>
        </w:tc>
        <w:tc>
          <w:tcPr>
            <w:tcW w:w="3250" w:type="dxa"/>
          </w:tcPr>
          <w:p>
            <w:pPr>
              <w:pStyle w:val="7"/>
              <w:ind w:left="97"/>
              <w:rPr>
                <w:sz w:val="20"/>
              </w:rPr>
            </w:pPr>
            <w:r>
              <w:rPr>
                <w:sz w:val="20"/>
              </w:rPr>
              <w:t>IBM Watson Assistant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682" w:type="dxa"/>
          </w:tcPr>
          <w:p>
            <w:pPr>
              <w:pStyle w:val="7"/>
              <w:ind w:right="94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154" w:type="dxa"/>
          </w:tcPr>
          <w:p>
            <w:pPr>
              <w:pStyle w:val="7"/>
              <w:ind w:left="110"/>
              <w:rPr>
                <w:sz w:val="20"/>
              </w:rPr>
            </w:pPr>
            <w:r>
              <w:rPr>
                <w:sz w:val="20"/>
              </w:rPr>
              <w:t>Cloud Database</w:t>
            </w:r>
          </w:p>
        </w:tc>
        <w:tc>
          <w:tcPr>
            <w:tcW w:w="4095" w:type="dxa"/>
          </w:tcPr>
          <w:p>
            <w:pPr>
              <w:pStyle w:val="7"/>
              <w:ind w:left="96"/>
              <w:rPr>
                <w:sz w:val="20"/>
              </w:rPr>
            </w:pPr>
            <w:r>
              <w:rPr>
                <w:sz w:val="20"/>
              </w:rPr>
              <w:t>Database Service on Cloud</w:t>
            </w:r>
          </w:p>
        </w:tc>
        <w:tc>
          <w:tcPr>
            <w:tcW w:w="3250" w:type="dxa"/>
          </w:tcPr>
          <w:p>
            <w:pPr>
              <w:pStyle w:val="7"/>
              <w:ind w:left="97"/>
              <w:rPr>
                <w:sz w:val="20"/>
              </w:rPr>
            </w:pPr>
            <w:r>
              <w:rPr>
                <w:sz w:val="20"/>
              </w:rPr>
              <w:t>IBM Cloudant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682" w:type="dxa"/>
          </w:tcPr>
          <w:p>
            <w:pPr>
              <w:pStyle w:val="7"/>
              <w:ind w:right="94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154" w:type="dxa"/>
          </w:tcPr>
          <w:p>
            <w:pPr>
              <w:pStyle w:val="7"/>
              <w:ind w:left="110"/>
              <w:rPr>
                <w:sz w:val="20"/>
              </w:rPr>
            </w:pPr>
            <w:r>
              <w:rPr>
                <w:sz w:val="20"/>
              </w:rPr>
              <w:t>Machine Learning Model</w:t>
            </w:r>
          </w:p>
        </w:tc>
        <w:tc>
          <w:tcPr>
            <w:tcW w:w="4095" w:type="dxa"/>
          </w:tcPr>
          <w:p>
            <w:pPr>
              <w:pStyle w:val="7"/>
              <w:ind w:left="96"/>
              <w:rPr>
                <w:sz w:val="20"/>
              </w:rPr>
            </w:pPr>
            <w:r>
              <w:rPr>
                <w:sz w:val="20"/>
              </w:rPr>
              <w:t>Purpose of Machine Learning Model</w:t>
            </w:r>
          </w:p>
        </w:tc>
        <w:tc>
          <w:tcPr>
            <w:tcW w:w="3250" w:type="dxa"/>
          </w:tcPr>
          <w:p>
            <w:pPr>
              <w:pStyle w:val="7"/>
              <w:ind w:left="97"/>
              <w:rPr>
                <w:sz w:val="20"/>
              </w:rPr>
            </w:pPr>
            <w:r>
              <w:rPr>
                <w:sz w:val="20"/>
              </w:rPr>
              <w:t>Object Recognition Model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82" w:type="dxa"/>
          </w:tcPr>
          <w:p>
            <w:pPr>
              <w:pStyle w:val="7"/>
              <w:ind w:right="94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154" w:type="dxa"/>
          </w:tcPr>
          <w:p>
            <w:pPr>
              <w:pStyle w:val="7"/>
              <w:ind w:left="110"/>
              <w:rPr>
                <w:sz w:val="20"/>
              </w:rPr>
            </w:pPr>
            <w:r>
              <w:rPr>
                <w:sz w:val="20"/>
              </w:rPr>
              <w:t>Infrastructure (Server / Cloud)</w:t>
            </w:r>
          </w:p>
        </w:tc>
        <w:tc>
          <w:tcPr>
            <w:tcW w:w="4095" w:type="dxa"/>
          </w:tcPr>
          <w:p>
            <w:pPr>
              <w:pStyle w:val="7"/>
              <w:spacing w:before="43"/>
              <w:ind w:left="96"/>
              <w:rPr>
                <w:sz w:val="20"/>
              </w:rPr>
            </w:pPr>
            <w:r>
              <w:rPr>
                <w:sz w:val="20"/>
              </w:rPr>
              <w:t>Application Deployment on Cloud Server Configuration :</w:t>
            </w:r>
          </w:p>
        </w:tc>
        <w:tc>
          <w:tcPr>
            <w:tcW w:w="3250" w:type="dxa"/>
          </w:tcPr>
          <w:p>
            <w:pPr>
              <w:pStyle w:val="7"/>
              <w:ind w:left="155"/>
              <w:rPr>
                <w:sz w:val="20"/>
              </w:rPr>
            </w:pPr>
            <w:r>
              <w:rPr>
                <w:sz w:val="20"/>
              </w:rPr>
              <w:t>Kubernetes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6" w:line="240" w:lineRule="auto"/>
        <w:rPr>
          <w:b/>
          <w:sz w:val="26"/>
        </w:rPr>
      </w:pPr>
    </w:p>
    <w:p>
      <w:pPr>
        <w:pStyle w:val="4"/>
        <w:spacing w:before="1"/>
        <w:ind w:left="1476"/>
      </w:pPr>
      <w:r>
        <w:t>Table-2: Application Characteristics:</w:t>
      </w:r>
    </w:p>
    <w:p>
      <w:pPr>
        <w:spacing w:before="2" w:after="0" w:line="240" w:lineRule="auto"/>
        <w:rPr>
          <w:b/>
          <w:sz w:val="11"/>
        </w:rPr>
      </w:pPr>
    </w:p>
    <w:tbl>
      <w:tblPr>
        <w:tblStyle w:val="3"/>
        <w:tblW w:w="0" w:type="auto"/>
        <w:tblInd w:w="13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3102"/>
        <w:gridCol w:w="4048"/>
        <w:gridCol w:w="32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682" w:type="dxa"/>
          </w:tcPr>
          <w:p>
            <w:pPr>
              <w:pStyle w:val="7"/>
              <w:spacing w:before="58"/>
              <w:ind w:left="122" w:right="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3102" w:type="dxa"/>
          </w:tcPr>
          <w:p>
            <w:pPr>
              <w:pStyle w:val="7"/>
              <w:spacing w:before="58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Characteristics</w:t>
            </w:r>
          </w:p>
        </w:tc>
        <w:tc>
          <w:tcPr>
            <w:tcW w:w="4048" w:type="dxa"/>
          </w:tcPr>
          <w:p>
            <w:pPr>
              <w:pStyle w:val="7"/>
              <w:spacing w:before="5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3208" w:type="dxa"/>
          </w:tcPr>
          <w:p>
            <w:pPr>
              <w:pStyle w:val="7"/>
              <w:spacing w:before="5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35" w:hRule="atLeast"/>
        </w:trPr>
        <w:tc>
          <w:tcPr>
            <w:tcW w:w="682" w:type="dxa"/>
          </w:tcPr>
          <w:p>
            <w:pPr>
              <w:pStyle w:val="7"/>
              <w:ind w:right="9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102" w:type="dxa"/>
          </w:tcPr>
          <w:p>
            <w:pPr>
              <w:pStyle w:val="7"/>
              <w:ind w:left="100"/>
              <w:rPr>
                <w:sz w:val="20"/>
              </w:rPr>
            </w:pPr>
            <w:r>
              <w:rPr>
                <w:sz w:val="20"/>
              </w:rPr>
              <w:t>Open-Source Frameworks</w:t>
            </w:r>
          </w:p>
        </w:tc>
        <w:tc>
          <w:tcPr>
            <w:tcW w:w="4048" w:type="dxa"/>
          </w:tcPr>
          <w:p>
            <w:pPr>
              <w:pStyle w:val="7"/>
              <w:ind w:left="109"/>
              <w:rPr>
                <w:sz w:val="20"/>
              </w:rPr>
            </w:pPr>
            <w:r>
              <w:rPr>
                <w:sz w:val="20"/>
              </w:rPr>
              <w:t>List the open-source frameworks used</w:t>
            </w:r>
          </w:p>
        </w:tc>
        <w:tc>
          <w:tcPr>
            <w:tcW w:w="3208" w:type="dxa"/>
          </w:tcPr>
          <w:p>
            <w:pPr>
              <w:pStyle w:val="7"/>
              <w:ind w:left="104"/>
              <w:rPr>
                <w:sz w:val="20"/>
              </w:rPr>
            </w:pPr>
            <w:r>
              <w:rPr>
                <w:sz w:val="20"/>
              </w:rPr>
              <w:t>Django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82" w:type="dxa"/>
          </w:tcPr>
          <w:p>
            <w:pPr>
              <w:pStyle w:val="7"/>
              <w:spacing w:before="48"/>
              <w:ind w:right="94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102" w:type="dxa"/>
          </w:tcPr>
          <w:p>
            <w:pPr>
              <w:pStyle w:val="7"/>
              <w:spacing w:before="48"/>
              <w:ind w:left="100"/>
              <w:rPr>
                <w:sz w:val="20"/>
              </w:rPr>
            </w:pPr>
            <w:r>
              <w:rPr>
                <w:sz w:val="20"/>
              </w:rPr>
              <w:t>Security Implementations</w:t>
            </w:r>
          </w:p>
        </w:tc>
        <w:tc>
          <w:tcPr>
            <w:tcW w:w="4048" w:type="dxa"/>
          </w:tcPr>
          <w:p>
            <w:pPr>
              <w:pStyle w:val="7"/>
              <w:spacing w:before="43"/>
              <w:ind w:left="109"/>
              <w:rPr>
                <w:sz w:val="20"/>
              </w:rPr>
            </w:pPr>
            <w:r>
              <w:rPr>
                <w:sz w:val="20"/>
              </w:rPr>
              <w:t>List all the security / access controls implemented, use of firewalls etc.</w:t>
            </w:r>
          </w:p>
        </w:tc>
        <w:tc>
          <w:tcPr>
            <w:tcW w:w="3208" w:type="dxa"/>
          </w:tcPr>
          <w:p>
            <w:pPr>
              <w:pStyle w:val="7"/>
              <w:spacing w:before="48"/>
              <w:ind w:left="104"/>
              <w:rPr>
                <w:sz w:val="20"/>
              </w:rPr>
            </w:pPr>
            <w:r>
              <w:rPr>
                <w:sz w:val="20"/>
              </w:rPr>
              <w:t>Encryptions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27" w:hRule="atLeast"/>
        </w:trPr>
        <w:tc>
          <w:tcPr>
            <w:tcW w:w="682" w:type="dxa"/>
          </w:tcPr>
          <w:p>
            <w:pPr>
              <w:pStyle w:val="7"/>
              <w:ind w:right="94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102" w:type="dxa"/>
          </w:tcPr>
          <w:p>
            <w:pPr>
              <w:pStyle w:val="7"/>
              <w:ind w:left="100"/>
              <w:rPr>
                <w:sz w:val="20"/>
              </w:rPr>
            </w:pPr>
            <w:r>
              <w:rPr>
                <w:sz w:val="20"/>
              </w:rPr>
              <w:t>Scalable Architecture</w:t>
            </w:r>
          </w:p>
        </w:tc>
        <w:tc>
          <w:tcPr>
            <w:tcW w:w="4048" w:type="dxa"/>
          </w:tcPr>
          <w:p>
            <w:pPr>
              <w:pStyle w:val="7"/>
              <w:spacing w:before="38"/>
              <w:ind w:left="109" w:right="345"/>
              <w:rPr>
                <w:sz w:val="20"/>
              </w:rPr>
            </w:pPr>
            <w:r>
              <w:rPr>
                <w:sz w:val="20"/>
              </w:rPr>
              <w:t>Justify the scalability of architecture (3 – tier, Micro-services)</w:t>
            </w:r>
          </w:p>
        </w:tc>
        <w:tc>
          <w:tcPr>
            <w:tcW w:w="3208" w:type="dxa"/>
          </w:tcPr>
          <w:p>
            <w:pPr>
              <w:pStyle w:val="7"/>
              <w:ind w:left="104"/>
              <w:rPr>
                <w:sz w:val="20"/>
              </w:rPr>
            </w:pPr>
            <w:r>
              <w:rPr>
                <w:sz w:val="20"/>
              </w:rPr>
              <w:t>3-Tier Architecture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180" w:right="280" w:bottom="280" w:left="300" w:header="720" w:footer="720" w:gutter="0"/>
          <w:cols w:space="720" w:num="1"/>
        </w:sectPr>
      </w:pPr>
    </w:p>
    <w:p>
      <w:pPr>
        <w:spacing w:before="4" w:line="240" w:lineRule="auto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5840" w:h="12240" w:orient="landscape"/>
          <w:pgMar w:top="1140" w:right="2260" w:bottom="280" w:left="2260" w:header="720" w:footer="720" w:gutter="0"/>
          <w:cols w:space="720" w:num="1"/>
        </w:sectPr>
      </w:pPr>
    </w:p>
    <w:p>
      <w:pPr>
        <w:spacing w:before="4" w:line="240" w:lineRule="auto"/>
        <w:rPr>
          <w:sz w:val="17"/>
        </w:rPr>
      </w:pPr>
    </w:p>
    <w:sectPr>
      <w:pgSz w:w="15840" w:h="12240" w:orient="landscape"/>
      <w:pgMar w:top="1140" w:right="2260" w:bottom="280" w:left="2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45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18"/>
      <w:szCs w:val="1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53"/>
      <w:ind w:left="245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2022-11-15T16:21:00Z</dcterms:created>
  <dc:creator>user</dc:creator>
  <cp:lastModifiedBy>Sathya. M CSE - 19 - 072</cp:lastModifiedBy>
  <dcterms:modified xsi:type="dcterms:W3CDTF">2022-11-15T16:21:57Z</dcterms:modified>
  <dc:title>Microsoft Word - PROJECT DESIGN PHASE -II Technology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FD23A94F84A54329AE046A1E5F3317AD</vt:lpwstr>
  </property>
</Properties>
</file>