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F0BA" w14:textId="77777777" w:rsidR="004521C0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131DD509" w14:textId="77777777" w:rsidR="004521C0" w:rsidRDefault="004521C0">
      <w:pPr>
        <w:pStyle w:val="BodyText"/>
        <w:rPr>
          <w:b/>
          <w:sz w:val="20"/>
        </w:rPr>
      </w:pPr>
    </w:p>
    <w:p w14:paraId="7A826CFE" w14:textId="77777777" w:rsidR="004521C0" w:rsidRDefault="004521C0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7"/>
        <w:gridCol w:w="4765"/>
      </w:tblGrid>
      <w:tr w:rsidR="004521C0" w14:paraId="67E87660" w14:textId="77777777">
        <w:trPr>
          <w:trHeight w:val="282"/>
        </w:trPr>
        <w:tc>
          <w:tcPr>
            <w:tcW w:w="4767" w:type="dxa"/>
          </w:tcPr>
          <w:p w14:paraId="789C4B59" w14:textId="77777777" w:rsidR="004521C0" w:rsidRDefault="00000000">
            <w:pPr>
              <w:pStyle w:val="TableParagraph"/>
            </w:pPr>
            <w:r>
              <w:t>Date</w:t>
            </w:r>
          </w:p>
        </w:tc>
        <w:tc>
          <w:tcPr>
            <w:tcW w:w="4765" w:type="dxa"/>
          </w:tcPr>
          <w:p w14:paraId="1F0397EF" w14:textId="77777777" w:rsidR="004521C0" w:rsidRDefault="00000000">
            <w:pPr>
              <w:pStyle w:val="TableParagraph"/>
              <w:ind w:left="105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521C0" w14:paraId="0872BE8F" w14:textId="77777777">
        <w:trPr>
          <w:trHeight w:val="285"/>
        </w:trPr>
        <w:tc>
          <w:tcPr>
            <w:tcW w:w="4767" w:type="dxa"/>
          </w:tcPr>
          <w:p w14:paraId="5C1236D0" w14:textId="77777777" w:rsidR="004521C0" w:rsidRDefault="00000000">
            <w:pPr>
              <w:pStyle w:val="TableParagraph"/>
              <w:spacing w:line="265" w:lineRule="exact"/>
            </w:pPr>
            <w:r>
              <w:t>Team ID</w:t>
            </w:r>
          </w:p>
        </w:tc>
        <w:tc>
          <w:tcPr>
            <w:tcW w:w="4765" w:type="dxa"/>
          </w:tcPr>
          <w:p w14:paraId="41CD9FA8" w14:textId="1B86F65E" w:rsidR="004521C0" w:rsidRDefault="00000000">
            <w:pPr>
              <w:pStyle w:val="TableParagraph"/>
              <w:spacing w:line="265" w:lineRule="exact"/>
            </w:pPr>
            <w:r>
              <w:t>PNT2022TMID</w:t>
            </w:r>
            <w:r w:rsidR="00E50EE8">
              <w:rPr>
                <w:rFonts w:ascii="Microsoft JhengHei"/>
              </w:rPr>
              <w:t>31914</w:t>
            </w:r>
          </w:p>
        </w:tc>
      </w:tr>
      <w:tr w:rsidR="004521C0" w14:paraId="12EB1657" w14:textId="77777777">
        <w:trPr>
          <w:trHeight w:val="426"/>
        </w:trPr>
        <w:tc>
          <w:tcPr>
            <w:tcW w:w="4767" w:type="dxa"/>
          </w:tcPr>
          <w:p w14:paraId="35053536" w14:textId="77777777" w:rsidR="004521C0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765" w:type="dxa"/>
          </w:tcPr>
          <w:p w14:paraId="23D73A7A" w14:textId="77777777" w:rsidR="004521C0" w:rsidRDefault="00000000">
            <w:pPr>
              <w:pStyle w:val="TableParagraph"/>
              <w:spacing w:line="268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Containment</w:t>
            </w:r>
            <w:r>
              <w:rPr>
                <w:spacing w:val="-1"/>
              </w:rPr>
              <w:t xml:space="preserve"> </w:t>
            </w:r>
            <w:r>
              <w:t>Zones Alerting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4521C0" w14:paraId="3EAB97B3" w14:textId="77777777">
        <w:trPr>
          <w:trHeight w:val="282"/>
        </w:trPr>
        <w:tc>
          <w:tcPr>
            <w:tcW w:w="4767" w:type="dxa"/>
          </w:tcPr>
          <w:p w14:paraId="5FC4CE09" w14:textId="77777777" w:rsidR="004521C0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765" w:type="dxa"/>
          </w:tcPr>
          <w:p w14:paraId="1C212595" w14:textId="77777777" w:rsidR="004521C0" w:rsidRDefault="00000000">
            <w:pPr>
              <w:pStyle w:val="TableParagraph"/>
              <w:ind w:left="105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7E78E4F" w14:textId="77777777" w:rsidR="004521C0" w:rsidRDefault="004521C0">
      <w:pPr>
        <w:pStyle w:val="BodyText"/>
        <w:rPr>
          <w:b/>
          <w:sz w:val="20"/>
        </w:rPr>
      </w:pPr>
    </w:p>
    <w:p w14:paraId="694B5632" w14:textId="77777777" w:rsidR="004521C0" w:rsidRDefault="004521C0">
      <w:pPr>
        <w:pStyle w:val="BodyText"/>
        <w:spacing w:before="10"/>
        <w:rPr>
          <w:b/>
          <w:sz w:val="14"/>
        </w:rPr>
      </w:pPr>
    </w:p>
    <w:p w14:paraId="0A36B2C7" w14:textId="77777777" w:rsidR="004521C0" w:rsidRDefault="00000000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14:paraId="6F75445F" w14:textId="77777777" w:rsidR="004521C0" w:rsidRDefault="00000000">
      <w:pPr>
        <w:pStyle w:val="BodyText"/>
        <w:spacing w:before="182"/>
        <w:ind w:left="96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14:paraId="00CCE6AE" w14:textId="77777777" w:rsidR="004521C0" w:rsidRDefault="00000000">
      <w:pPr>
        <w:pStyle w:val="BodyText"/>
        <w:ind w:left="960"/>
        <w:jc w:val="both"/>
      </w:pPr>
      <w:r>
        <w:rPr>
          <w:color w:val="2A2A2A"/>
        </w:rPr>
        <w:t>behaviours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14:paraId="4FBA3F8E" w14:textId="77777777" w:rsidR="004521C0" w:rsidRDefault="004521C0">
      <w:pPr>
        <w:pStyle w:val="BodyText"/>
      </w:pPr>
    </w:p>
    <w:p w14:paraId="37251A15" w14:textId="77777777" w:rsidR="004521C0" w:rsidRDefault="00000000">
      <w:pPr>
        <w:pStyle w:val="BodyText"/>
        <w:ind w:left="96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14:paraId="2566615C" w14:textId="77777777" w:rsidR="004521C0" w:rsidRDefault="00000000">
      <w:pPr>
        <w:pStyle w:val="BodyText"/>
        <w:spacing w:line="259" w:lineRule="auto"/>
        <w:ind w:left="960" w:right="119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14:paraId="63B1D612" w14:textId="77777777" w:rsidR="004521C0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D10A8E" wp14:editId="718ED089">
            <wp:simplePos x="0" y="0"/>
            <wp:positionH relativeFrom="page">
              <wp:posOffset>554355</wp:posOffset>
            </wp:positionH>
            <wp:positionV relativeFrom="paragraph">
              <wp:posOffset>177757</wp:posOffset>
            </wp:positionV>
            <wp:extent cx="6641506" cy="5431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506" cy="543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E4D9A" w14:textId="77777777" w:rsidR="004521C0" w:rsidRDefault="004521C0">
      <w:pPr>
        <w:rPr>
          <w:sz w:val="19"/>
        </w:rPr>
        <w:sectPr w:rsidR="004521C0">
          <w:type w:val="continuous"/>
          <w:pgSz w:w="11910" w:h="16840"/>
          <w:pgMar w:top="820" w:right="240" w:bottom="280" w:left="480" w:header="720" w:footer="720" w:gutter="0"/>
          <w:cols w:space="720"/>
        </w:sectPr>
      </w:pPr>
    </w:p>
    <w:p w14:paraId="7AA3D759" w14:textId="77777777" w:rsidR="004521C0" w:rsidRDefault="004521C0">
      <w:pPr>
        <w:pStyle w:val="BodyText"/>
        <w:spacing w:before="5"/>
        <w:rPr>
          <w:sz w:val="12"/>
        </w:rPr>
      </w:pPr>
    </w:p>
    <w:p w14:paraId="7A895954" w14:textId="77777777" w:rsidR="004521C0" w:rsidRDefault="00000000">
      <w:pPr>
        <w:pStyle w:val="Heading1"/>
        <w:ind w:left="4382" w:right="4617"/>
      </w:pPr>
      <w:r>
        <w:t>Empathy</w:t>
      </w:r>
      <w:r>
        <w:rPr>
          <w:spacing w:val="-3"/>
        </w:rPr>
        <w:t xml:space="preserve"> </w:t>
      </w:r>
      <w:r>
        <w:t>Map Canvas</w:t>
      </w:r>
    </w:p>
    <w:p w14:paraId="0234F038" w14:textId="77777777" w:rsidR="004521C0" w:rsidRDefault="004521C0">
      <w:pPr>
        <w:pStyle w:val="BodyText"/>
        <w:rPr>
          <w:b/>
          <w:sz w:val="20"/>
        </w:rPr>
      </w:pPr>
    </w:p>
    <w:p w14:paraId="43F03BD5" w14:textId="77777777" w:rsidR="004521C0" w:rsidRDefault="004521C0">
      <w:pPr>
        <w:pStyle w:val="BodyText"/>
        <w:rPr>
          <w:b/>
          <w:sz w:val="20"/>
        </w:rPr>
      </w:pPr>
    </w:p>
    <w:p w14:paraId="723429A7" w14:textId="77777777" w:rsidR="004521C0" w:rsidRDefault="004521C0">
      <w:pPr>
        <w:pStyle w:val="BodyText"/>
        <w:rPr>
          <w:b/>
          <w:sz w:val="20"/>
        </w:rPr>
      </w:pPr>
    </w:p>
    <w:p w14:paraId="562EE341" w14:textId="77777777" w:rsidR="004521C0" w:rsidRDefault="00000000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E307A4" wp14:editId="36A8D966">
            <wp:simplePos x="0" y="0"/>
            <wp:positionH relativeFrom="page">
              <wp:posOffset>374650</wp:posOffset>
            </wp:positionH>
            <wp:positionV relativeFrom="paragraph">
              <wp:posOffset>223980</wp:posOffset>
            </wp:positionV>
            <wp:extent cx="6953739" cy="6037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739" cy="603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21C0">
      <w:pgSz w:w="11910" w:h="16840"/>
      <w:pgMar w:top="1580" w:right="2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1C0"/>
    <w:rsid w:val="004521C0"/>
    <w:rsid w:val="00E5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5927"/>
  <w15:docId w15:val="{94146148-EFAA-40D0-B27A-FCA2ECCE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96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4203" w:right="443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Abinesh</cp:lastModifiedBy>
  <cp:revision>2</cp:revision>
  <dcterms:created xsi:type="dcterms:W3CDTF">2022-11-04T15:05:00Z</dcterms:created>
  <dcterms:modified xsi:type="dcterms:W3CDTF">2022-11-04T15:07:00Z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