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910" w:val="left" w:leader="none"/>
          <w:tab w:pos="14119" w:val="left" w:leader="none"/>
        </w:tabs>
        <w:spacing w:line="276" w:lineRule="auto"/>
        <w:rPr>
          <w:b w:val="0"/>
          <w:i w:val="0"/>
          <w:sz w:val="36"/>
        </w:rPr>
      </w:pPr>
      <w:r>
        <w:rPr>
          <w:i w:val="0"/>
          <w:sz w:val="36"/>
        </w:rPr>
        <w:t>Project</w:t>
      </w:r>
      <w:r>
        <w:rPr>
          <w:i w:val="0"/>
          <w:spacing w:val="-6"/>
          <w:sz w:val="36"/>
        </w:rPr>
        <w:t> </w:t>
      </w:r>
      <w:r>
        <w:rPr>
          <w:i w:val="0"/>
          <w:sz w:val="36"/>
        </w:rPr>
        <w:t>Title:</w:t>
      </w:r>
      <w:r>
        <w:rPr>
          <w:i w:val="0"/>
          <w:spacing w:val="-6"/>
          <w:sz w:val="36"/>
        </w:rPr>
        <w:t> </w:t>
      </w:r>
      <w:r>
        <w:rPr>
          <w:b w:val="0"/>
          <w:i w:val="0"/>
          <w:sz w:val="36"/>
        </w:rPr>
        <w:t>Estimate</w:t>
      </w:r>
      <w:r>
        <w:rPr>
          <w:b w:val="0"/>
          <w:i w:val="0"/>
          <w:spacing w:val="-6"/>
          <w:sz w:val="36"/>
        </w:rPr>
        <w:t> </w:t>
      </w:r>
      <w:r>
        <w:rPr>
          <w:b w:val="0"/>
          <w:i w:val="0"/>
          <w:sz w:val="36"/>
        </w:rPr>
        <w:t>the</w:t>
      </w:r>
      <w:r>
        <w:rPr>
          <w:b w:val="0"/>
          <w:i w:val="0"/>
          <w:spacing w:val="-6"/>
          <w:sz w:val="36"/>
        </w:rPr>
        <w:t> </w:t>
      </w:r>
      <w:r>
        <w:rPr>
          <w:b w:val="0"/>
          <w:i w:val="0"/>
          <w:sz w:val="36"/>
        </w:rPr>
        <w:t>crop</w:t>
      </w:r>
      <w:r>
        <w:rPr>
          <w:b w:val="0"/>
          <w:i w:val="0"/>
          <w:spacing w:val="-6"/>
          <w:sz w:val="36"/>
        </w:rPr>
        <w:t> </w:t>
      </w:r>
      <w:r>
        <w:rPr>
          <w:b w:val="0"/>
          <w:i w:val="0"/>
          <w:sz w:val="36"/>
        </w:rPr>
        <w:t>yield</w:t>
        <w:tab/>
      </w:r>
      <w:r>
        <w:rPr>
          <w:i w:val="0"/>
          <w:sz w:val="36"/>
        </w:rPr>
        <w:t>Project</w:t>
      </w:r>
      <w:r>
        <w:rPr>
          <w:i w:val="0"/>
          <w:spacing w:val="-10"/>
          <w:sz w:val="36"/>
        </w:rPr>
        <w:t> </w:t>
      </w:r>
      <w:r>
        <w:rPr>
          <w:i w:val="0"/>
          <w:sz w:val="36"/>
        </w:rPr>
        <w:t>Design</w:t>
      </w:r>
      <w:r>
        <w:rPr>
          <w:i w:val="0"/>
          <w:spacing w:val="-11"/>
          <w:sz w:val="36"/>
        </w:rPr>
        <w:t> </w:t>
      </w:r>
      <w:r>
        <w:rPr>
          <w:i w:val="0"/>
          <w:sz w:val="36"/>
        </w:rPr>
        <w:t>Phase-I-</w:t>
      </w:r>
      <w:r>
        <w:rPr>
          <w:i w:val="0"/>
          <w:spacing w:val="-10"/>
          <w:sz w:val="36"/>
        </w:rPr>
        <w:t> </w:t>
      </w:r>
      <w:r>
        <w:rPr>
          <w:i w:val="0"/>
          <w:sz w:val="36"/>
        </w:rPr>
        <w:t>Solution</w:t>
      </w:r>
      <w:r>
        <w:rPr>
          <w:i w:val="0"/>
          <w:spacing w:val="-10"/>
          <w:sz w:val="36"/>
        </w:rPr>
        <w:t> </w:t>
      </w:r>
      <w:r>
        <w:rPr>
          <w:i w:val="0"/>
          <w:sz w:val="36"/>
        </w:rPr>
        <w:t>Fit</w:t>
        <w:tab/>
        <w:t>Team</w:t>
      </w:r>
      <w:r>
        <w:rPr>
          <w:i w:val="0"/>
          <w:spacing w:val="-9"/>
          <w:sz w:val="36"/>
        </w:rPr>
        <w:t> </w:t>
      </w:r>
      <w:r>
        <w:rPr>
          <w:i w:val="0"/>
          <w:sz w:val="36"/>
        </w:rPr>
        <w:t>ID:</w:t>
      </w:r>
      <w:r>
        <w:rPr>
          <w:i w:val="0"/>
          <w:spacing w:val="-9"/>
          <w:sz w:val="36"/>
        </w:rPr>
        <w:t> </w:t>
      </w:r>
      <w:r>
        <w:rPr>
          <w:b w:val="0"/>
          <w:i w:val="0"/>
          <w:sz w:val="36"/>
        </w:rPr>
        <w:t>PNT2022TMID31901</w:t>
      </w:r>
      <w:r>
        <w:rPr>
          <w:b w:val="0"/>
          <w:i w:val="0"/>
          <w:spacing w:val="-87"/>
          <w:sz w:val="36"/>
        </w:rPr>
        <w:t> </w:t>
      </w:r>
      <w:r>
        <w:rPr>
          <w:b w:val="0"/>
          <w:i w:val="0"/>
          <w:sz w:val="36"/>
        </w:rPr>
        <w:t>using</w:t>
      </w:r>
      <w:r>
        <w:rPr>
          <w:b w:val="0"/>
          <w:i w:val="0"/>
          <w:spacing w:val="-2"/>
          <w:sz w:val="36"/>
        </w:rPr>
        <w:t> </w:t>
      </w:r>
      <w:r>
        <w:rPr>
          <w:b w:val="0"/>
          <w:i w:val="0"/>
          <w:sz w:val="36"/>
        </w:rPr>
        <w:t>data</w:t>
      </w:r>
      <w:r>
        <w:rPr>
          <w:b w:val="0"/>
          <w:i w:val="0"/>
          <w:spacing w:val="-2"/>
          <w:sz w:val="36"/>
        </w:rPr>
        <w:t> </w:t>
      </w:r>
      <w:r>
        <w:rPr>
          <w:b w:val="0"/>
          <w:i w:val="0"/>
          <w:sz w:val="36"/>
        </w:rPr>
        <w:t>analytics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5979"/>
        <w:gridCol w:w="6362"/>
        <w:gridCol w:w="5692"/>
        <w:gridCol w:w="450"/>
      </w:tblGrid>
      <w:tr>
        <w:trPr>
          <w:trHeight w:val="1012" w:hRule="atLeast"/>
        </w:trPr>
        <w:tc>
          <w:tcPr>
            <w:tcW w:w="450" w:type="dxa"/>
            <w:vMerge w:val="restart"/>
            <w:shd w:val="clear" w:color="auto" w:fill="FF66C3"/>
            <w:textDirection w:val="tbRl"/>
          </w:tcPr>
          <w:p>
            <w:pPr>
              <w:pStyle w:val="TableParagraph"/>
              <w:spacing w:line="430" w:lineRule="exact"/>
              <w:ind w:left="103"/>
              <w:rPr>
                <w:sz w:val="42"/>
              </w:rPr>
            </w:pPr>
            <w:r>
              <w:rPr>
                <w:color w:val="FFFFFF"/>
                <w:sz w:val="42"/>
              </w:rPr>
              <w:t>Define</w:t>
            </w:r>
            <w:r>
              <w:rPr>
                <w:color w:val="FFFFFF"/>
                <w:spacing w:val="-3"/>
                <w:sz w:val="42"/>
              </w:rPr>
              <w:t> </w:t>
            </w:r>
            <w:r>
              <w:rPr>
                <w:color w:val="FFFFFF"/>
                <w:sz w:val="42"/>
              </w:rPr>
              <w:t>CS,</w:t>
            </w:r>
            <w:r>
              <w:rPr>
                <w:color w:val="FFFFFF"/>
                <w:spacing w:val="-2"/>
                <w:sz w:val="42"/>
              </w:rPr>
              <w:t> </w:t>
            </w:r>
            <w:r>
              <w:rPr>
                <w:color w:val="FFFFFF"/>
                <w:sz w:val="42"/>
              </w:rPr>
              <w:t>fit</w:t>
            </w:r>
            <w:r>
              <w:rPr>
                <w:color w:val="FFFFFF"/>
                <w:spacing w:val="-3"/>
                <w:sz w:val="42"/>
              </w:rPr>
              <w:t> </w:t>
            </w:r>
            <w:r>
              <w:rPr>
                <w:color w:val="FFFFFF"/>
                <w:sz w:val="42"/>
              </w:rPr>
              <w:t>into</w:t>
            </w:r>
            <w:r>
              <w:rPr>
                <w:color w:val="FFFFFF"/>
                <w:spacing w:val="-2"/>
                <w:sz w:val="42"/>
              </w:rPr>
              <w:t> </w:t>
            </w:r>
            <w:r>
              <w:rPr>
                <w:color w:val="FFFFFF"/>
                <w:sz w:val="42"/>
              </w:rPr>
              <w:t>CC</w:t>
            </w:r>
          </w:p>
        </w:tc>
        <w:tc>
          <w:tcPr>
            <w:tcW w:w="5979" w:type="dxa"/>
            <w:vMerge w:val="restart"/>
            <w:tcBorders>
              <w:top w:val="single" w:sz="48" w:space="0" w:color="FF66C3"/>
              <w:bottom w:val="single" w:sz="48" w:space="0" w:color="FF66C3"/>
              <w:right w:val="single" w:sz="48" w:space="0" w:color="FF66C3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tabs>
                <w:tab w:pos="5333" w:val="left" w:leader="none"/>
              </w:tabs>
              <w:ind w:left="320"/>
              <w:rPr>
                <w:sz w:val="32"/>
              </w:rPr>
            </w:pPr>
            <w:r>
              <w:rPr>
                <w:b/>
                <w:sz w:val="36"/>
              </w:rPr>
              <w:t>1.</w:t>
            </w:r>
            <w:r>
              <w:rPr>
                <w:b/>
                <w:spacing w:val="9"/>
                <w:sz w:val="36"/>
              </w:rPr>
              <w:t> </w:t>
            </w:r>
            <w:r>
              <w:rPr>
                <w:b/>
                <w:sz w:val="36"/>
              </w:rPr>
              <w:t>CUSTOMER</w:t>
            </w:r>
            <w:r>
              <w:rPr>
                <w:b/>
                <w:spacing w:val="10"/>
                <w:sz w:val="36"/>
              </w:rPr>
              <w:t> </w:t>
            </w:r>
            <w:r>
              <w:rPr>
                <w:b/>
                <w:sz w:val="36"/>
              </w:rPr>
              <w:t>SEGMENT(S)</w:t>
              <w:tab/>
            </w:r>
            <w:r>
              <w:rPr>
                <w:color w:val="FFFFFF"/>
                <w:position w:val="-3"/>
                <w:sz w:val="32"/>
                <w:shd w:fill="FF66C3" w:color="auto" w:val="clear"/>
              </w:rPr>
              <w:t>CS</w:t>
            </w:r>
          </w:p>
          <w:p>
            <w:pPr>
              <w:pStyle w:val="TableParagraph"/>
              <w:spacing w:line="276" w:lineRule="auto" w:before="396"/>
              <w:ind w:left="700" w:right="520"/>
              <w:jc w:val="both"/>
              <w:rPr>
                <w:sz w:val="36"/>
              </w:rPr>
            </w:pPr>
            <w:r>
              <w:rPr>
                <w:sz w:val="36"/>
              </w:rPr>
              <w:t>Customers</w:t>
            </w:r>
            <w:r>
              <w:rPr>
                <w:spacing w:val="-21"/>
                <w:sz w:val="36"/>
              </w:rPr>
              <w:t> </w:t>
            </w:r>
            <w:r>
              <w:rPr>
                <w:sz w:val="36"/>
              </w:rPr>
              <w:t>are</w:t>
            </w:r>
            <w:r>
              <w:rPr>
                <w:spacing w:val="-21"/>
                <w:sz w:val="36"/>
              </w:rPr>
              <w:t> </w:t>
            </w:r>
            <w:r>
              <w:rPr>
                <w:sz w:val="36"/>
              </w:rPr>
              <w:t>harvester,</w:t>
            </w:r>
            <w:r>
              <w:rPr>
                <w:spacing w:val="-20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all the farmers from different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state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all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over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India.</w:t>
            </w:r>
          </w:p>
        </w:tc>
        <w:tc>
          <w:tcPr>
            <w:tcW w:w="6362" w:type="dxa"/>
            <w:tcBorders>
              <w:top w:val="single" w:sz="48" w:space="0" w:color="FF66C3"/>
              <w:left w:val="single" w:sz="48" w:space="0" w:color="FF66C3"/>
              <w:right w:val="single" w:sz="48" w:space="0" w:color="FF66C3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tabs>
                <w:tab w:pos="5523" w:val="left" w:leader="none"/>
              </w:tabs>
              <w:ind w:left="252"/>
              <w:rPr>
                <w:sz w:val="32"/>
              </w:rPr>
            </w:pPr>
            <w:r>
              <w:rPr>
                <w:b/>
                <w:sz w:val="36"/>
              </w:rPr>
              <w:t>6.</w:t>
            </w:r>
            <w:r>
              <w:rPr>
                <w:b/>
                <w:spacing w:val="15"/>
                <w:sz w:val="36"/>
              </w:rPr>
              <w:t> </w:t>
            </w:r>
            <w:r>
              <w:rPr>
                <w:b/>
                <w:sz w:val="36"/>
              </w:rPr>
              <w:t>CUSTOMER</w:t>
            </w:r>
            <w:r>
              <w:rPr>
                <w:b/>
                <w:spacing w:val="15"/>
                <w:sz w:val="36"/>
              </w:rPr>
              <w:t> </w:t>
            </w:r>
            <w:r>
              <w:rPr>
                <w:b/>
                <w:sz w:val="36"/>
              </w:rPr>
              <w:t>CONSTRAINTS</w:t>
              <w:tab/>
            </w:r>
            <w:r>
              <w:rPr>
                <w:color w:val="FFFFFF"/>
                <w:sz w:val="32"/>
                <w:shd w:fill="FF66C3" w:color="auto" w:val="clear"/>
              </w:rPr>
              <w:t>CC</w:t>
            </w:r>
          </w:p>
        </w:tc>
        <w:tc>
          <w:tcPr>
            <w:tcW w:w="5692" w:type="dxa"/>
            <w:tcBorders>
              <w:top w:val="single" w:sz="48" w:space="0" w:color="FF66C3"/>
              <w:left w:val="single" w:sz="48" w:space="0" w:color="FF66C3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tabs>
                <w:tab w:pos="5078" w:val="left" w:leader="none"/>
              </w:tabs>
              <w:ind w:left="269"/>
              <w:rPr>
                <w:sz w:val="28"/>
              </w:rPr>
            </w:pPr>
            <w:r>
              <w:rPr>
                <w:b/>
                <w:sz w:val="36"/>
              </w:rPr>
              <w:t>5.</w:t>
            </w:r>
            <w:r>
              <w:rPr>
                <w:b/>
                <w:spacing w:val="8"/>
                <w:sz w:val="36"/>
              </w:rPr>
              <w:t> </w:t>
            </w:r>
            <w:r>
              <w:rPr>
                <w:b/>
                <w:sz w:val="36"/>
              </w:rPr>
              <w:t>AVAILABLE</w:t>
            </w:r>
            <w:r>
              <w:rPr>
                <w:b/>
                <w:spacing w:val="8"/>
                <w:sz w:val="36"/>
              </w:rPr>
              <w:t> </w:t>
            </w:r>
            <w:r>
              <w:rPr>
                <w:b/>
                <w:sz w:val="36"/>
              </w:rPr>
              <w:t>SOLUTIONS</w:t>
              <w:tab/>
            </w:r>
            <w:r>
              <w:rPr>
                <w:color w:val="FFFFFF"/>
                <w:position w:val="1"/>
                <w:sz w:val="28"/>
                <w:shd w:fill="FF66C3" w:color="auto" w:val="clear"/>
              </w:rPr>
              <w:t>AS</w:t>
            </w:r>
          </w:p>
        </w:tc>
        <w:tc>
          <w:tcPr>
            <w:tcW w:w="450" w:type="dxa"/>
            <w:vMerge w:val="restart"/>
            <w:shd w:val="clear" w:color="auto" w:fill="FF66C3"/>
            <w:textDirection w:val="tbRl"/>
          </w:tcPr>
          <w:p>
            <w:pPr>
              <w:pStyle w:val="TableParagraph"/>
              <w:spacing w:line="430" w:lineRule="exact"/>
              <w:ind w:left="85"/>
              <w:rPr>
                <w:sz w:val="42"/>
              </w:rPr>
            </w:pPr>
            <w:r>
              <w:rPr>
                <w:color w:val="FFFFFF"/>
                <w:sz w:val="42"/>
              </w:rPr>
              <w:t>Explore</w:t>
            </w:r>
            <w:r>
              <w:rPr>
                <w:color w:val="FFFFFF"/>
                <w:spacing w:val="-6"/>
                <w:sz w:val="42"/>
              </w:rPr>
              <w:t> </w:t>
            </w:r>
            <w:r>
              <w:rPr>
                <w:color w:val="FFFFFF"/>
                <w:sz w:val="42"/>
              </w:rPr>
              <w:t>AS,</w:t>
            </w:r>
            <w:r>
              <w:rPr>
                <w:color w:val="FFFFFF"/>
                <w:spacing w:val="-5"/>
                <w:sz w:val="42"/>
              </w:rPr>
              <w:t> </w:t>
            </w:r>
            <w:r>
              <w:rPr>
                <w:color w:val="FFFFFF"/>
                <w:sz w:val="42"/>
              </w:rPr>
              <w:t>differentiate</w:t>
            </w:r>
          </w:p>
        </w:tc>
      </w:tr>
      <w:tr>
        <w:trPr>
          <w:trHeight w:val="4979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66C3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66C3"/>
              <w:right w:val="single" w:sz="48" w:space="0" w:color="FF66C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66C3"/>
              <w:bottom w:val="single" w:sz="48" w:space="0" w:color="FF66C3"/>
              <w:right w:val="single" w:sz="48" w:space="0" w:color="FF66C3"/>
            </w:tcBorders>
          </w:tcPr>
          <w:p>
            <w:pPr>
              <w:pStyle w:val="TableParagraph"/>
              <w:spacing w:line="276" w:lineRule="auto" w:before="132"/>
              <w:ind w:left="632" w:right="635"/>
              <w:jc w:val="both"/>
              <w:rPr>
                <w:sz w:val="36"/>
              </w:rPr>
            </w:pPr>
            <w:r>
              <w:rPr>
                <w:sz w:val="36"/>
              </w:rPr>
              <w:t>Customers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require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very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accurate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predictions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yield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past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days.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cost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implementing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solution. Lack of knowledge in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making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predictor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model.</w:t>
            </w:r>
          </w:p>
        </w:tc>
        <w:tc>
          <w:tcPr>
            <w:tcW w:w="5692" w:type="dxa"/>
            <w:tcBorders>
              <w:left w:val="single" w:sz="48" w:space="0" w:color="FF66C3"/>
              <w:bottom w:val="single" w:sz="48" w:space="0" w:color="FF66C3"/>
            </w:tcBorders>
          </w:tcPr>
          <w:p>
            <w:pPr>
              <w:pStyle w:val="TableParagraph"/>
              <w:spacing w:line="276" w:lineRule="auto" w:before="132"/>
              <w:ind w:left="637" w:right="585"/>
              <w:jc w:val="both"/>
              <w:rPr>
                <w:sz w:val="36"/>
              </w:rPr>
            </w:pPr>
            <w:r>
              <w:rPr>
                <w:sz w:val="36"/>
              </w:rPr>
              <w:t>There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are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very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few</w:t>
            </w:r>
            <w:r>
              <w:rPr>
                <w:spacing w:val="90"/>
                <w:sz w:val="36"/>
              </w:rPr>
              <w:t> </w:t>
            </w:r>
            <w:r>
              <w:rPr>
                <w:sz w:val="36"/>
              </w:rPr>
              <w:t>cop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yield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prediction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models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available,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some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which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are not too accurate. They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also lack the ability to give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correct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analysis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taking decision to plant the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crop based on the season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place.</w:t>
            </w:r>
          </w:p>
        </w:tc>
        <w:tc>
          <w:tcPr>
            <w:tcW w:w="450" w:type="dxa"/>
            <w:vMerge/>
            <w:tcBorders>
              <w:top w:val="nil"/>
            </w:tcBorders>
            <w:shd w:val="clear" w:color="auto" w:fill="FF66C3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1"/>
        <w:rPr>
          <w:sz w:val="19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5979"/>
        <w:gridCol w:w="6362"/>
        <w:gridCol w:w="3242"/>
        <w:gridCol w:w="2451"/>
        <w:gridCol w:w="451"/>
      </w:tblGrid>
      <w:tr>
        <w:trPr>
          <w:trHeight w:val="1244" w:hRule="atLeast"/>
        </w:trPr>
        <w:tc>
          <w:tcPr>
            <w:tcW w:w="450" w:type="dxa"/>
            <w:vMerge w:val="restart"/>
            <w:shd w:val="clear" w:color="auto" w:fill="FF943D"/>
            <w:textDirection w:val="tbRl"/>
          </w:tcPr>
          <w:p>
            <w:pPr>
              <w:pStyle w:val="TableParagraph"/>
              <w:spacing w:line="430" w:lineRule="exact"/>
              <w:ind w:left="118"/>
              <w:rPr>
                <w:sz w:val="42"/>
              </w:rPr>
            </w:pPr>
            <w:r>
              <w:rPr>
                <w:color w:val="FFFFFF"/>
                <w:sz w:val="42"/>
              </w:rPr>
              <w:t>Focus</w:t>
            </w:r>
            <w:r>
              <w:rPr>
                <w:color w:val="FFFFFF"/>
                <w:spacing w:val="-8"/>
                <w:sz w:val="42"/>
              </w:rPr>
              <w:t> </w:t>
            </w:r>
            <w:r>
              <w:rPr>
                <w:color w:val="FFFFFF"/>
                <w:sz w:val="42"/>
              </w:rPr>
              <w:t>on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J&amp;P,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tap</w:t>
            </w:r>
            <w:r>
              <w:rPr>
                <w:color w:val="FFFFFF"/>
                <w:spacing w:val="-8"/>
                <w:sz w:val="42"/>
              </w:rPr>
              <w:t> </w:t>
            </w:r>
            <w:r>
              <w:rPr>
                <w:color w:val="FFFFFF"/>
                <w:sz w:val="42"/>
              </w:rPr>
              <w:t>into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BE,</w:t>
            </w:r>
          </w:p>
        </w:tc>
        <w:tc>
          <w:tcPr>
            <w:tcW w:w="5979" w:type="dxa"/>
            <w:vMerge w:val="restart"/>
            <w:tcBorders>
              <w:top w:val="single" w:sz="48" w:space="0" w:color="FF943D"/>
              <w:bottom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tabs>
                <w:tab w:pos="5134" w:val="left" w:leader="none"/>
              </w:tabs>
              <w:spacing w:before="407"/>
              <w:ind w:left="276"/>
              <w:rPr>
                <w:sz w:val="32"/>
              </w:rPr>
            </w:pPr>
            <w:r>
              <w:rPr>
                <w:b/>
                <w:sz w:val="36"/>
              </w:rPr>
              <w:t>2.</w:t>
            </w:r>
            <w:r>
              <w:rPr>
                <w:b/>
                <w:spacing w:val="-12"/>
                <w:sz w:val="36"/>
              </w:rPr>
              <w:t> </w:t>
            </w:r>
            <w:r>
              <w:rPr>
                <w:b/>
                <w:sz w:val="36"/>
              </w:rPr>
              <w:t>JOBS-TO-BE-DONE/</w:t>
              <w:tab/>
            </w:r>
            <w:r>
              <w:rPr>
                <w:color w:val="FFFFFF"/>
                <w:position w:val="-5"/>
                <w:sz w:val="32"/>
                <w:shd w:fill="FF943D" w:color="auto" w:val="clear"/>
              </w:rPr>
              <w:t>J&amp;P</w:t>
            </w:r>
          </w:p>
          <w:p>
            <w:pPr>
              <w:pStyle w:val="TableParagraph"/>
              <w:spacing w:before="12"/>
              <w:ind w:left="1218"/>
              <w:rPr>
                <w:b/>
                <w:sz w:val="36"/>
              </w:rPr>
            </w:pPr>
            <w:r>
              <w:rPr>
                <w:b/>
                <w:sz w:val="36"/>
              </w:rPr>
              <w:t>PROBLEMS</w:t>
            </w:r>
          </w:p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tabs>
                <w:tab w:pos="2313" w:val="left" w:leader="none"/>
                <w:tab w:pos="4482" w:val="left" w:leader="none"/>
              </w:tabs>
              <w:spacing w:line="276" w:lineRule="auto"/>
              <w:ind w:left="732" w:right="485"/>
              <w:jc w:val="both"/>
              <w:rPr>
                <w:sz w:val="36"/>
              </w:rPr>
            </w:pPr>
            <w:r>
              <w:rPr>
                <w:sz w:val="36"/>
              </w:rPr>
              <w:t>To</w:t>
              <w:tab/>
              <w:t>obtain</w:t>
              <w:tab/>
            </w:r>
            <w:r>
              <w:rPr>
                <w:w w:val="95"/>
                <w:sz w:val="36"/>
              </w:rPr>
              <w:t>better</w:t>
            </w:r>
            <w:r>
              <w:rPr>
                <w:spacing w:val="-83"/>
                <w:w w:val="95"/>
                <w:sz w:val="36"/>
              </w:rPr>
              <w:t> </w:t>
            </w:r>
            <w:r>
              <w:rPr>
                <w:sz w:val="36"/>
              </w:rPr>
              <w:t>understanding of crop yield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using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different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data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yield.</w:t>
            </w:r>
          </w:p>
          <w:p>
            <w:pPr>
              <w:pStyle w:val="TableParagraph"/>
              <w:spacing w:before="8"/>
              <w:rPr>
                <w:sz w:val="40"/>
              </w:rPr>
            </w:pPr>
          </w:p>
          <w:p>
            <w:pPr>
              <w:pStyle w:val="TableParagraph"/>
              <w:spacing w:line="276" w:lineRule="auto"/>
              <w:ind w:left="732" w:right="483"/>
              <w:jc w:val="both"/>
              <w:rPr>
                <w:sz w:val="36"/>
              </w:rPr>
            </w:pPr>
            <w:r>
              <w:rPr>
                <w:sz w:val="36"/>
              </w:rPr>
              <w:t>Predicting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productivity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various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climatic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conditions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help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farmer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other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partners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take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right decision in planting 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crop.</w:t>
            </w:r>
          </w:p>
        </w:tc>
        <w:tc>
          <w:tcPr>
            <w:tcW w:w="6362" w:type="dxa"/>
            <w:tcBorders>
              <w:top w:val="single" w:sz="48" w:space="0" w:color="FF943D"/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tabs>
                <w:tab w:pos="5605" w:val="left" w:leader="none"/>
              </w:tabs>
              <w:ind w:left="279"/>
              <w:rPr>
                <w:sz w:val="32"/>
              </w:rPr>
            </w:pPr>
            <w:r>
              <w:rPr>
                <w:b/>
                <w:sz w:val="36"/>
              </w:rPr>
              <w:t>9.</w:t>
            </w:r>
            <w:r>
              <w:rPr>
                <w:b/>
                <w:spacing w:val="5"/>
                <w:sz w:val="36"/>
              </w:rPr>
              <w:t> </w:t>
            </w:r>
            <w:r>
              <w:rPr>
                <w:b/>
                <w:sz w:val="36"/>
              </w:rPr>
              <w:t>PROBLEM</w:t>
            </w:r>
            <w:r>
              <w:rPr>
                <w:b/>
                <w:spacing w:val="6"/>
                <w:sz w:val="36"/>
              </w:rPr>
              <w:t> </w:t>
            </w:r>
            <w:r>
              <w:rPr>
                <w:b/>
                <w:sz w:val="36"/>
              </w:rPr>
              <w:t>ROOT</w:t>
            </w:r>
            <w:r>
              <w:rPr>
                <w:b/>
                <w:spacing w:val="6"/>
                <w:sz w:val="36"/>
              </w:rPr>
              <w:t> </w:t>
            </w:r>
            <w:r>
              <w:rPr>
                <w:b/>
                <w:sz w:val="36"/>
              </w:rPr>
              <w:t>CAUSE</w:t>
              <w:tab/>
            </w:r>
            <w:r>
              <w:rPr>
                <w:color w:val="FFFFFF"/>
                <w:position w:val="5"/>
                <w:sz w:val="32"/>
                <w:shd w:fill="FF943D" w:color="auto" w:val="clear"/>
              </w:rPr>
              <w:t>RC</w:t>
            </w:r>
          </w:p>
        </w:tc>
        <w:tc>
          <w:tcPr>
            <w:tcW w:w="3242" w:type="dxa"/>
            <w:tcBorders>
              <w:top w:val="single" w:sz="48" w:space="0" w:color="FF943D"/>
              <w:left w:val="single" w:sz="48" w:space="0" w:color="FF943D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ind w:left="344"/>
              <w:rPr>
                <w:b/>
                <w:sz w:val="36"/>
              </w:rPr>
            </w:pPr>
            <w:r>
              <w:rPr>
                <w:b/>
                <w:sz w:val="36"/>
              </w:rPr>
              <w:t>7.</w:t>
            </w:r>
            <w:r>
              <w:rPr>
                <w:b/>
                <w:spacing w:val="5"/>
                <w:sz w:val="36"/>
              </w:rPr>
              <w:t> </w:t>
            </w:r>
            <w:r>
              <w:rPr>
                <w:b/>
                <w:sz w:val="36"/>
              </w:rPr>
              <w:t>BEHAVIOUR</w:t>
            </w:r>
          </w:p>
        </w:tc>
        <w:tc>
          <w:tcPr>
            <w:tcW w:w="2451" w:type="dxa"/>
            <w:tcBorders>
              <w:top w:val="single" w:sz="48" w:space="0" w:color="FF943D"/>
            </w:tcBorders>
          </w:tcPr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right="284"/>
              <w:jc w:val="right"/>
              <w:rPr>
                <w:sz w:val="32"/>
              </w:rPr>
            </w:pPr>
            <w:r>
              <w:rPr>
                <w:rFonts w:ascii="Times New Roman"/>
                <w:color w:val="FFFFFF"/>
                <w:spacing w:val="-9"/>
                <w:sz w:val="32"/>
                <w:shd w:fill="FF943D" w:color="auto" w:val="clear"/>
              </w:rPr>
              <w:t> </w:t>
            </w:r>
            <w:r>
              <w:rPr>
                <w:color w:val="FFFFFF"/>
                <w:sz w:val="32"/>
                <w:shd w:fill="FF943D" w:color="auto" w:val="clear"/>
              </w:rPr>
              <w:t>BE</w:t>
            </w:r>
          </w:p>
        </w:tc>
        <w:tc>
          <w:tcPr>
            <w:tcW w:w="451" w:type="dxa"/>
            <w:vMerge w:val="restart"/>
            <w:shd w:val="clear" w:color="auto" w:fill="FF943D"/>
            <w:textDirection w:val="tbRl"/>
          </w:tcPr>
          <w:p>
            <w:pPr>
              <w:pStyle w:val="TableParagraph"/>
              <w:spacing w:line="431" w:lineRule="exact"/>
              <w:ind w:left="171"/>
              <w:rPr>
                <w:sz w:val="42"/>
              </w:rPr>
            </w:pPr>
            <w:r>
              <w:rPr>
                <w:color w:val="FFFFFF"/>
                <w:sz w:val="42"/>
              </w:rPr>
              <w:t>Focus</w:t>
            </w:r>
            <w:r>
              <w:rPr>
                <w:color w:val="FFFFFF"/>
                <w:spacing w:val="-8"/>
                <w:sz w:val="42"/>
              </w:rPr>
              <w:t> </w:t>
            </w:r>
            <w:r>
              <w:rPr>
                <w:color w:val="FFFFFF"/>
                <w:sz w:val="42"/>
              </w:rPr>
              <w:t>on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J&amp;P,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tap</w:t>
            </w:r>
            <w:r>
              <w:rPr>
                <w:color w:val="FFFFFF"/>
                <w:spacing w:val="-8"/>
                <w:sz w:val="42"/>
              </w:rPr>
              <w:t> </w:t>
            </w:r>
            <w:r>
              <w:rPr>
                <w:color w:val="FFFFFF"/>
                <w:sz w:val="42"/>
              </w:rPr>
              <w:t>into</w:t>
            </w:r>
            <w:r>
              <w:rPr>
                <w:color w:val="FFFFFF"/>
                <w:spacing w:val="-7"/>
                <w:sz w:val="42"/>
              </w:rPr>
              <w:t> </w:t>
            </w:r>
            <w:r>
              <w:rPr>
                <w:color w:val="FFFFFF"/>
                <w:sz w:val="42"/>
              </w:rPr>
              <w:t>BE,</w:t>
            </w:r>
          </w:p>
        </w:tc>
      </w:tr>
      <w:tr>
        <w:trPr>
          <w:trHeight w:val="785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spacing w:line="370" w:lineRule="exact"/>
              <w:ind w:right="5"/>
              <w:jc w:val="center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24"/>
                <w:sz w:val="36"/>
              </w:rPr>
              <w:t> </w:t>
            </w:r>
            <w:r>
              <w:rPr>
                <w:sz w:val="36"/>
              </w:rPr>
              <w:t>root</w:t>
            </w:r>
            <w:r>
              <w:rPr>
                <w:spacing w:val="24"/>
                <w:sz w:val="36"/>
              </w:rPr>
              <w:t> </w:t>
            </w:r>
            <w:r>
              <w:rPr>
                <w:sz w:val="36"/>
              </w:rPr>
              <w:t>cause</w:t>
            </w:r>
            <w:r>
              <w:rPr>
                <w:spacing w:val="24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24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24"/>
                <w:sz w:val="36"/>
              </w:rPr>
              <w:t> </w:t>
            </w:r>
            <w:r>
              <w:rPr>
                <w:sz w:val="36"/>
              </w:rPr>
              <w:t>problem</w:t>
            </w:r>
          </w:p>
        </w:tc>
        <w:tc>
          <w:tcPr>
            <w:tcW w:w="5693" w:type="dxa"/>
            <w:gridSpan w:val="2"/>
            <w:tcBorders>
              <w:left w:val="single" w:sz="48" w:space="0" w:color="FF943D"/>
            </w:tcBorders>
          </w:tcPr>
          <w:p>
            <w:pPr>
              <w:pStyle w:val="TableParagraph"/>
              <w:tabs>
                <w:tab w:pos="733" w:val="left" w:leader="none"/>
                <w:tab w:pos="2211" w:val="left" w:leader="none"/>
                <w:tab w:pos="2630" w:val="left" w:leader="none"/>
                <w:tab w:pos="3857" w:val="left" w:leader="none"/>
              </w:tabs>
              <w:spacing w:line="403" w:lineRule="exact" w:before="363"/>
              <w:ind w:left="89"/>
              <w:jc w:val="center"/>
              <w:rPr>
                <w:sz w:val="36"/>
              </w:rPr>
            </w:pPr>
            <w:r>
              <w:rPr>
                <w:sz w:val="36"/>
              </w:rPr>
              <w:t>To</w:t>
              <w:tab/>
              <w:t>develop</w:t>
              <w:tab/>
              <w:t>a</w:t>
              <w:tab/>
              <w:t>model</w:t>
              <w:tab/>
              <w:t>that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355" w:lineRule="exact"/>
              <w:ind w:right="10"/>
              <w:jc w:val="center"/>
              <w:rPr>
                <w:sz w:val="36"/>
              </w:rPr>
            </w:pPr>
            <w:r>
              <w:rPr>
                <w:sz w:val="36"/>
              </w:rPr>
              <w:t>is</w:t>
              <w:tab/>
              <w:t>unforeseen/unpredictable</w:t>
            </w:r>
          </w:p>
        </w:tc>
        <w:tc>
          <w:tcPr>
            <w:tcW w:w="5693" w:type="dxa"/>
            <w:gridSpan w:val="2"/>
            <w:tcBorders>
              <w:left w:val="single" w:sz="48" w:space="0" w:color="FF943D"/>
            </w:tcBorders>
          </w:tcPr>
          <w:p>
            <w:pPr>
              <w:pStyle w:val="TableParagraph"/>
              <w:spacing w:line="355" w:lineRule="exact"/>
              <w:ind w:left="97"/>
              <w:jc w:val="center"/>
              <w:rPr>
                <w:sz w:val="36"/>
              </w:rPr>
            </w:pPr>
            <w:r>
              <w:rPr>
                <w:sz w:val="36"/>
              </w:rPr>
              <w:t>has</w:t>
            </w:r>
            <w:r>
              <w:rPr>
                <w:spacing w:val="35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123"/>
                <w:sz w:val="36"/>
              </w:rPr>
              <w:t> </w:t>
            </w:r>
            <w:r>
              <w:rPr>
                <w:sz w:val="36"/>
              </w:rPr>
              <w:t>good</w:t>
            </w:r>
            <w:r>
              <w:rPr>
                <w:spacing w:val="124"/>
                <w:sz w:val="36"/>
              </w:rPr>
              <w:t> </w:t>
            </w:r>
            <w:r>
              <w:rPr>
                <w:sz w:val="36"/>
              </w:rPr>
              <w:t>prediction</w:t>
            </w:r>
            <w:r>
              <w:rPr>
                <w:spacing w:val="124"/>
                <w:sz w:val="36"/>
              </w:rPr>
              <w:t> </w:t>
            </w:r>
            <w:r>
              <w:rPr>
                <w:sz w:val="36"/>
              </w:rPr>
              <w:t>of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tabs>
                <w:tab w:pos="1639" w:val="left" w:leader="none"/>
                <w:tab w:pos="3026" w:val="left" w:leader="none"/>
                <w:tab w:pos="4009" w:val="left" w:leader="none"/>
              </w:tabs>
              <w:spacing w:line="355" w:lineRule="exact"/>
              <w:ind w:right="6"/>
              <w:jc w:val="center"/>
              <w:rPr>
                <w:sz w:val="36"/>
              </w:rPr>
            </w:pPr>
            <w:r>
              <w:rPr>
                <w:sz w:val="36"/>
              </w:rPr>
              <w:t>weather</w:t>
              <w:tab/>
              <w:t>delays</w:t>
              <w:tab/>
              <w:t>that</w:t>
              <w:tab/>
              <w:t>cause</w:t>
            </w:r>
          </w:p>
        </w:tc>
        <w:tc>
          <w:tcPr>
            <w:tcW w:w="5693" w:type="dxa"/>
            <w:gridSpan w:val="2"/>
            <w:tcBorders>
              <w:left w:val="single" w:sz="48" w:space="0" w:color="FF943D"/>
            </w:tcBorders>
          </w:tcPr>
          <w:p>
            <w:pPr>
              <w:pStyle w:val="TableParagraph"/>
              <w:spacing w:line="355" w:lineRule="exact"/>
              <w:ind w:left="90"/>
              <w:jc w:val="center"/>
              <w:rPr>
                <w:sz w:val="36"/>
              </w:rPr>
            </w:pPr>
            <w:r>
              <w:rPr>
                <w:sz w:val="36"/>
              </w:rPr>
              <w:t>crop</w:t>
            </w:r>
            <w:r>
              <w:rPr>
                <w:spacing w:val="29"/>
                <w:sz w:val="36"/>
              </w:rPr>
              <w:t> </w:t>
            </w:r>
            <w:r>
              <w:rPr>
                <w:sz w:val="36"/>
              </w:rPr>
              <w:t>yield</w:t>
            </w:r>
            <w:r>
              <w:rPr>
                <w:spacing w:val="29"/>
                <w:sz w:val="36"/>
              </w:rPr>
              <w:t> </w:t>
            </w:r>
            <w:r>
              <w:rPr>
                <w:sz w:val="36"/>
              </w:rPr>
              <w:t>according</w:t>
            </w:r>
            <w:r>
              <w:rPr>
                <w:spacing w:val="29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30"/>
                <w:sz w:val="36"/>
              </w:rPr>
              <w:t> </w:t>
            </w:r>
            <w:r>
              <w:rPr>
                <w:sz w:val="36"/>
              </w:rPr>
              <w:t>the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tabs>
                <w:tab w:pos="1660" w:val="left" w:leader="none"/>
                <w:tab w:pos="2294" w:val="left" w:leader="none"/>
                <w:tab w:pos="3314" w:val="left" w:leader="none"/>
                <w:tab w:pos="4214" w:val="left" w:leader="none"/>
              </w:tabs>
              <w:spacing w:line="355" w:lineRule="exact"/>
              <w:ind w:right="6"/>
              <w:jc w:val="center"/>
              <w:rPr>
                <w:sz w:val="36"/>
              </w:rPr>
            </w:pPr>
            <w:r>
              <w:rPr>
                <w:sz w:val="36"/>
              </w:rPr>
              <w:t>wastage</w:t>
              <w:tab/>
              <w:t>of</w:t>
              <w:tab/>
              <w:t>crop</w:t>
              <w:tab/>
              <w:t>and</w:t>
              <w:tab/>
              <w:t>even</w:t>
            </w:r>
          </w:p>
        </w:tc>
        <w:tc>
          <w:tcPr>
            <w:tcW w:w="5693" w:type="dxa"/>
            <w:gridSpan w:val="2"/>
            <w:tcBorders>
              <w:left w:val="single" w:sz="48" w:space="0" w:color="FF943D"/>
            </w:tcBorders>
          </w:tcPr>
          <w:p>
            <w:pPr>
              <w:pStyle w:val="TableParagraph"/>
              <w:spacing w:line="355" w:lineRule="exact"/>
              <w:ind w:left="85"/>
              <w:jc w:val="center"/>
              <w:rPr>
                <w:sz w:val="36"/>
              </w:rPr>
            </w:pPr>
            <w:r>
              <w:rPr>
                <w:sz w:val="36"/>
              </w:rPr>
              <w:t>land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season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along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with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spacing w:line="355" w:lineRule="exact"/>
              <w:ind w:right="12"/>
              <w:jc w:val="center"/>
              <w:rPr>
                <w:sz w:val="36"/>
              </w:rPr>
            </w:pPr>
            <w:r>
              <w:rPr>
                <w:sz w:val="36"/>
              </w:rPr>
              <w:t>water.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This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make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customer</w:t>
            </w:r>
          </w:p>
        </w:tc>
        <w:tc>
          <w:tcPr>
            <w:tcW w:w="3242" w:type="dxa"/>
            <w:tcBorders>
              <w:left w:val="single" w:sz="48" w:space="0" w:color="FF943D"/>
            </w:tcBorders>
          </w:tcPr>
          <w:p>
            <w:pPr>
              <w:pStyle w:val="TableParagraph"/>
              <w:tabs>
                <w:tab w:pos="1834" w:val="left" w:leader="none"/>
              </w:tabs>
              <w:spacing w:line="355" w:lineRule="exact"/>
              <w:ind w:left="662"/>
              <w:rPr>
                <w:sz w:val="36"/>
              </w:rPr>
            </w:pPr>
            <w:r>
              <w:rPr>
                <w:sz w:val="36"/>
              </w:rPr>
              <w:t>more</w:t>
              <w:tab/>
              <w:t>updates</w:t>
            </w:r>
          </w:p>
        </w:tc>
        <w:tc>
          <w:tcPr>
            <w:tcW w:w="2451" w:type="dxa"/>
          </w:tcPr>
          <w:p>
            <w:pPr>
              <w:pStyle w:val="TableParagraph"/>
              <w:tabs>
                <w:tab w:pos="954" w:val="left" w:leader="none"/>
              </w:tabs>
              <w:spacing w:line="355" w:lineRule="exact"/>
              <w:ind w:left="285"/>
              <w:rPr>
                <w:sz w:val="36"/>
              </w:rPr>
            </w:pPr>
            <w:r>
              <w:rPr>
                <w:sz w:val="36"/>
              </w:rPr>
              <w:t>of</w:t>
              <w:tab/>
              <w:t>about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spacing w:line="355" w:lineRule="exact"/>
              <w:ind w:right="30"/>
              <w:jc w:val="center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get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frustrated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dispirited.</w:t>
            </w:r>
          </w:p>
        </w:tc>
        <w:tc>
          <w:tcPr>
            <w:tcW w:w="3242" w:type="dxa"/>
            <w:tcBorders>
              <w:left w:val="single" w:sz="48" w:space="0" w:color="FF943D"/>
            </w:tcBorders>
          </w:tcPr>
          <w:p>
            <w:pPr>
              <w:pStyle w:val="TableParagraph"/>
              <w:tabs>
                <w:tab w:pos="1940" w:val="left" w:leader="none"/>
              </w:tabs>
              <w:spacing w:line="355" w:lineRule="exact"/>
              <w:ind w:left="662"/>
              <w:rPr>
                <w:sz w:val="36"/>
              </w:rPr>
            </w:pPr>
            <w:r>
              <w:rPr>
                <w:sz w:val="36"/>
              </w:rPr>
              <w:t>past</w:t>
              <w:tab/>
              <w:t>crop</w:t>
            </w:r>
          </w:p>
        </w:tc>
        <w:tc>
          <w:tcPr>
            <w:tcW w:w="2451" w:type="dxa"/>
          </w:tcPr>
          <w:p>
            <w:pPr>
              <w:pStyle w:val="TableParagraph"/>
              <w:spacing w:line="355" w:lineRule="exact"/>
              <w:ind w:left="52"/>
              <w:rPr>
                <w:sz w:val="36"/>
              </w:rPr>
            </w:pPr>
            <w:r>
              <w:rPr>
                <w:sz w:val="36"/>
              </w:rPr>
              <w:t>production.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42" w:type="dxa"/>
            <w:tcBorders>
              <w:left w:val="single" w:sz="48" w:space="0" w:color="FF943D"/>
            </w:tcBorders>
          </w:tcPr>
          <w:p>
            <w:pPr>
              <w:pStyle w:val="TableParagraph"/>
              <w:spacing w:line="339" w:lineRule="exact"/>
              <w:ind w:left="662"/>
              <w:rPr>
                <w:sz w:val="36"/>
              </w:rPr>
            </w:pPr>
            <w:r>
              <w:rPr>
                <w:sz w:val="36"/>
              </w:rPr>
              <w:t>Implementing</w:t>
            </w:r>
          </w:p>
        </w:tc>
        <w:tc>
          <w:tcPr>
            <w:tcW w:w="2451" w:type="dxa"/>
          </w:tcPr>
          <w:p>
            <w:pPr>
              <w:pStyle w:val="TableParagraph"/>
              <w:tabs>
                <w:tab w:pos="1149" w:val="left" w:leader="none"/>
              </w:tabs>
              <w:spacing w:line="339" w:lineRule="exact"/>
              <w:ind w:left="163"/>
              <w:rPr>
                <w:sz w:val="36"/>
              </w:rPr>
            </w:pPr>
            <w:r>
              <w:rPr>
                <w:sz w:val="36"/>
              </w:rPr>
              <w:t>the</w:t>
              <w:tab/>
              <w:t>right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6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vMerge/>
            <w:tcBorders>
              <w:top w:val="nil"/>
              <w:bottom w:val="single" w:sz="48" w:space="0" w:color="FF943D"/>
              <w:right w:val="single" w:sz="48" w:space="0" w:color="FF943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left w:val="single" w:sz="48" w:space="0" w:color="FF943D"/>
              <w:bottom w:val="single" w:sz="48" w:space="0" w:color="FF943D"/>
              <w:right w:val="single" w:sz="48" w:space="0" w:color="FF943D"/>
            </w:tcBorders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5693" w:type="dxa"/>
            <w:gridSpan w:val="2"/>
            <w:tcBorders>
              <w:left w:val="single" w:sz="48" w:space="0" w:color="FF943D"/>
              <w:bottom w:val="single" w:sz="48" w:space="0" w:color="FF943D"/>
            </w:tcBorders>
          </w:tcPr>
          <w:p>
            <w:pPr>
              <w:pStyle w:val="TableParagraph"/>
              <w:spacing w:line="401" w:lineRule="exact"/>
              <w:ind w:left="89" w:right="381"/>
              <w:jc w:val="center"/>
              <w:rPr>
                <w:sz w:val="36"/>
              </w:rPr>
            </w:pPr>
            <w:r>
              <w:rPr>
                <w:sz w:val="36"/>
              </w:rPr>
              <w:t>solution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this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problem.</w:t>
            </w:r>
          </w:p>
        </w:tc>
        <w:tc>
          <w:tcPr>
            <w:tcW w:w="451" w:type="dxa"/>
            <w:vMerge/>
            <w:tcBorders>
              <w:top w:val="nil"/>
            </w:tcBorders>
            <w:shd w:val="clear" w:color="auto" w:fill="FF943D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8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5979"/>
        <w:gridCol w:w="6362"/>
        <w:gridCol w:w="5692"/>
        <w:gridCol w:w="450"/>
      </w:tblGrid>
      <w:tr>
        <w:trPr>
          <w:trHeight w:val="1365" w:hRule="atLeast"/>
        </w:trPr>
        <w:tc>
          <w:tcPr>
            <w:tcW w:w="450" w:type="dxa"/>
            <w:vMerge w:val="restart"/>
            <w:shd w:val="clear" w:color="auto" w:fill="005C28"/>
            <w:textDirection w:val="tbRl"/>
          </w:tcPr>
          <w:p>
            <w:pPr>
              <w:pStyle w:val="TableParagraph"/>
              <w:spacing w:line="430" w:lineRule="exact"/>
              <w:ind w:left="142"/>
              <w:rPr>
                <w:sz w:val="42"/>
              </w:rPr>
            </w:pPr>
            <w:r>
              <w:rPr>
                <w:color w:val="FFFFFF"/>
                <w:sz w:val="42"/>
              </w:rPr>
              <w:t>Identify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strong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TR</w:t>
            </w:r>
            <w:r>
              <w:rPr>
                <w:color w:val="FFFFFF"/>
                <w:spacing w:val="-9"/>
                <w:sz w:val="42"/>
              </w:rPr>
              <w:t> </w:t>
            </w:r>
            <w:r>
              <w:rPr>
                <w:color w:val="FFFFFF"/>
                <w:sz w:val="42"/>
              </w:rPr>
              <w:t>&amp;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EM</w:t>
            </w:r>
          </w:p>
        </w:tc>
        <w:tc>
          <w:tcPr>
            <w:tcW w:w="5979" w:type="dxa"/>
            <w:tcBorders>
              <w:top w:val="single" w:sz="48" w:space="0" w:color="005C28"/>
              <w:right w:val="single" w:sz="48" w:space="0" w:color="A508C3"/>
            </w:tcBorders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tabs>
                <w:tab w:pos="5273" w:val="left" w:leader="none"/>
              </w:tabs>
              <w:ind w:left="275"/>
              <w:rPr>
                <w:sz w:val="32"/>
              </w:rPr>
            </w:pPr>
            <w:r>
              <w:rPr>
                <w:b/>
                <w:sz w:val="36"/>
              </w:rPr>
              <w:t>3.</w:t>
            </w:r>
            <w:r>
              <w:rPr>
                <w:b/>
                <w:spacing w:val="7"/>
                <w:sz w:val="36"/>
              </w:rPr>
              <w:t> </w:t>
            </w:r>
            <w:r>
              <w:rPr>
                <w:b/>
                <w:sz w:val="36"/>
              </w:rPr>
              <w:t>TRIGGERS</w:t>
              <w:tab/>
            </w:r>
            <w:r>
              <w:rPr>
                <w:color w:val="FFFFFF"/>
                <w:position w:val="-3"/>
                <w:sz w:val="32"/>
                <w:shd w:fill="005C28" w:color="auto" w:val="clear"/>
              </w:rPr>
              <w:t>TR</w:t>
            </w:r>
          </w:p>
        </w:tc>
        <w:tc>
          <w:tcPr>
            <w:tcW w:w="6362" w:type="dxa"/>
            <w:tcBorders>
              <w:left w:val="single" w:sz="48" w:space="0" w:color="A508C3"/>
              <w:right w:val="single" w:sz="24" w:space="0" w:color="A508C3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tabs>
                <w:tab w:pos="5627" w:val="left" w:leader="none"/>
              </w:tabs>
              <w:ind w:left="302"/>
              <w:rPr>
                <w:sz w:val="32"/>
              </w:rPr>
            </w:pPr>
            <w:r>
              <w:rPr>
                <w:b/>
                <w:sz w:val="36"/>
              </w:rPr>
              <w:t>10.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YOUR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SOLUTION</w:t>
              <w:tab/>
            </w:r>
            <w:r>
              <w:rPr>
                <w:color w:val="FFFFFF"/>
                <w:position w:val="2"/>
                <w:sz w:val="32"/>
                <w:shd w:fill="A508C3" w:color="auto" w:val="clear"/>
              </w:rPr>
              <w:t>SL</w:t>
            </w:r>
          </w:p>
        </w:tc>
        <w:tc>
          <w:tcPr>
            <w:tcW w:w="5692" w:type="dxa"/>
            <w:tcBorders>
              <w:top w:val="single" w:sz="48" w:space="0" w:color="005C28"/>
              <w:left w:val="single" w:sz="24" w:space="0" w:color="A508C3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tabs>
                <w:tab w:pos="4924" w:val="left" w:leader="none"/>
              </w:tabs>
              <w:ind w:left="366"/>
              <w:rPr>
                <w:sz w:val="32"/>
              </w:rPr>
            </w:pPr>
            <w:r>
              <w:rPr>
                <w:b/>
                <w:sz w:val="36"/>
              </w:rPr>
              <w:t>8.</w:t>
            </w:r>
            <w:r>
              <w:rPr>
                <w:b/>
                <w:spacing w:val="3"/>
                <w:sz w:val="36"/>
              </w:rPr>
              <w:t> </w:t>
            </w:r>
            <w:r>
              <w:rPr>
                <w:b/>
                <w:sz w:val="36"/>
              </w:rPr>
              <w:t>CHANNELS</w:t>
            </w:r>
            <w:r>
              <w:rPr>
                <w:b/>
                <w:spacing w:val="3"/>
                <w:sz w:val="36"/>
              </w:rPr>
              <w:t> </w:t>
            </w:r>
            <w:r>
              <w:rPr>
                <w:b/>
                <w:sz w:val="36"/>
              </w:rPr>
              <w:t>OF</w:t>
              <w:tab/>
            </w:r>
            <w:r>
              <w:rPr>
                <w:color w:val="FFFFFF"/>
                <w:sz w:val="32"/>
                <w:shd w:fill="005C28" w:color="auto" w:val="clear"/>
              </w:rPr>
              <w:t>CH</w:t>
            </w:r>
          </w:p>
          <w:p>
            <w:pPr>
              <w:pStyle w:val="TableParagraph"/>
              <w:spacing w:before="63"/>
              <w:ind w:left="935"/>
              <w:rPr>
                <w:b/>
                <w:sz w:val="36"/>
              </w:rPr>
            </w:pPr>
            <w:r>
              <w:rPr>
                <w:b/>
                <w:sz w:val="36"/>
              </w:rPr>
              <w:t>BEHAVIOR</w:t>
            </w:r>
          </w:p>
        </w:tc>
        <w:tc>
          <w:tcPr>
            <w:tcW w:w="450" w:type="dxa"/>
            <w:vMerge w:val="restart"/>
            <w:shd w:val="clear" w:color="auto" w:fill="005C28"/>
            <w:textDirection w:val="tbRl"/>
          </w:tcPr>
          <w:p>
            <w:pPr>
              <w:pStyle w:val="TableParagraph"/>
              <w:spacing w:line="430" w:lineRule="exact"/>
              <w:ind w:left="89"/>
              <w:rPr>
                <w:sz w:val="42"/>
              </w:rPr>
            </w:pPr>
            <w:r>
              <w:rPr>
                <w:color w:val="FFFFFF"/>
                <w:sz w:val="42"/>
              </w:rPr>
              <w:t>Identify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strong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TR</w:t>
            </w:r>
            <w:r>
              <w:rPr>
                <w:color w:val="FFFFFF"/>
                <w:spacing w:val="-9"/>
                <w:sz w:val="42"/>
              </w:rPr>
              <w:t> </w:t>
            </w:r>
            <w:r>
              <w:rPr>
                <w:color w:val="FFFFFF"/>
                <w:sz w:val="42"/>
              </w:rPr>
              <w:t>&amp;</w:t>
            </w:r>
            <w:r>
              <w:rPr>
                <w:color w:val="FFFFFF"/>
                <w:spacing w:val="-10"/>
                <w:sz w:val="42"/>
              </w:rPr>
              <w:t> </w:t>
            </w:r>
            <w:r>
              <w:rPr>
                <w:color w:val="FFFFFF"/>
                <w:sz w:val="42"/>
              </w:rPr>
              <w:t>EM</w:t>
            </w:r>
          </w:p>
        </w:tc>
      </w:tr>
      <w:tr>
        <w:trPr>
          <w:trHeight w:val="2316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005C28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tcBorders>
              <w:bottom w:val="single" w:sz="48" w:space="0" w:color="005C28"/>
              <w:right w:val="single" w:sz="48" w:space="0" w:color="A508C3"/>
            </w:tcBorders>
          </w:tcPr>
          <w:p>
            <w:pPr>
              <w:pStyle w:val="TableParagraph"/>
              <w:spacing w:line="276" w:lineRule="auto" w:before="25"/>
              <w:ind w:left="692" w:right="521"/>
              <w:jc w:val="both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predict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production in different state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increase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production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future.</w:t>
            </w:r>
          </w:p>
        </w:tc>
        <w:tc>
          <w:tcPr>
            <w:tcW w:w="6362" w:type="dxa"/>
            <w:vMerge w:val="restart"/>
            <w:tcBorders>
              <w:left w:val="single" w:sz="48" w:space="0" w:color="A508C3"/>
              <w:bottom w:val="single" w:sz="48" w:space="0" w:color="A508C3"/>
              <w:right w:val="single" w:sz="24" w:space="0" w:color="A508C3"/>
            </w:tcBorders>
          </w:tcPr>
          <w:p>
            <w:pPr>
              <w:pStyle w:val="TableParagraph"/>
              <w:tabs>
                <w:tab w:pos="3705" w:val="left" w:leader="none"/>
              </w:tabs>
              <w:spacing w:line="276" w:lineRule="auto" w:before="25"/>
              <w:ind w:left="517" w:right="302"/>
              <w:jc w:val="both"/>
              <w:rPr>
                <w:sz w:val="36"/>
              </w:rPr>
            </w:pPr>
            <w:r>
              <w:rPr>
                <w:sz w:val="36"/>
              </w:rPr>
              <w:t>Our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includes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using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algorithm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such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Supervised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Learning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Algorithm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like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Logistic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regrssion,</w:t>
              <w:tab/>
            </w:r>
            <w:r>
              <w:rPr>
                <w:w w:val="95"/>
                <w:sz w:val="36"/>
              </w:rPr>
              <w:t>Classification,</w:t>
            </w:r>
            <w:r>
              <w:rPr>
                <w:spacing w:val="1"/>
                <w:w w:val="95"/>
                <w:sz w:val="36"/>
              </w:rPr>
              <w:t> </w:t>
            </w:r>
            <w:r>
              <w:rPr>
                <w:sz w:val="36"/>
              </w:rPr>
              <w:t>Exploratory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Data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Analysis,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Machine Learning to predict 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production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take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decision on what crops to grow.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customers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will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able</w:t>
            </w:r>
            <w:r>
              <w:rPr>
                <w:spacing w:val="89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look at our solution visualized as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dashboard, report and even as 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story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by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seeing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these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they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will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get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an</w:t>
            </w:r>
            <w:r>
              <w:rPr>
                <w:spacing w:val="31"/>
                <w:sz w:val="36"/>
              </w:rPr>
              <w:t> </w:t>
            </w:r>
            <w:r>
              <w:rPr>
                <w:sz w:val="36"/>
              </w:rPr>
              <w:t>insights</w:t>
            </w:r>
            <w:r>
              <w:rPr>
                <w:spacing w:val="3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3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32"/>
                <w:sz w:val="36"/>
              </w:rPr>
              <w:t> </w:t>
            </w:r>
            <w:r>
              <w:rPr>
                <w:sz w:val="36"/>
              </w:rPr>
              <w:t>production</w:t>
            </w:r>
            <w:r>
              <w:rPr>
                <w:spacing w:val="31"/>
                <w:sz w:val="36"/>
              </w:rPr>
              <w:t> </w:t>
            </w:r>
            <w:r>
              <w:rPr>
                <w:sz w:val="36"/>
              </w:rPr>
              <w:t>in</w:t>
            </w:r>
          </w:p>
          <w:p>
            <w:pPr>
              <w:pStyle w:val="TableParagraph"/>
              <w:spacing w:line="382" w:lineRule="exact"/>
              <w:ind w:left="517"/>
              <w:rPr>
                <w:sz w:val="36"/>
              </w:rPr>
            </w:pPr>
            <w:r>
              <w:rPr>
                <w:sz w:val="36"/>
              </w:rPr>
              <w:t>India.</w:t>
            </w:r>
          </w:p>
        </w:tc>
        <w:tc>
          <w:tcPr>
            <w:tcW w:w="5692" w:type="dxa"/>
            <w:vMerge w:val="restart"/>
            <w:tcBorders>
              <w:left w:val="single" w:sz="24" w:space="0" w:color="A508C3"/>
              <w:bottom w:val="single" w:sz="48" w:space="0" w:color="A508C3"/>
            </w:tcBorders>
          </w:tcPr>
          <w:p>
            <w:pPr>
              <w:pStyle w:val="TableParagraph"/>
              <w:spacing w:before="4"/>
              <w:rPr>
                <w:sz w:val="47"/>
              </w:rPr>
            </w:pPr>
          </w:p>
          <w:p>
            <w:pPr>
              <w:pStyle w:val="TableParagraph"/>
              <w:spacing w:line="276" w:lineRule="auto"/>
              <w:ind w:left="612" w:right="650"/>
              <w:jc w:val="both"/>
              <w:rPr>
                <w:sz w:val="36"/>
              </w:rPr>
            </w:pPr>
            <w:r>
              <w:rPr>
                <w:sz w:val="36"/>
              </w:rPr>
              <w:t>Collecting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information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yield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offline.</w:t>
            </w:r>
          </w:p>
          <w:p>
            <w:pPr>
              <w:pStyle w:val="TableParagraph"/>
              <w:spacing w:before="11"/>
              <w:rPr>
                <w:sz w:val="40"/>
              </w:rPr>
            </w:pPr>
          </w:p>
          <w:p>
            <w:pPr>
              <w:pStyle w:val="TableParagraph"/>
              <w:spacing w:line="276" w:lineRule="auto"/>
              <w:ind w:left="612" w:right="639"/>
              <w:jc w:val="both"/>
              <w:rPr>
                <w:sz w:val="36"/>
              </w:rPr>
            </w:pP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uploading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it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online portal as dashboard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or story or report for users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make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use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88"/>
                <w:sz w:val="36"/>
              </w:rPr>
              <w:t> </w:t>
            </w:r>
            <w:r>
              <w:rPr>
                <w:sz w:val="36"/>
              </w:rPr>
              <w:t>analysis.</w:t>
            </w:r>
          </w:p>
        </w:tc>
        <w:tc>
          <w:tcPr>
            <w:tcW w:w="450" w:type="dxa"/>
            <w:vMerge/>
            <w:tcBorders>
              <w:top w:val="nil"/>
            </w:tcBorders>
            <w:shd w:val="clear" w:color="auto" w:fill="005C28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0" w:hRule="atLeast"/>
        </w:trPr>
        <w:tc>
          <w:tcPr>
            <w:tcW w:w="450" w:type="dxa"/>
            <w:vMerge/>
            <w:tcBorders>
              <w:top w:val="nil"/>
            </w:tcBorders>
            <w:shd w:val="clear" w:color="auto" w:fill="005C28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9" w:type="dxa"/>
            <w:tcBorders>
              <w:top w:val="single" w:sz="48" w:space="0" w:color="005C28"/>
              <w:bottom w:val="double" w:sz="1" w:space="0" w:color="005C28"/>
              <w:right w:val="single" w:sz="48" w:space="0" w:color="A508C3"/>
            </w:tcBorders>
          </w:tcPr>
          <w:p>
            <w:pPr>
              <w:pStyle w:val="TableParagraph"/>
              <w:tabs>
                <w:tab w:pos="5269" w:val="left" w:leader="none"/>
              </w:tabs>
              <w:spacing w:line="187" w:lineRule="auto" w:before="111"/>
              <w:ind w:left="371"/>
              <w:rPr>
                <w:sz w:val="32"/>
              </w:rPr>
            </w:pPr>
            <w:r>
              <w:rPr>
                <w:b/>
                <w:sz w:val="36"/>
              </w:rPr>
              <w:t>4.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EMOTIONS:</w:t>
            </w:r>
            <w:r>
              <w:rPr>
                <w:b/>
                <w:spacing w:val="2"/>
                <w:sz w:val="36"/>
              </w:rPr>
              <w:t> </w:t>
            </w:r>
            <w:r>
              <w:rPr>
                <w:b/>
                <w:sz w:val="36"/>
              </w:rPr>
              <w:t>BEFORE</w:t>
            </w:r>
            <w:r>
              <w:rPr>
                <w:b/>
                <w:spacing w:val="2"/>
                <w:sz w:val="36"/>
              </w:rPr>
              <w:t> </w:t>
            </w:r>
            <w:r>
              <w:rPr>
                <w:b/>
                <w:sz w:val="36"/>
              </w:rPr>
              <w:t>/</w:t>
              <w:tab/>
            </w:r>
            <w:r>
              <w:rPr>
                <w:color w:val="FFFFFF"/>
                <w:position w:val="-18"/>
                <w:sz w:val="32"/>
                <w:shd w:fill="005C28" w:color="auto" w:val="clear"/>
              </w:rPr>
              <w:t>EM</w:t>
            </w:r>
          </w:p>
          <w:p>
            <w:pPr>
              <w:pStyle w:val="TableParagraph"/>
              <w:spacing w:line="370" w:lineRule="exact"/>
              <w:ind w:left="1841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AFTER</w:t>
            </w:r>
          </w:p>
          <w:p>
            <w:pPr>
              <w:pStyle w:val="TableParagraph"/>
              <w:spacing w:line="276" w:lineRule="auto"/>
              <w:ind w:left="236" w:right="53"/>
              <w:jc w:val="both"/>
              <w:rPr>
                <w:sz w:val="36"/>
              </w:rPr>
            </w:pPr>
            <w:r>
              <w:rPr>
                <w:sz w:val="36"/>
              </w:rPr>
              <w:t>Before,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farmers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planted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wrong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wasted</w:t>
            </w:r>
            <w:r>
              <w:rPr>
                <w:spacing w:val="90"/>
                <w:sz w:val="36"/>
              </w:rPr>
              <w:t> </w:t>
            </w:r>
            <w:r>
              <w:rPr>
                <w:sz w:val="36"/>
              </w:rPr>
              <w:t>more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crops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water.</w:t>
            </w:r>
          </w:p>
          <w:p>
            <w:pPr>
              <w:pStyle w:val="TableParagraph"/>
              <w:spacing w:line="276" w:lineRule="auto"/>
              <w:ind w:left="236" w:right="49"/>
              <w:jc w:val="both"/>
              <w:rPr>
                <w:sz w:val="36"/>
              </w:rPr>
            </w:pPr>
            <w:r>
              <w:rPr>
                <w:sz w:val="36"/>
              </w:rPr>
              <w:t>After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analysis,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accurate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model</w:t>
            </w:r>
            <w:r>
              <w:rPr>
                <w:spacing w:val="84"/>
                <w:sz w:val="36"/>
              </w:rPr>
              <w:t> </w:t>
            </w:r>
            <w:r>
              <w:rPr>
                <w:sz w:val="36"/>
              </w:rPr>
              <w:t>can</w:t>
            </w:r>
            <w:r>
              <w:rPr>
                <w:spacing w:val="84"/>
                <w:sz w:val="36"/>
              </w:rPr>
              <w:t> </w:t>
            </w:r>
            <w:r>
              <w:rPr>
                <w:sz w:val="36"/>
              </w:rPr>
              <w:t>help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farmer</w:t>
            </w:r>
            <w:r>
              <w:rPr>
                <w:spacing w:val="84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85"/>
                <w:sz w:val="36"/>
              </w:rPr>
              <w:t> </w:t>
            </w:r>
            <w:r>
              <w:rPr>
                <w:sz w:val="36"/>
              </w:rPr>
              <w:t>decide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on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what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plant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crop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when</w:t>
            </w:r>
            <w:r>
              <w:rPr>
                <w:spacing w:val="17"/>
                <w:sz w:val="36"/>
              </w:rPr>
              <w:t> </w:t>
            </w:r>
            <w:r>
              <w:rPr>
                <w:sz w:val="36"/>
              </w:rPr>
              <w:t>to</w:t>
            </w:r>
          </w:p>
          <w:p>
            <w:pPr>
              <w:pStyle w:val="TableParagraph"/>
              <w:spacing w:line="426" w:lineRule="exact"/>
              <w:ind w:left="236"/>
              <w:rPr>
                <w:sz w:val="36"/>
              </w:rPr>
            </w:pPr>
            <w:r>
              <w:rPr>
                <w:sz w:val="36"/>
              </w:rPr>
              <w:t>crop.</w:t>
            </w:r>
          </w:p>
        </w:tc>
        <w:tc>
          <w:tcPr>
            <w:tcW w:w="6362" w:type="dxa"/>
            <w:vMerge/>
            <w:tcBorders>
              <w:top w:val="nil"/>
              <w:left w:val="single" w:sz="48" w:space="0" w:color="A508C3"/>
              <w:bottom w:val="single" w:sz="48" w:space="0" w:color="A508C3"/>
              <w:right w:val="single" w:sz="24" w:space="0" w:color="A508C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2" w:type="dxa"/>
            <w:vMerge/>
            <w:tcBorders>
              <w:top w:val="nil"/>
              <w:left w:val="single" w:sz="24" w:space="0" w:color="A508C3"/>
              <w:bottom w:val="single" w:sz="48" w:space="0" w:color="A508C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  <w:shd w:val="clear" w:color="auto" w:fill="005C28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23040" w:h="28800"/>
      <w:pgMar w:top="1820" w:bottom="280" w:left="1940" w:right="1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340" w:right="239" w:hanging="2227"/>
    </w:pPr>
    <w:rPr>
      <w:rFonts w:ascii="Roboto" w:hAnsi="Roboto" w:eastAsia="Roboto" w:cs="Roboto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afihsa1412</dc:creator>
  <cp:keywords>DAFO2b5j4JI,BAETNqcKQOc</cp:keywords>
  <dc:title>Problem Solution Fit</dc:title>
  <dcterms:created xsi:type="dcterms:W3CDTF">2022-10-12T20:59:34Z</dcterms:created>
  <dcterms:modified xsi:type="dcterms:W3CDTF">2022-10-12T20:59:34Z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2022-10-12T00:00:00Z</vt:filetime>
  </property>
</Properties>
</file>