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67D" w:rsidRDefault="0052567D">
      <w:pPr>
        <w:rPr>
          <w:sz w:val="10"/>
        </w:rPr>
      </w:pPr>
    </w:p>
    <w:p w:rsidR="0052567D" w:rsidRDefault="0052567D">
      <w:pPr>
        <w:rPr>
          <w:sz w:val="10"/>
        </w:rPr>
        <w:sectPr w:rsidR="0052567D">
          <w:type w:val="continuous"/>
          <w:pgSz w:w="16840" w:h="11910" w:orient="landscape"/>
          <w:pgMar w:top="1100" w:right="118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52567D" w:rsidRDefault="0052567D">
      <w:pPr>
        <w:rPr>
          <w:sz w:val="24"/>
        </w:rPr>
      </w:pPr>
    </w:p>
    <w:p w:rsidR="0052567D" w:rsidRDefault="0052567D">
      <w:pPr>
        <w:rPr>
          <w:sz w:val="24"/>
        </w:rPr>
      </w:pPr>
    </w:p>
    <w:p w:rsidR="0052567D" w:rsidRDefault="0052567D">
      <w:pPr>
        <w:rPr>
          <w:sz w:val="24"/>
        </w:rPr>
      </w:pPr>
    </w:p>
    <w:p w:rsidR="0052567D" w:rsidRDefault="0052567D">
      <w:pPr>
        <w:rPr>
          <w:sz w:val="24"/>
        </w:rPr>
      </w:pPr>
    </w:p>
    <w:p w:rsidR="0052567D" w:rsidRDefault="0052567D">
      <w:pPr>
        <w:rPr>
          <w:sz w:val="24"/>
        </w:rPr>
      </w:pPr>
    </w:p>
    <w:p w:rsidR="0052567D" w:rsidRDefault="0052567D">
      <w:pPr>
        <w:rPr>
          <w:sz w:val="24"/>
        </w:rPr>
      </w:pPr>
    </w:p>
    <w:p w:rsidR="0052567D" w:rsidRDefault="0052567D">
      <w:pPr>
        <w:rPr>
          <w:sz w:val="24"/>
        </w:rPr>
      </w:pPr>
    </w:p>
    <w:p w:rsidR="0052567D" w:rsidRDefault="0052567D">
      <w:pPr>
        <w:rPr>
          <w:sz w:val="24"/>
        </w:rPr>
      </w:pPr>
    </w:p>
    <w:p w:rsidR="0052567D" w:rsidRDefault="0052567D">
      <w:pPr>
        <w:rPr>
          <w:sz w:val="24"/>
        </w:rPr>
      </w:pPr>
    </w:p>
    <w:p w:rsidR="0052567D" w:rsidRDefault="0052567D">
      <w:pPr>
        <w:rPr>
          <w:sz w:val="24"/>
        </w:rPr>
      </w:pPr>
    </w:p>
    <w:p w:rsidR="0052567D" w:rsidRDefault="0052567D">
      <w:pPr>
        <w:rPr>
          <w:sz w:val="24"/>
        </w:rPr>
      </w:pPr>
    </w:p>
    <w:p w:rsidR="0052567D" w:rsidRDefault="0052567D">
      <w:pPr>
        <w:rPr>
          <w:sz w:val="24"/>
        </w:rPr>
      </w:pPr>
    </w:p>
    <w:p w:rsidR="0052567D" w:rsidRDefault="0052567D">
      <w:pPr>
        <w:spacing w:before="6"/>
        <w:rPr>
          <w:sz w:val="19"/>
        </w:rPr>
      </w:pPr>
    </w:p>
    <w:p w:rsidR="0052567D" w:rsidRDefault="0052567D">
      <w:pPr>
        <w:pStyle w:val="BodyText"/>
        <w:ind w:left="323"/>
      </w:pPr>
      <w:r w:rsidRPr="0052567D">
        <w:pict>
          <v:group id="_x0000_s1026" style="position:absolute;left:0;text-align:left;margin-left:116pt;margin-top:21.95pt;width:669.5pt;height:233.2pt;z-index:15728640;mso-position-horizontal-relative:page" coordorigin="2320,439" coordsize="13390,4664">
            <v:shape id="_x0000_s1067" style="position:absolute;left:2340;top:1796;width:1440;height:2235" coordorigin="2340,1797" coordsize="1440,2235" path="m3060,4031r-98,-5l2868,4017r-89,-15l2698,3981r-77,-27l2551,3923r-62,-36l2438,3846r-72,-89l2340,3659r,-1490l2366,2070r72,-91l2489,1941r62,-36l2621,1873r77,-26l2779,1825r89,-16l2962,1799r98,-2l3158,1799r94,10l3341,1825r81,22l3499,1873r70,32l3629,1941r53,38l3754,2070r26,99l3780,3659r-26,98l3682,3846r-53,41l3569,3923r-70,31l3422,3981r-81,21l3252,4017r-94,9l3060,4031xe" fillcolor="#dbe6f0" stroked="f">
              <v:path arrowok="t"/>
            </v:shape>
            <v:shape id="_x0000_s1066" style="position:absolute;left:2340;top:1796;width:1440;height:2235" coordorigin="2340,1797" coordsize="1440,2235" o:spt="100" adj="0,,0" path="m3780,2169r-7,50l3754,2267r-32,46l3682,2356r-53,41l3569,2433r-70,31l3422,2490r-81,22l3252,2526r-94,12l3060,2541r-98,-3l2868,2526r-89,-14l2698,2490r-77,-26l2551,2433r-62,-36l2438,2356r-40,-43l2366,2267r-19,-48l2340,2169t,l2347,2118r19,-48l2398,2022r40,-43l2489,1941r62,-36l2621,1873r77,-26l2779,1825r89,-16l2962,1799r98,-2l3158,1799r94,10l3341,1825r81,22l3499,1873r70,32l3629,1941r53,38l3722,2022r32,48l3773,2118r7,51l3780,3659r-7,50l3754,3757r-32,46l3682,3846r-53,41l3569,3923r-70,31l3422,3981r-81,21l3252,4017r-94,9l3060,4031r-98,-5l2868,4017r-89,-15l2698,3981r-77,-27l2551,3923r-62,-36l2438,3846r-40,-43l2366,3757r-19,-48l2340,3659r,-1490e" filled="f" strokecolor="#233f60" strokeweight="2.04pt">
              <v:stroke joinstyle="round"/>
              <v:formulas/>
              <v:path arrowok="t" o:connecttype="segments"/>
            </v:shape>
            <v:rect id="_x0000_s1065" style="position:absolute;left:5114;top:459;width:3092;height:1095" fillcolor="#4f80bc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2923;top:829;width:2376;height:360">
              <v:imagedata r:id="rId4" o:title=""/>
            </v:shape>
            <v:shape id="_x0000_s1063" style="position:absolute;left:2985;top:911;width:2129;height:120" coordorigin="2986,911" coordsize="2129,120" o:spt="100" adj="0,,0" path="m4994,1031r,-120l5076,952r-60,l5016,993r60,l4994,1031xm4994,993r-2008,l2986,952r2008,l4994,993xm5076,993r-60,l5016,952r60,l5114,971r-38,22xe" fillcolor="black" stroked="f">
              <v:stroke joinstyle="round"/>
              <v:formulas/>
              <v:path arrowok="t" o:connecttype="segments"/>
            </v:shape>
            <v:shape id="_x0000_s1062" type="#_x0000_t75" style="position:absolute;left:2908;top:930;width:159;height:965">
              <v:imagedata r:id="rId5" o:title=""/>
            </v:shape>
            <v:line id="_x0000_s1061" style="position:absolute" from="2986,1799" to="2986,973" strokeweight="2.04pt"/>
            <v:shape id="_x0000_s1060" style="position:absolute;left:5040;top:3642;width:2369;height:1440" coordorigin="5040,3642" coordsize="2369,1440" path="m6226,5082r-94,-2l6041,5073r-89,-10l5868,5049r-84,-20l5705,5010r-77,-26l5554,4955r-70,-31l5417,4890r-60,-38l5299,4811r-50,-41l5201,4725r-41,-46l5124,4631r-53,-103l5045,4417r-5,-55l5045,4305r26,-108l5124,4093r36,-48l5201,3997r48,-43l5299,3911r58,-38l5417,3834r67,-33l5554,3767r74,-26l5705,3714r79,-21l5868,3676r84,-15l6041,3649r91,-4l6226,3642r91,3l6408,3649r89,12l6583,3676r82,17l6746,3714r77,27l6895,3767r70,34l7032,3834r60,39l7150,3911r50,43l7248,3997r41,48l7325,4093r55,104l7406,4305r3,57l7406,4417r-26,111l7325,4631r-36,48l7248,4725r-48,45l7150,4811r-58,41l7032,4890r-67,34l6895,4955r-72,29l6746,5010r-163,39l6497,5063r-89,10l6317,5080r-91,2xe" fillcolor="#4f80bc" stroked="f">
              <v:path arrowok="t"/>
            </v:shape>
            <v:shape id="_x0000_s1059" style="position:absolute;left:5040;top:3642;width:2369;height:1440" coordorigin="5040,3642" coordsize="2369,1440" path="m5040,4362r14,-113l5095,4144r65,-99l5201,3997r48,-43l5299,3911r58,-38l5417,3834r67,-33l5554,3767r74,-26l5705,3714r79,-21l5868,3676r84,-15l6041,3649r91,-4l6226,3642r91,3l6408,3649r89,12l6583,3676r82,17l6746,3714r77,27l6895,3767r70,34l7032,3834r60,39l7150,3911r50,43l7248,3997r41,48l7325,4093r55,104l7406,4305r3,57l7406,4417r-26,111l7325,4631r-36,48l7248,4725r-48,45l7150,4811r-58,41l7032,4890r-67,34l6895,4955r-72,29l6746,5010r-81,19l6583,5049r-86,14l6408,5073r-91,7l6226,5082r-94,-2l6041,5073r-89,-10l5868,5049r-84,-20l5705,5010r-77,-26l5554,4955r-70,-31l5417,4890r-60,-38l5299,4811r-50,-41l5201,4725r-41,-46l5124,4631r-53,-103l5045,4417r-5,-55xe" filled="f" strokecolor="#dbe6f0" strokeweight="2.04pt">
              <v:path arrowok="t"/>
            </v:shape>
            <v:shape id="_x0000_s1058" type="#_x0000_t75" style="position:absolute;left:2851;top:4170;width:2376;height:360">
              <v:imagedata r:id="rId6" o:title=""/>
            </v:shape>
            <v:shape id="_x0000_s1057" style="position:absolute;left:2908;top:4256;width:2132;height:120" coordorigin="2909,4257" coordsize="2132,120" o:spt="100" adj="0,,0" path="m4920,4377r,-120l4999,4297r-60,l4939,4338r60,l4920,4377xm4920,4338r-2011,l2909,4297r2011,l4920,4338xm4999,4338r-60,l4939,4297r60,l5040,4317r-41,21xe" fillcolor="black" stroked="f">
              <v:stroke joinstyle="round"/>
              <v:formulas/>
              <v:path arrowok="t" o:connecttype="segments"/>
            </v:shape>
            <v:shape id="_x0000_s1056" type="#_x0000_t75" style="position:absolute;left:2779;top:3983;width:173;height:432">
              <v:imagedata r:id="rId7" o:title=""/>
            </v:shape>
            <v:line id="_x0000_s1055" style="position:absolute" from="2866,4319" to="2866,4033" strokeweight="2.04pt"/>
            <v:rect id="_x0000_s1054" style="position:absolute;left:9540;top:1691;width:3089;height:1097" fillcolor="#dbe6f0" stroked="f"/>
            <v:rect id="_x0000_s1053" style="position:absolute;left:9540;top:1691;width:3089;height:1097" filled="f" strokecolor="#385d89" strokeweight="2.04pt"/>
            <v:rect id="_x0000_s1052" style="position:absolute;left:9540;top:3911;width:3089;height:1097" fillcolor="#dbe6f0" stroked="f"/>
            <v:rect id="_x0000_s1051" style="position:absolute;left:9540;top:3911;width:3089;height:1097" filled="f" strokecolor="#385d89" strokeweight="2.04pt"/>
            <v:shape id="_x0000_s1050" type="#_x0000_t75" style="position:absolute;left:10944;top:2643;width:375;height:1368">
              <v:imagedata r:id="rId8" o:title=""/>
            </v:shape>
            <v:shape id="_x0000_s1049" style="position:absolute;left:11068;top:2790;width:120;height:1124" coordorigin="11069,2790" coordsize="120,1124" o:spt="100" adj="0,,0" path="m11110,2910r-41,l11129,2790r50,99l11110,2889r,21xm11150,3913r-40,l11110,2889r40,l11150,3913xm11189,2910r-39,l11150,2889r29,l11189,2910xe" fillcolor="black" stroked="f">
              <v:stroke joinstyle="round"/>
              <v:formulas/>
              <v:path arrowok="t" o:connecttype="segments"/>
            </v:shape>
            <v:shape id="_x0000_s1048" type="#_x0000_t75" style="position:absolute;left:7344;top:4155;width:2376;height:360">
              <v:imagedata r:id="rId9" o:title=""/>
            </v:shape>
            <v:shape id="_x0000_s1047" style="position:absolute;left:7408;top:4242;width:2132;height:120" coordorigin="7409,4242" coordsize="2132,120" o:spt="100" adj="0,,0" path="m9420,4362r,-120l9499,4283r-60,l9439,4321r60,l9420,4362xm9420,4321r-2011,l7409,4283r2011,l9420,4321xm9499,4321r-60,l9439,4283r60,l9540,4302r-41,19xe" fillcolor="black" stroked="f">
              <v:stroke joinstyle="round"/>
              <v:formulas/>
              <v:path arrowok="t" o:connecttype="segments"/>
            </v:shape>
            <v:shape id="_x0000_s1046" type="#_x0000_t75" style="position:absolute;left:8150;top:930;width:2967;height:159">
              <v:imagedata r:id="rId10" o:title=""/>
            </v:shape>
            <v:line id="_x0000_s1045" style="position:absolute" from="8206,973" to="11026,973" strokeweight="2.04pt"/>
            <v:shape id="_x0000_s1044" type="#_x0000_t75" style="position:absolute;left:10843;top:944;width:375;height:965">
              <v:imagedata r:id="rId11" o:title=""/>
            </v:shape>
            <v:shape id="_x0000_s1043" style="position:absolute;left:10965;top:971;width:120;height:720" coordorigin="10966,971" coordsize="120,720" o:spt="100" adj="0,,0" path="m11045,1593r-41,l11004,971r41,l11045,1593xm11026,1691r-60,-120l11004,1571r,22l11076,1593r-50,98xm11076,1593r-31,l11045,1571r41,l11076,1593xe" fillcolor="black" stroked="f">
              <v:stroke joinstyle="round"/>
              <v:formulas/>
              <v:path arrowok="t" o:connecttype="segments"/>
            </v:shape>
            <v:shape id="_x0000_s1042" style="position:absolute;left:13320;top:1482;width:2369;height:1440" coordorigin="13320,1482" coordsize="2369,1440" path="m14506,2922r-94,-2l14321,2913r-89,-10l14148,2889r-84,-20l13985,2850r-77,-26l13834,2795r-70,-31l13697,2730r-60,-38l13579,2651r-50,-41l13481,2565r-41,-46l13404,2471r-53,-103l13325,2257r-5,-55l13325,2145r26,-108l13404,1933r36,-48l13481,1837r48,-43l13579,1751r58,-38l13697,1674r67,-33l13834,1607r74,-26l13985,1554r79,-21l14148,1516r84,-15l14321,1489r91,-4l14506,1482r91,3l14688,1489r89,12l14863,1516r82,17l15026,1554r77,27l15175,1607r70,34l15312,1674r60,39l15430,1751r50,43l15528,1837r41,48l15605,1933r55,104l15686,2145r3,57l15686,2257r-26,111l15605,2471r-36,48l15528,2565r-48,45l15430,2651r-58,41l15312,2730r-67,34l15175,2795r-72,29l15026,2850r-163,39l14777,2903r-89,10l14597,2920r-91,2xe" fillcolor="#4f80bc" stroked="f">
              <v:path arrowok="t"/>
            </v:shape>
            <v:shape id="_x0000_s1041" style="position:absolute;left:13320;top:1482;width:2369;height:1440" coordorigin="13320,1482" coordsize="2369,1440" path="m13320,2202r14,-113l13375,1984r65,-99l13481,1837r48,-43l13579,1751r58,-38l13697,1674r67,-33l13834,1607r74,-26l13985,1554r79,-21l14148,1516r84,-15l14321,1489r91,-4l14506,1482r91,3l14688,1489r89,12l14863,1516r82,17l15026,1554r77,27l15175,1607r70,34l15312,1674r60,39l15430,1751r50,43l15528,1837r41,48l15605,1933r55,104l15686,2145r3,57l15686,2257r-26,111l15605,2471r-36,48l15528,2565r-48,45l15430,2651r-58,41l15312,2730r-67,34l15175,2795r-72,29l15026,2850r-81,19l14863,2889r-86,14l14688,2913r-91,7l14506,2922r-94,-2l14321,2913r-89,-10l14148,2889r-84,-20l13985,2850r-77,-26l13834,2795r-70,-31l13697,2730r-60,-38l13579,2651r-50,-41l13481,2565r-41,-46l13404,2471r-53,-103l13325,2257r-5,-55xe" filled="f" strokecolor="#dbe6f0" strokeweight="2.04pt">
              <v:path arrowok="t"/>
            </v:shape>
            <v:shape id="_x0000_s1040" type="#_x0000_t75" style="position:absolute;left:12571;top:2024;width:936;height:360">
              <v:imagedata r:id="rId12" o:title=""/>
            </v:shape>
            <v:shape id="_x0000_s1039" style="position:absolute;left:12628;top:2111;width:692;height:120" coordorigin="12629,2111" coordsize="692,120" o:spt="100" adj="0,,0" path="m13200,2231r,-120l13279,2152r-60,l13219,2193r60,l13200,2231xm13200,2193r-571,l12629,2152r571,l13200,2193xm13279,2193r-60,l13219,2152r60,l13320,2171r-41,22xe" fillcolor="black" stroked="f">
              <v:stroke joinstyle="round"/>
              <v:formulas/>
              <v:path arrowok="t" o:connecttype="segments"/>
            </v:shape>
            <v:rect id="_x0000_s1038" style="position:absolute;left:2865;top:4470;width:1800;height:480" stroked="f"/>
            <v:rect id="_x0000_s1037" style="position:absolute;left:2865;top:4470;width:1800;height:480" filled="f" strokecolor="white" strokeweight=".72pt"/>
            <v:rect id="_x0000_s1036" style="position:absolute;left:2985;top:464;width:1680;height:435" stroked="f"/>
            <v:rect id="_x0000_s1035" style="position:absolute;left:2985;top:464;width:1680;height:435" filled="f" strokecolor="white" strokeweight=".7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3136;top:553;width:997;height:266" filled="f" stroked="f">
              <v:textbox inset="0,0,0,0">
                <w:txbxContent>
                  <w:p w:rsidR="0052567D" w:rsidRDefault="00567179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Method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33" type="#_x0000_t202" style="position:absolute;left:10368;top:1942;width:1454;height:633" filled="f" stroked="f">
              <v:textbox inset="0,0,0,0">
                <w:txbxContent>
                  <w:p w:rsidR="0052567D" w:rsidRDefault="00567179">
                    <w:pPr>
                      <w:ind w:left="110" w:right="4" w:hanging="11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Performance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Evaluation</w:t>
                    </w:r>
                  </w:p>
                </w:txbxContent>
              </v:textbox>
            </v:shape>
            <v:shape id="_x0000_s1032" type="#_x0000_t202" style="position:absolute;left:14092;top:2052;width:845;height:311" filled="f" stroked="f">
              <v:textbox inset="0,0,0,0">
                <w:txbxContent>
                  <w:p w:rsidR="0052567D" w:rsidRDefault="00567179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Results</w:t>
                    </w:r>
                  </w:p>
                </w:txbxContent>
              </v:textbox>
            </v:shape>
            <v:shape id="_x0000_s1031" type="#_x0000_t202" style="position:absolute;left:2637;top:2950;width:862;height:311" filled="f" stroked="f">
              <v:textbox inset="0,0,0,0">
                <w:txbxContent>
                  <w:p w:rsidR="0052567D" w:rsidRDefault="00567179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Dataset</w:t>
                    </w:r>
                  </w:p>
                </w:txbxContent>
              </v:textbox>
            </v:shape>
            <v:shape id="_x0000_s1030" type="#_x0000_t202" style="position:absolute;left:3016;top:4560;width:1164;height:311" filled="f" stroked="f">
              <v:textbox inset="0,0,0,0">
                <w:txbxContent>
                  <w:p w:rsidR="0052567D" w:rsidRDefault="00567179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Method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1</w:t>
                    </w:r>
                  </w:p>
                </w:txbxContent>
              </v:textbox>
            </v:shape>
            <v:shape id="_x0000_s1029" type="#_x0000_t202" style="position:absolute;left:5750;top:4063;width:970;height:633" filled="f" stroked="f">
              <v:textbox inset="0,0,0,0">
                <w:txbxContent>
                  <w:p w:rsidR="0052567D" w:rsidRDefault="00567179">
                    <w:pPr>
                      <w:ind w:right="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Features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Sections</w:t>
                    </w:r>
                  </w:p>
                </w:txbxContent>
              </v:textbox>
            </v:shape>
            <v:shape id="_x0000_s1028" type="#_x0000_t202" style="position:absolute;left:10507;top:4311;width:1172;height:311" filled="f" stroked="f">
              <v:textbox inset="0,0,0,0">
                <w:txbxContent>
                  <w:p w:rsidR="0052567D" w:rsidRDefault="00567179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Prediction</w:t>
                    </w:r>
                  </w:p>
                </w:txbxContent>
              </v:textbox>
            </v:shape>
            <v:shape id="_x0000_s1027" type="#_x0000_t202" style="position:absolute;left:5114;top:459;width:3092;height:1095" filled="f" strokecolor="#dbe6f0" strokeweight="2.04pt">
              <v:textbox inset="0,0,0,0">
                <w:txbxContent>
                  <w:p w:rsidR="0052567D" w:rsidRDefault="0052567D">
                    <w:pPr>
                      <w:spacing w:before="9"/>
                      <w:rPr>
                        <w:b/>
                        <w:sz w:val="31"/>
                      </w:rPr>
                    </w:pPr>
                  </w:p>
                  <w:p w:rsidR="0052567D" w:rsidRDefault="00567179">
                    <w:pPr>
                      <w:ind w:left="757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Classification</w:t>
                    </w:r>
                  </w:p>
                </w:txbxContent>
              </v:textbox>
            </v:shape>
            <w10:wrap anchorx="page"/>
          </v:group>
        </w:pict>
      </w:r>
      <w:r w:rsidR="00567179">
        <w:t>ARCHITECTUR:</w:t>
      </w:r>
    </w:p>
    <w:p w:rsidR="0052567D" w:rsidRDefault="00567179">
      <w:pPr>
        <w:pStyle w:val="Title"/>
        <w:spacing w:line="261" w:lineRule="auto"/>
      </w:pPr>
      <w:r>
        <w:rPr>
          <w:b w:val="0"/>
        </w:rPr>
        <w:br w:type="column"/>
      </w:r>
      <w:r>
        <w:lastRenderedPageBreak/>
        <w:t>Project Design Phase-II Technology Stack</w:t>
      </w:r>
      <w:r>
        <w:rPr>
          <w:spacing w:val="-57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Stack)</w:t>
      </w:r>
    </w:p>
    <w:p w:rsidR="0052567D" w:rsidRDefault="0052567D">
      <w:pPr>
        <w:spacing w:before="9" w:after="1"/>
        <w:rPr>
          <w:b/>
          <w:sz w:val="25"/>
        </w:rPr>
      </w:pP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843"/>
      </w:tblGrid>
      <w:tr w:rsidR="0052567D">
        <w:trPr>
          <w:trHeight w:val="273"/>
        </w:trPr>
        <w:tc>
          <w:tcPr>
            <w:tcW w:w="4512" w:type="dxa"/>
          </w:tcPr>
          <w:p w:rsidR="0052567D" w:rsidRDefault="00567179">
            <w:pPr>
              <w:pStyle w:val="TableParagraph"/>
              <w:spacing w:line="247" w:lineRule="exact"/>
              <w:ind w:left="127"/>
            </w:pPr>
            <w:r>
              <w:t>Date</w:t>
            </w:r>
          </w:p>
        </w:tc>
        <w:tc>
          <w:tcPr>
            <w:tcW w:w="4843" w:type="dxa"/>
          </w:tcPr>
          <w:p w:rsidR="0052567D" w:rsidRDefault="003D6C2F">
            <w:pPr>
              <w:pStyle w:val="TableParagraph"/>
              <w:spacing w:line="247" w:lineRule="exact"/>
              <w:ind w:left="120"/>
            </w:pPr>
            <w:r>
              <w:t>29</w:t>
            </w:r>
            <w:r w:rsidR="00567179">
              <w:rPr>
                <w:spacing w:val="-9"/>
              </w:rPr>
              <w:t xml:space="preserve"> </w:t>
            </w:r>
            <w:r w:rsidR="00567179">
              <w:t>October</w:t>
            </w:r>
            <w:r w:rsidR="00567179">
              <w:rPr>
                <w:spacing w:val="1"/>
              </w:rPr>
              <w:t xml:space="preserve"> </w:t>
            </w:r>
            <w:r w:rsidR="00567179">
              <w:t>2022</w:t>
            </w:r>
          </w:p>
        </w:tc>
      </w:tr>
      <w:tr w:rsidR="0052567D">
        <w:trPr>
          <w:trHeight w:val="297"/>
        </w:trPr>
        <w:tc>
          <w:tcPr>
            <w:tcW w:w="4512" w:type="dxa"/>
          </w:tcPr>
          <w:p w:rsidR="0052567D" w:rsidRDefault="00567179">
            <w:pPr>
              <w:pStyle w:val="TableParagraph"/>
              <w:spacing w:before="8"/>
              <w:ind w:left="127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843" w:type="dxa"/>
          </w:tcPr>
          <w:p w:rsidR="0052567D" w:rsidRDefault="00567179">
            <w:pPr>
              <w:pStyle w:val="TableParagraph"/>
              <w:spacing w:before="1"/>
              <w:ind w:left="119"/>
            </w:pPr>
            <w:r>
              <w:t>PNT2022TMID</w:t>
            </w:r>
            <w:r w:rsidR="003D6C2F">
              <w:t>31916</w:t>
            </w:r>
          </w:p>
        </w:tc>
      </w:tr>
      <w:tr w:rsidR="0052567D">
        <w:trPr>
          <w:trHeight w:val="1098"/>
        </w:trPr>
        <w:tc>
          <w:tcPr>
            <w:tcW w:w="4512" w:type="dxa"/>
          </w:tcPr>
          <w:p w:rsidR="0052567D" w:rsidRDefault="00567179">
            <w:pPr>
              <w:pStyle w:val="TableParagraph"/>
              <w:spacing w:before="10"/>
              <w:ind w:left="127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3" w:type="dxa"/>
          </w:tcPr>
          <w:p w:rsidR="0052567D" w:rsidRDefault="00567179">
            <w:pPr>
              <w:pStyle w:val="TableParagraph"/>
              <w:spacing w:before="169" w:line="259" w:lineRule="auto"/>
              <w:ind w:left="119" w:right="706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Visualizing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Predicting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Diseases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 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Interactive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Dash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</w:tr>
      <w:tr w:rsidR="0052567D">
        <w:trPr>
          <w:trHeight w:val="282"/>
        </w:trPr>
        <w:tc>
          <w:tcPr>
            <w:tcW w:w="4512" w:type="dxa"/>
          </w:tcPr>
          <w:p w:rsidR="0052567D" w:rsidRDefault="00567179">
            <w:pPr>
              <w:pStyle w:val="TableParagraph"/>
              <w:spacing w:before="3"/>
              <w:ind w:left="127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3" w:type="dxa"/>
          </w:tcPr>
          <w:p w:rsidR="0052567D" w:rsidRDefault="00567179">
            <w:pPr>
              <w:pStyle w:val="TableParagraph"/>
              <w:spacing w:before="3"/>
              <w:ind w:left="119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52567D" w:rsidRDefault="0052567D">
      <w:pPr>
        <w:sectPr w:rsidR="0052567D">
          <w:type w:val="continuous"/>
          <w:pgSz w:w="16840" w:h="11910" w:orient="landscape"/>
          <w:pgMar w:top="1100" w:right="118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num="2" w:space="720" w:equalWidth="0">
            <w:col w:w="2085" w:space="531"/>
            <w:col w:w="11944"/>
          </w:cols>
        </w:sectPr>
      </w:pPr>
    </w:p>
    <w:p w:rsidR="0052567D" w:rsidRDefault="00567179">
      <w:pPr>
        <w:pStyle w:val="BodyText"/>
        <w:spacing w:before="104" w:after="25"/>
        <w:ind w:left="323"/>
      </w:pPr>
      <w:r>
        <w:lastRenderedPageBreak/>
        <w:t>Table-1</w:t>
      </w:r>
      <w:r>
        <w:rPr>
          <w:spacing w:val="-10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Components</w:t>
      </w:r>
      <w:r>
        <w:rPr>
          <w:spacing w:val="-13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Technologies:</w:t>
      </w: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5"/>
        <w:gridCol w:w="4013"/>
        <w:gridCol w:w="5223"/>
        <w:gridCol w:w="4133"/>
      </w:tblGrid>
      <w:tr w:rsidR="0052567D">
        <w:trPr>
          <w:trHeight w:val="407"/>
        </w:trPr>
        <w:tc>
          <w:tcPr>
            <w:tcW w:w="835" w:type="dxa"/>
          </w:tcPr>
          <w:p w:rsidR="0052567D" w:rsidRDefault="00567179">
            <w:pPr>
              <w:pStyle w:val="TableParagraph"/>
              <w:spacing w:line="244" w:lineRule="exact"/>
              <w:ind w:left="129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4013" w:type="dxa"/>
          </w:tcPr>
          <w:p w:rsidR="0052567D" w:rsidRDefault="00567179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23" w:type="dxa"/>
          </w:tcPr>
          <w:p w:rsidR="0052567D" w:rsidRDefault="00567179">
            <w:pPr>
              <w:pStyle w:val="TableParagraph"/>
              <w:spacing w:line="244" w:lineRule="exact"/>
              <w:ind w:left="122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33" w:type="dxa"/>
          </w:tcPr>
          <w:p w:rsidR="0052567D" w:rsidRDefault="00567179">
            <w:pPr>
              <w:pStyle w:val="TableParagraph"/>
              <w:spacing w:line="244" w:lineRule="exact"/>
              <w:ind w:left="116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2567D">
        <w:trPr>
          <w:trHeight w:val="897"/>
        </w:trPr>
        <w:tc>
          <w:tcPr>
            <w:tcW w:w="835" w:type="dxa"/>
          </w:tcPr>
          <w:p w:rsidR="0052567D" w:rsidRDefault="00567179">
            <w:pPr>
              <w:pStyle w:val="TableParagraph"/>
              <w:spacing w:before="3"/>
            </w:pPr>
            <w:r>
              <w:t>1.</w:t>
            </w:r>
          </w:p>
        </w:tc>
        <w:tc>
          <w:tcPr>
            <w:tcW w:w="4013" w:type="dxa"/>
          </w:tcPr>
          <w:p w:rsidR="0052567D" w:rsidRDefault="00567179">
            <w:pPr>
              <w:pStyle w:val="TableParagraph"/>
              <w:spacing w:before="3"/>
            </w:pPr>
            <w:r>
              <w:t>Importing</w:t>
            </w:r>
            <w:r>
              <w:rPr>
                <w:spacing w:val="-5"/>
              </w:rPr>
              <w:t xml:space="preserve"> </w:t>
            </w:r>
            <w:r>
              <w:t>data</w:t>
            </w:r>
          </w:p>
        </w:tc>
        <w:tc>
          <w:tcPr>
            <w:tcW w:w="5223" w:type="dxa"/>
          </w:tcPr>
          <w:p w:rsidR="0052567D" w:rsidRDefault="00567179">
            <w:pPr>
              <w:pStyle w:val="TableParagraph"/>
              <w:spacing w:before="3"/>
              <w:ind w:left="127" w:right="826"/>
            </w:pPr>
            <w:r>
              <w:t>Data Import lets you upload data from external</w:t>
            </w:r>
            <w:r>
              <w:rPr>
                <w:spacing w:val="1"/>
              </w:rPr>
              <w:t xml:space="preserve"> </w:t>
            </w:r>
            <w:r>
              <w:t>sources and combine it with data you collect via</w:t>
            </w:r>
            <w:r>
              <w:rPr>
                <w:spacing w:val="-52"/>
              </w:rPr>
              <w:t xml:space="preserve"> </w:t>
            </w:r>
            <w:r>
              <w:t>Analytics</w:t>
            </w:r>
          </w:p>
        </w:tc>
        <w:tc>
          <w:tcPr>
            <w:tcW w:w="4133" w:type="dxa"/>
          </w:tcPr>
          <w:p w:rsidR="0052567D" w:rsidRDefault="00567179">
            <w:pPr>
              <w:pStyle w:val="TableParagraph"/>
              <w:spacing w:before="3"/>
              <w:ind w:left="121"/>
            </w:pPr>
            <w:r>
              <w:t>Python,</w:t>
            </w:r>
            <w:r>
              <w:rPr>
                <w:spacing w:val="-4"/>
              </w:rPr>
              <w:t xml:space="preserve"> </w:t>
            </w:r>
            <w:r>
              <w:t>numpy,</w:t>
            </w:r>
            <w:r>
              <w:rPr>
                <w:spacing w:val="-3"/>
              </w:rPr>
              <w:t xml:space="preserve"> </w:t>
            </w:r>
            <w:r>
              <w:t>pandas.</w:t>
            </w:r>
          </w:p>
        </w:tc>
      </w:tr>
      <w:tr w:rsidR="0052567D">
        <w:trPr>
          <w:trHeight w:val="892"/>
        </w:trPr>
        <w:tc>
          <w:tcPr>
            <w:tcW w:w="835" w:type="dxa"/>
          </w:tcPr>
          <w:p w:rsidR="0052567D" w:rsidRDefault="00567179">
            <w:pPr>
              <w:pStyle w:val="TableParagraph"/>
              <w:spacing w:line="249" w:lineRule="exact"/>
            </w:pPr>
            <w:r>
              <w:t>2.</w:t>
            </w:r>
          </w:p>
        </w:tc>
        <w:tc>
          <w:tcPr>
            <w:tcW w:w="4013" w:type="dxa"/>
          </w:tcPr>
          <w:p w:rsidR="0052567D" w:rsidRDefault="00567179">
            <w:pPr>
              <w:pStyle w:val="TableParagraph"/>
              <w:spacing w:line="249" w:lineRule="exact"/>
            </w:pPr>
            <w:r>
              <w:t>Data</w:t>
            </w:r>
            <w:r>
              <w:rPr>
                <w:spacing w:val="1"/>
              </w:rPr>
              <w:t xml:space="preserve"> </w:t>
            </w:r>
            <w:r>
              <w:t>Cleaning</w:t>
            </w:r>
          </w:p>
        </w:tc>
        <w:tc>
          <w:tcPr>
            <w:tcW w:w="5223" w:type="dxa"/>
          </w:tcPr>
          <w:p w:rsidR="0052567D" w:rsidRDefault="00567179">
            <w:pPr>
              <w:pStyle w:val="TableParagraph"/>
              <w:spacing w:before="1" w:line="244" w:lineRule="auto"/>
              <w:ind w:left="127" w:right="947"/>
            </w:pPr>
            <w:r>
              <w:t>Data</w:t>
            </w:r>
            <w:r>
              <w:rPr>
                <w:spacing w:val="-11"/>
              </w:rPr>
              <w:t xml:space="preserve"> </w:t>
            </w:r>
            <w:r>
              <w:t>cleaning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which</w:t>
            </w:r>
            <w:r>
              <w:rPr>
                <w:spacing w:val="-8"/>
              </w:rPr>
              <w:t xml:space="preserve"> </w:t>
            </w:r>
            <w:r>
              <w:t>inaccurate,</w:t>
            </w:r>
            <w:r>
              <w:rPr>
                <w:spacing w:val="-52"/>
              </w:rPr>
              <w:t xml:space="preserve"> </w:t>
            </w:r>
            <w:r>
              <w:t>poorly</w:t>
            </w:r>
            <w:r>
              <w:rPr>
                <w:spacing w:val="1"/>
              </w:rPr>
              <w:t xml:space="preserve"> </w:t>
            </w:r>
            <w:r>
              <w:t>formatted, or otherwise messy data is</w:t>
            </w:r>
            <w:r>
              <w:rPr>
                <w:spacing w:val="1"/>
              </w:rPr>
              <w:t xml:space="preserve"> </w:t>
            </w:r>
            <w:r>
              <w:t>organized</w:t>
            </w:r>
            <w:r>
              <w:rPr>
                <w:spacing w:val="-1"/>
              </w:rPr>
              <w:t xml:space="preserve"> </w:t>
            </w:r>
            <w:r>
              <w:t>and corrected</w:t>
            </w:r>
          </w:p>
        </w:tc>
        <w:tc>
          <w:tcPr>
            <w:tcW w:w="4133" w:type="dxa"/>
          </w:tcPr>
          <w:p w:rsidR="0052567D" w:rsidRDefault="00567179">
            <w:pPr>
              <w:pStyle w:val="TableParagraph"/>
              <w:spacing w:line="249" w:lineRule="exact"/>
              <w:ind w:left="121"/>
            </w:pPr>
            <w:r>
              <w:t>Python,</w:t>
            </w:r>
            <w:r>
              <w:rPr>
                <w:spacing w:val="-4"/>
              </w:rPr>
              <w:t xml:space="preserve"> </w:t>
            </w:r>
            <w:r>
              <w:t>numpy,</w:t>
            </w:r>
            <w:r>
              <w:rPr>
                <w:spacing w:val="-4"/>
              </w:rPr>
              <w:t xml:space="preserve"> </w:t>
            </w:r>
            <w:r>
              <w:t>pandas</w:t>
            </w:r>
          </w:p>
        </w:tc>
      </w:tr>
      <w:tr w:rsidR="0052567D">
        <w:trPr>
          <w:trHeight w:val="1194"/>
        </w:trPr>
        <w:tc>
          <w:tcPr>
            <w:tcW w:w="835" w:type="dxa"/>
          </w:tcPr>
          <w:p w:rsidR="0052567D" w:rsidRDefault="00567179">
            <w:pPr>
              <w:pStyle w:val="TableParagraph"/>
              <w:spacing w:before="1"/>
            </w:pPr>
            <w:r>
              <w:t>3.</w:t>
            </w:r>
          </w:p>
        </w:tc>
        <w:tc>
          <w:tcPr>
            <w:tcW w:w="4013" w:type="dxa"/>
          </w:tcPr>
          <w:p w:rsidR="0052567D" w:rsidRDefault="00567179">
            <w:pPr>
              <w:pStyle w:val="TableParagraph"/>
              <w:spacing w:before="1"/>
            </w:pPr>
            <w:r>
              <w:t>Data</w:t>
            </w:r>
            <w:r>
              <w:rPr>
                <w:spacing w:val="-8"/>
              </w:rPr>
              <w:t xml:space="preserve"> </w:t>
            </w:r>
            <w:r>
              <w:t>Preprocessing</w:t>
            </w:r>
          </w:p>
        </w:tc>
        <w:tc>
          <w:tcPr>
            <w:tcW w:w="5223" w:type="dxa"/>
          </w:tcPr>
          <w:p w:rsidR="0052567D" w:rsidRDefault="00567179">
            <w:pPr>
              <w:pStyle w:val="TableParagraph"/>
              <w:spacing w:before="3"/>
              <w:ind w:left="127" w:right="193"/>
            </w:pPr>
            <w:r>
              <w:t>Data preprocessing, a component of data preparation,</w:t>
            </w:r>
            <w:r>
              <w:rPr>
                <w:spacing w:val="1"/>
              </w:rPr>
              <w:t xml:space="preserve"> </w:t>
            </w:r>
            <w:r>
              <w:t>describes</w:t>
            </w:r>
            <w:r>
              <w:rPr>
                <w:spacing w:val="-4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processing</w:t>
            </w:r>
            <w:r>
              <w:rPr>
                <w:spacing w:val="-1"/>
              </w:rPr>
              <w:t xml:space="preserve"> </w:t>
            </w:r>
            <w:r>
              <w:t>performed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>
              <w:t>raw</w:t>
            </w:r>
            <w:r>
              <w:rPr>
                <w:spacing w:val="-11"/>
              </w:rPr>
              <w:t xml:space="preserve"> </w:t>
            </w:r>
            <w:r>
              <w:t>data</w:t>
            </w:r>
            <w:r>
              <w:rPr>
                <w:spacing w:val="-52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prepare</w:t>
            </w:r>
            <w:r>
              <w:rPr>
                <w:spacing w:val="-8"/>
              </w:rPr>
              <w:t xml:space="preserve"> </w:t>
            </w:r>
            <w:r>
              <w:t>it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another</w:t>
            </w:r>
            <w:r>
              <w:rPr>
                <w:spacing w:val="-5"/>
              </w:rPr>
              <w:t xml:space="preserve"> </w:t>
            </w:r>
            <w:r>
              <w:t>data processing</w:t>
            </w:r>
            <w:r>
              <w:rPr>
                <w:spacing w:val="-7"/>
              </w:rPr>
              <w:t xml:space="preserve"> </w:t>
            </w:r>
            <w:r>
              <w:t>procedure</w:t>
            </w:r>
          </w:p>
        </w:tc>
        <w:tc>
          <w:tcPr>
            <w:tcW w:w="4133" w:type="dxa"/>
          </w:tcPr>
          <w:p w:rsidR="0052567D" w:rsidRDefault="00567179">
            <w:pPr>
              <w:pStyle w:val="TableParagraph"/>
              <w:spacing w:before="1"/>
              <w:ind w:left="121"/>
            </w:pPr>
            <w:r>
              <w:t>Python,</w:t>
            </w:r>
            <w:r>
              <w:rPr>
                <w:spacing w:val="-5"/>
              </w:rPr>
              <w:t xml:space="preserve"> </w:t>
            </w:r>
            <w:r>
              <w:t>numpy,</w:t>
            </w:r>
            <w:r>
              <w:rPr>
                <w:spacing w:val="-5"/>
              </w:rPr>
              <w:t xml:space="preserve"> </w:t>
            </w:r>
            <w:r>
              <w:t>scipy,</w:t>
            </w:r>
            <w:r>
              <w:rPr>
                <w:spacing w:val="-5"/>
              </w:rPr>
              <w:t xml:space="preserve"> </w:t>
            </w:r>
            <w:r>
              <w:t>pandas</w:t>
            </w:r>
          </w:p>
        </w:tc>
      </w:tr>
      <w:tr w:rsidR="0052567D">
        <w:trPr>
          <w:trHeight w:val="760"/>
        </w:trPr>
        <w:tc>
          <w:tcPr>
            <w:tcW w:w="835" w:type="dxa"/>
          </w:tcPr>
          <w:p w:rsidR="0052567D" w:rsidRDefault="00567179">
            <w:pPr>
              <w:pStyle w:val="TableParagraph"/>
              <w:spacing w:line="247" w:lineRule="exact"/>
            </w:pPr>
            <w:r>
              <w:t>4.</w:t>
            </w:r>
          </w:p>
        </w:tc>
        <w:tc>
          <w:tcPr>
            <w:tcW w:w="4013" w:type="dxa"/>
          </w:tcPr>
          <w:p w:rsidR="0052567D" w:rsidRDefault="00567179">
            <w:pPr>
              <w:pStyle w:val="TableParagraph"/>
              <w:spacing w:line="247" w:lineRule="exact"/>
            </w:pPr>
            <w:r>
              <w:t>Training</w:t>
            </w:r>
            <w:r>
              <w:rPr>
                <w:spacing w:val="-8"/>
              </w:rPr>
              <w:t xml:space="preserve"> </w:t>
            </w:r>
            <w:r>
              <w:t>data</w:t>
            </w:r>
          </w:p>
        </w:tc>
        <w:tc>
          <w:tcPr>
            <w:tcW w:w="5223" w:type="dxa"/>
          </w:tcPr>
          <w:p w:rsidR="0052567D" w:rsidRDefault="00567179">
            <w:pPr>
              <w:pStyle w:val="TableParagraph"/>
              <w:spacing w:before="6" w:line="228" w:lineRule="auto"/>
              <w:ind w:left="127" w:right="361"/>
            </w:pPr>
            <w:r>
              <w:t>Training</w:t>
            </w:r>
            <w:r>
              <w:rPr>
                <w:spacing w:val="-12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subset of original</w:t>
            </w:r>
            <w:r>
              <w:rPr>
                <w:spacing w:val="-9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is used</w:t>
            </w:r>
            <w:r>
              <w:rPr>
                <w:spacing w:val="-52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train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machine learning</w:t>
            </w:r>
            <w:r>
              <w:rPr>
                <w:spacing w:val="-3"/>
              </w:rPr>
              <w:t xml:space="preserve"> </w:t>
            </w:r>
            <w:r>
              <w:t>model,</w:t>
            </w:r>
          </w:p>
        </w:tc>
        <w:tc>
          <w:tcPr>
            <w:tcW w:w="4133" w:type="dxa"/>
          </w:tcPr>
          <w:p w:rsidR="0052567D" w:rsidRDefault="00567179">
            <w:pPr>
              <w:pStyle w:val="TableParagraph"/>
              <w:spacing w:line="247" w:lineRule="exact"/>
              <w:ind w:left="121"/>
            </w:pPr>
            <w:r>
              <w:t>Numpy,</w:t>
            </w:r>
            <w:r>
              <w:rPr>
                <w:spacing w:val="-3"/>
              </w:rPr>
              <w:t xml:space="preserve"> </w:t>
            </w:r>
            <w:r>
              <w:t>scipy,</w:t>
            </w:r>
            <w:r>
              <w:rPr>
                <w:spacing w:val="-4"/>
              </w:rPr>
              <w:t xml:space="preserve"> </w:t>
            </w:r>
            <w:r>
              <w:t>pandas</w:t>
            </w:r>
          </w:p>
        </w:tc>
      </w:tr>
      <w:tr w:rsidR="0052567D">
        <w:trPr>
          <w:trHeight w:val="897"/>
        </w:trPr>
        <w:tc>
          <w:tcPr>
            <w:tcW w:w="835" w:type="dxa"/>
          </w:tcPr>
          <w:p w:rsidR="0052567D" w:rsidRDefault="00567179">
            <w:pPr>
              <w:pStyle w:val="TableParagraph"/>
              <w:spacing w:before="3"/>
            </w:pPr>
            <w:r>
              <w:t>5.</w:t>
            </w:r>
          </w:p>
        </w:tc>
        <w:tc>
          <w:tcPr>
            <w:tcW w:w="4013" w:type="dxa"/>
          </w:tcPr>
          <w:p w:rsidR="0052567D" w:rsidRDefault="00567179">
            <w:pPr>
              <w:pStyle w:val="TableParagraph"/>
              <w:spacing w:before="3"/>
            </w:pPr>
            <w:r>
              <w:t>Testing</w:t>
            </w:r>
            <w:r>
              <w:rPr>
                <w:spacing w:val="-6"/>
              </w:rPr>
              <w:t xml:space="preserve"> </w:t>
            </w:r>
            <w:r>
              <w:t>data</w:t>
            </w:r>
          </w:p>
        </w:tc>
        <w:tc>
          <w:tcPr>
            <w:tcW w:w="5223" w:type="dxa"/>
          </w:tcPr>
          <w:p w:rsidR="0052567D" w:rsidRDefault="00567179">
            <w:pPr>
              <w:pStyle w:val="TableParagraph"/>
              <w:spacing w:before="3"/>
              <w:ind w:left="127" w:right="264"/>
            </w:pPr>
            <w:r>
              <w:t>Test data is data which has been specifically identified</w:t>
            </w:r>
            <w:r>
              <w:rPr>
                <w:spacing w:val="-52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11"/>
              </w:rPr>
              <w:t xml:space="preserve"> </w:t>
            </w:r>
            <w:r>
              <w:t>tests,</w:t>
            </w:r>
            <w:r>
              <w:rPr>
                <w:spacing w:val="-5"/>
              </w:rPr>
              <w:t xml:space="preserve"> </w:t>
            </w:r>
            <w:r>
              <w:t>typically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computer</w:t>
            </w:r>
            <w:r>
              <w:rPr>
                <w:spacing w:val="-1"/>
              </w:rPr>
              <w:t xml:space="preserve"> </w:t>
            </w:r>
            <w:r>
              <w:t>program.</w:t>
            </w:r>
          </w:p>
        </w:tc>
        <w:tc>
          <w:tcPr>
            <w:tcW w:w="4133" w:type="dxa"/>
          </w:tcPr>
          <w:p w:rsidR="0052567D" w:rsidRDefault="00567179">
            <w:pPr>
              <w:pStyle w:val="TableParagraph"/>
              <w:spacing w:before="3"/>
              <w:ind w:left="121"/>
            </w:pPr>
            <w:r>
              <w:t>Numpy,</w:t>
            </w:r>
            <w:r>
              <w:rPr>
                <w:spacing w:val="-3"/>
              </w:rPr>
              <w:t xml:space="preserve"> </w:t>
            </w:r>
            <w:r>
              <w:t>scipy,</w:t>
            </w:r>
            <w:r>
              <w:rPr>
                <w:spacing w:val="-4"/>
              </w:rPr>
              <w:t xml:space="preserve"> </w:t>
            </w:r>
            <w:r>
              <w:t>pandas</w:t>
            </w:r>
          </w:p>
        </w:tc>
      </w:tr>
      <w:tr w:rsidR="0052567D">
        <w:trPr>
          <w:trHeight w:val="1485"/>
        </w:trPr>
        <w:tc>
          <w:tcPr>
            <w:tcW w:w="835" w:type="dxa"/>
          </w:tcPr>
          <w:p w:rsidR="0052567D" w:rsidRDefault="00567179">
            <w:pPr>
              <w:pStyle w:val="TableParagraph"/>
              <w:spacing w:line="249" w:lineRule="exact"/>
            </w:pPr>
            <w:r>
              <w:t>6.</w:t>
            </w:r>
          </w:p>
        </w:tc>
        <w:tc>
          <w:tcPr>
            <w:tcW w:w="4013" w:type="dxa"/>
          </w:tcPr>
          <w:p w:rsidR="0052567D" w:rsidRDefault="00567179">
            <w:pPr>
              <w:pStyle w:val="TableParagraph"/>
              <w:spacing w:line="249" w:lineRule="exact"/>
            </w:pPr>
            <w:r>
              <w:t>Machine</w:t>
            </w:r>
            <w:r>
              <w:rPr>
                <w:spacing w:val="-8"/>
              </w:rPr>
              <w:t xml:space="preserve"> </w:t>
            </w:r>
            <w:r>
              <w:t>learning</w:t>
            </w:r>
            <w:r>
              <w:rPr>
                <w:spacing w:val="-5"/>
              </w:rPr>
              <w:t xml:space="preserve"> </w:t>
            </w:r>
            <w:r>
              <w:t>model</w:t>
            </w:r>
          </w:p>
        </w:tc>
        <w:tc>
          <w:tcPr>
            <w:tcW w:w="5223" w:type="dxa"/>
          </w:tcPr>
          <w:p w:rsidR="0052567D" w:rsidRDefault="00567179">
            <w:pPr>
              <w:pStyle w:val="TableParagraph"/>
              <w:ind w:left="127" w:right="-15"/>
            </w:pPr>
            <w:r>
              <w:t>A</w:t>
            </w:r>
            <w:r>
              <w:rPr>
                <w:spacing w:val="1"/>
              </w:rPr>
              <w:t xml:space="preserve"> </w:t>
            </w:r>
            <w:r>
              <w:t>machine</w:t>
            </w:r>
            <w:r>
              <w:rPr>
                <w:spacing w:val="1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model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file</w:t>
            </w:r>
            <w:r>
              <w:rPr>
                <w:spacing w:val="3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rPr>
                <w:spacing w:val="3"/>
              </w:rPr>
              <w:t xml:space="preserve"> </w:t>
            </w:r>
            <w:r>
              <w:t>been</w:t>
            </w:r>
            <w:r>
              <w:rPr>
                <w:spacing w:val="5"/>
              </w:rPr>
              <w:t xml:space="preserve"> </w:t>
            </w:r>
            <w:r>
              <w:t>trained</w:t>
            </w:r>
            <w:r>
              <w:rPr>
                <w:spacing w:val="1"/>
              </w:rPr>
              <w:t xml:space="preserve"> </w:t>
            </w:r>
            <w:r>
              <w:t>to recognize certain types of patterns. You train a model</w:t>
            </w:r>
            <w:r>
              <w:rPr>
                <w:spacing w:val="1"/>
              </w:rPr>
              <w:t xml:space="preserve"> </w:t>
            </w:r>
            <w:r>
              <w:t>over a set of data, providing it an algorithm that it can use</w:t>
            </w:r>
            <w:r>
              <w:rPr>
                <w:spacing w:val="-5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reason over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learn from</w:t>
            </w:r>
            <w:r>
              <w:rPr>
                <w:spacing w:val="-3"/>
              </w:rPr>
              <w:t xml:space="preserve"> </w:t>
            </w:r>
            <w:r>
              <w:t>those data</w:t>
            </w:r>
          </w:p>
        </w:tc>
        <w:tc>
          <w:tcPr>
            <w:tcW w:w="4133" w:type="dxa"/>
          </w:tcPr>
          <w:p w:rsidR="0052567D" w:rsidRDefault="00567179">
            <w:pPr>
              <w:pStyle w:val="TableParagraph"/>
              <w:spacing w:line="249" w:lineRule="exact"/>
              <w:ind w:left="121"/>
            </w:pPr>
            <w:r>
              <w:t>Numpy,</w:t>
            </w:r>
            <w:r>
              <w:rPr>
                <w:spacing w:val="-3"/>
              </w:rPr>
              <w:t xml:space="preserve"> </w:t>
            </w:r>
            <w:r>
              <w:t>scipy,</w:t>
            </w:r>
            <w:r>
              <w:rPr>
                <w:spacing w:val="-5"/>
              </w:rPr>
              <w:t xml:space="preserve"> </w:t>
            </w:r>
            <w:r>
              <w:t>pandas,</w:t>
            </w:r>
            <w:r>
              <w:rPr>
                <w:spacing w:val="-8"/>
              </w:rPr>
              <w:t xml:space="preserve"> </w:t>
            </w:r>
            <w:r>
              <w:t>sklearn</w:t>
            </w:r>
          </w:p>
        </w:tc>
      </w:tr>
      <w:tr w:rsidR="0052567D">
        <w:trPr>
          <w:trHeight w:val="897"/>
        </w:trPr>
        <w:tc>
          <w:tcPr>
            <w:tcW w:w="835" w:type="dxa"/>
          </w:tcPr>
          <w:p w:rsidR="0052567D" w:rsidRDefault="00567179">
            <w:pPr>
              <w:pStyle w:val="TableParagraph"/>
              <w:spacing w:before="3"/>
            </w:pPr>
            <w:r>
              <w:t>7.</w:t>
            </w:r>
          </w:p>
        </w:tc>
        <w:tc>
          <w:tcPr>
            <w:tcW w:w="4013" w:type="dxa"/>
          </w:tcPr>
          <w:p w:rsidR="0052567D" w:rsidRDefault="00567179">
            <w:pPr>
              <w:pStyle w:val="TableParagraph"/>
              <w:spacing w:before="3"/>
            </w:pPr>
            <w:r>
              <w:t>Improve</w:t>
            </w:r>
            <w:r>
              <w:rPr>
                <w:spacing w:val="-7"/>
              </w:rPr>
              <w:t xml:space="preserve"> </w:t>
            </w:r>
            <w:r>
              <w:t>model</w:t>
            </w:r>
            <w:r>
              <w:rPr>
                <w:spacing w:val="-9"/>
              </w:rPr>
              <w:t xml:space="preserve"> </w:t>
            </w:r>
            <w:r>
              <w:t>performance</w:t>
            </w:r>
          </w:p>
        </w:tc>
        <w:tc>
          <w:tcPr>
            <w:tcW w:w="5223" w:type="dxa"/>
          </w:tcPr>
          <w:p w:rsidR="0052567D" w:rsidRDefault="00567179">
            <w:pPr>
              <w:pStyle w:val="TableParagraph"/>
              <w:spacing w:before="3"/>
              <w:ind w:left="127" w:right="585" w:hanging="1"/>
            </w:pPr>
            <w:r>
              <w:t>Accuracy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10"/>
              </w:rPr>
              <w:t xml:space="preserve"> </w:t>
            </w:r>
            <w:r>
              <w:t>one</w:t>
            </w:r>
            <w:r>
              <w:rPr>
                <w:spacing w:val="-5"/>
              </w:rPr>
              <w:t xml:space="preserve"> </w:t>
            </w:r>
            <w:r>
              <w:t>metric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13"/>
              </w:rPr>
              <w:t xml:space="preserve"> </w:t>
            </w:r>
            <w:r>
              <w:t>evaluating</w:t>
            </w:r>
            <w:r>
              <w:rPr>
                <w:spacing w:val="-11"/>
              </w:rPr>
              <w:t xml:space="preserve"> </w:t>
            </w:r>
            <w:r>
              <w:t>classification</w:t>
            </w:r>
            <w:r>
              <w:rPr>
                <w:spacing w:val="-52"/>
              </w:rPr>
              <w:t xml:space="preserve"> </w:t>
            </w:r>
            <w:r>
              <w:t>models. Informally, accuracy is the fraction of</w:t>
            </w:r>
            <w:r>
              <w:rPr>
                <w:spacing w:val="1"/>
              </w:rPr>
              <w:t xml:space="preserve"> </w:t>
            </w:r>
            <w:r>
              <w:t>predictions</w:t>
            </w:r>
            <w:r>
              <w:rPr>
                <w:spacing w:val="-6"/>
              </w:rPr>
              <w:t xml:space="preserve"> </w:t>
            </w:r>
            <w:r>
              <w:t>our</w:t>
            </w:r>
            <w:r>
              <w:rPr>
                <w:spacing w:val="-1"/>
              </w:rPr>
              <w:t xml:space="preserve"> </w:t>
            </w:r>
            <w:r>
              <w:t>model</w:t>
            </w:r>
            <w:r>
              <w:rPr>
                <w:spacing w:val="-5"/>
              </w:rPr>
              <w:t xml:space="preserve"> </w:t>
            </w:r>
            <w:r>
              <w:t>got</w:t>
            </w:r>
            <w:r>
              <w:rPr>
                <w:spacing w:val="-5"/>
              </w:rPr>
              <w:t xml:space="preserve"> </w:t>
            </w:r>
            <w:r>
              <w:t>right.</w:t>
            </w:r>
          </w:p>
        </w:tc>
        <w:tc>
          <w:tcPr>
            <w:tcW w:w="4133" w:type="dxa"/>
          </w:tcPr>
          <w:p w:rsidR="0052567D" w:rsidRDefault="00567179">
            <w:pPr>
              <w:pStyle w:val="TableParagraph"/>
              <w:spacing w:before="3"/>
              <w:ind w:left="121"/>
            </w:pPr>
            <w:r>
              <w:t>sklearn</w:t>
            </w:r>
          </w:p>
        </w:tc>
      </w:tr>
      <w:tr w:rsidR="0052567D">
        <w:trPr>
          <w:trHeight w:val="892"/>
        </w:trPr>
        <w:tc>
          <w:tcPr>
            <w:tcW w:w="835" w:type="dxa"/>
          </w:tcPr>
          <w:p w:rsidR="0052567D" w:rsidRDefault="00567179">
            <w:pPr>
              <w:pStyle w:val="TableParagraph"/>
              <w:spacing w:line="249" w:lineRule="exact"/>
            </w:pPr>
            <w:r>
              <w:t>8.</w:t>
            </w:r>
          </w:p>
        </w:tc>
        <w:tc>
          <w:tcPr>
            <w:tcW w:w="4013" w:type="dxa"/>
          </w:tcPr>
          <w:p w:rsidR="0052567D" w:rsidRDefault="00567179">
            <w:pPr>
              <w:pStyle w:val="TableParagraph"/>
              <w:spacing w:line="249" w:lineRule="exact"/>
            </w:pPr>
            <w:r>
              <w:t>Checking</w:t>
            </w:r>
            <w:r>
              <w:rPr>
                <w:spacing w:val="-5"/>
              </w:rPr>
              <w:t xml:space="preserve"> </w:t>
            </w:r>
            <w:r>
              <w:t>accuracy</w:t>
            </w:r>
          </w:p>
        </w:tc>
        <w:tc>
          <w:tcPr>
            <w:tcW w:w="5223" w:type="dxa"/>
          </w:tcPr>
          <w:p w:rsidR="0052567D" w:rsidRDefault="00567179">
            <w:pPr>
              <w:pStyle w:val="TableParagraph"/>
              <w:spacing w:before="1" w:line="244" w:lineRule="auto"/>
              <w:ind w:left="127" w:right="79"/>
            </w:pPr>
            <w:r>
              <w:t>A data accuracy check, sometimes called a data sanity</w:t>
            </w:r>
            <w:r>
              <w:rPr>
                <w:spacing w:val="1"/>
              </w:rPr>
              <w:t xml:space="preserve"> </w:t>
            </w:r>
            <w:r>
              <w:t>check,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set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quality</w:t>
            </w:r>
            <w:r>
              <w:rPr>
                <w:spacing w:val="-3"/>
              </w:rPr>
              <w:t xml:space="preserve"> </w:t>
            </w:r>
            <w:r>
              <w:t>validations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2"/>
              </w:rPr>
              <w:t xml:space="preserve"> </w:t>
            </w:r>
            <w:r>
              <w:t>takeplace</w:t>
            </w:r>
            <w:r>
              <w:rPr>
                <w:spacing w:val="-8"/>
              </w:rPr>
              <w:t xml:space="preserve"> </w:t>
            </w:r>
            <w:r>
              <w:t>before</w:t>
            </w:r>
            <w:r>
              <w:rPr>
                <w:spacing w:val="-52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data.</w:t>
            </w:r>
          </w:p>
        </w:tc>
        <w:tc>
          <w:tcPr>
            <w:tcW w:w="4133" w:type="dxa"/>
          </w:tcPr>
          <w:p w:rsidR="0052567D" w:rsidRDefault="00567179">
            <w:pPr>
              <w:pStyle w:val="TableParagraph"/>
              <w:spacing w:line="249" w:lineRule="exact"/>
              <w:ind w:left="121"/>
            </w:pPr>
            <w:r>
              <w:t>Sklearn</w:t>
            </w:r>
          </w:p>
        </w:tc>
      </w:tr>
    </w:tbl>
    <w:p w:rsidR="0052567D" w:rsidRDefault="0052567D">
      <w:pPr>
        <w:spacing w:line="249" w:lineRule="exact"/>
        <w:sectPr w:rsidR="0052567D">
          <w:pgSz w:w="16840" w:h="11910" w:orient="landscape"/>
          <w:pgMar w:top="1100" w:right="118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52567D" w:rsidRDefault="0052567D">
      <w:pPr>
        <w:rPr>
          <w:b/>
          <w:sz w:val="20"/>
        </w:rPr>
      </w:pPr>
    </w:p>
    <w:p w:rsidR="0052567D" w:rsidRDefault="0052567D">
      <w:pPr>
        <w:spacing w:before="10"/>
        <w:rPr>
          <w:b/>
          <w:sz w:val="19"/>
        </w:rPr>
      </w:pPr>
    </w:p>
    <w:p w:rsidR="0052567D" w:rsidRDefault="00567179">
      <w:pPr>
        <w:pStyle w:val="BodyText"/>
        <w:spacing w:before="1"/>
        <w:ind w:left="323"/>
      </w:pPr>
      <w:r>
        <w:rPr>
          <w:spacing w:val="-1"/>
        </w:rPr>
        <w:t>Table-2:</w:t>
      </w:r>
      <w:r>
        <w:rPr>
          <w:spacing w:val="-10"/>
        </w:rPr>
        <w:t xml:space="preserve"> </w:t>
      </w:r>
      <w:r>
        <w:rPr>
          <w:spacing w:val="-1"/>
        </w:rPr>
        <w:t>Application</w:t>
      </w:r>
      <w:r>
        <w:rPr>
          <w:spacing w:val="-14"/>
        </w:rPr>
        <w:t xml:space="preserve"> </w:t>
      </w:r>
      <w:r>
        <w:t>Characteristics:</w:t>
      </w:r>
    </w:p>
    <w:p w:rsidR="0052567D" w:rsidRDefault="0052567D">
      <w:pPr>
        <w:spacing w:before="10"/>
        <w:rPr>
          <w:b/>
          <w:sz w:val="25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0"/>
        <w:gridCol w:w="3967"/>
        <w:gridCol w:w="5184"/>
        <w:gridCol w:w="4097"/>
      </w:tblGrid>
      <w:tr w:rsidR="0052567D">
        <w:trPr>
          <w:trHeight w:val="561"/>
        </w:trPr>
        <w:tc>
          <w:tcPr>
            <w:tcW w:w="830" w:type="dxa"/>
          </w:tcPr>
          <w:p w:rsidR="0052567D" w:rsidRDefault="00567179">
            <w:pPr>
              <w:pStyle w:val="TableParagraph"/>
              <w:spacing w:before="1"/>
              <w:ind w:left="134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967" w:type="dxa"/>
          </w:tcPr>
          <w:p w:rsidR="0052567D" w:rsidRDefault="00567179">
            <w:pPr>
              <w:pStyle w:val="TableParagraph"/>
              <w:spacing w:before="1"/>
              <w:ind w:left="132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84" w:type="dxa"/>
          </w:tcPr>
          <w:p w:rsidR="0052567D" w:rsidRDefault="00567179">
            <w:pPr>
              <w:pStyle w:val="TableParagraph"/>
              <w:spacing w:before="1"/>
              <w:ind w:left="137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97" w:type="dxa"/>
          </w:tcPr>
          <w:p w:rsidR="0052567D" w:rsidRDefault="00567179">
            <w:pPr>
              <w:pStyle w:val="TableParagraph"/>
              <w:spacing w:before="1"/>
              <w:ind w:left="122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2567D">
        <w:trPr>
          <w:trHeight w:val="1492"/>
        </w:trPr>
        <w:tc>
          <w:tcPr>
            <w:tcW w:w="830" w:type="dxa"/>
          </w:tcPr>
          <w:p w:rsidR="0052567D" w:rsidRDefault="00567179">
            <w:pPr>
              <w:pStyle w:val="TableParagraph"/>
              <w:spacing w:line="247" w:lineRule="exact"/>
              <w:ind w:left="129"/>
            </w:pPr>
            <w:r>
              <w:t>1.</w:t>
            </w:r>
          </w:p>
        </w:tc>
        <w:tc>
          <w:tcPr>
            <w:tcW w:w="3967" w:type="dxa"/>
          </w:tcPr>
          <w:p w:rsidR="0052567D" w:rsidRDefault="00567179">
            <w:pPr>
              <w:pStyle w:val="TableParagraph"/>
              <w:spacing w:line="247" w:lineRule="exact"/>
              <w:ind w:left="136"/>
            </w:pPr>
            <w:r>
              <w:t>Collection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data</w:t>
            </w:r>
          </w:p>
        </w:tc>
        <w:tc>
          <w:tcPr>
            <w:tcW w:w="5184" w:type="dxa"/>
          </w:tcPr>
          <w:p w:rsidR="0052567D" w:rsidRDefault="00567179">
            <w:pPr>
              <w:pStyle w:val="TableParagraph"/>
              <w:spacing w:before="5" w:line="259" w:lineRule="auto"/>
              <w:ind w:left="137" w:right="917"/>
            </w:pPr>
            <w:r>
              <w:t>Data collection is the process of gathering,</w:t>
            </w:r>
            <w:r>
              <w:rPr>
                <w:spacing w:val="1"/>
              </w:rPr>
              <w:t xml:space="preserve"> </w:t>
            </w:r>
            <w:r>
              <w:t>measuring, and analyzing accurate data from a</w:t>
            </w:r>
            <w:r>
              <w:rPr>
                <w:spacing w:val="-52"/>
              </w:rPr>
              <w:t xml:space="preserve"> </w:t>
            </w:r>
            <w:r>
              <w:t>variety of relevant sources to find answers to</w:t>
            </w:r>
            <w:r>
              <w:rPr>
                <w:spacing w:val="1"/>
              </w:rPr>
              <w:t xml:space="preserve"> </w:t>
            </w:r>
            <w:r>
              <w:t>research problems, answer questions, evaluate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outcomes,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6"/>
              </w:rPr>
              <w:t xml:space="preserve"> </w:t>
            </w:r>
            <w:r>
              <w:t>forecast</w:t>
            </w:r>
            <w:r>
              <w:rPr>
                <w:spacing w:val="-4"/>
              </w:rPr>
              <w:t xml:space="preserve"> </w:t>
            </w:r>
            <w:r>
              <w:t>trends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probabilities</w:t>
            </w:r>
          </w:p>
        </w:tc>
        <w:tc>
          <w:tcPr>
            <w:tcW w:w="4097" w:type="dxa"/>
          </w:tcPr>
          <w:p w:rsidR="0052567D" w:rsidRDefault="00567179">
            <w:pPr>
              <w:pStyle w:val="TableParagraph"/>
              <w:spacing w:line="247" w:lineRule="exact"/>
              <w:ind w:left="127"/>
            </w:pPr>
            <w:r>
              <w:t>Python,numpy,pandas</w:t>
            </w:r>
          </w:p>
        </w:tc>
      </w:tr>
      <w:tr w:rsidR="0052567D">
        <w:trPr>
          <w:trHeight w:val="1523"/>
        </w:trPr>
        <w:tc>
          <w:tcPr>
            <w:tcW w:w="830" w:type="dxa"/>
            <w:tcBorders>
              <w:bottom w:val="double" w:sz="1" w:space="0" w:color="000000"/>
            </w:tcBorders>
          </w:tcPr>
          <w:p w:rsidR="0052567D" w:rsidRDefault="00567179">
            <w:pPr>
              <w:pStyle w:val="TableParagraph"/>
              <w:spacing w:before="1"/>
              <w:ind w:left="129"/>
            </w:pPr>
            <w:r>
              <w:t>2.</w:t>
            </w:r>
          </w:p>
        </w:tc>
        <w:tc>
          <w:tcPr>
            <w:tcW w:w="3967" w:type="dxa"/>
            <w:tcBorders>
              <w:bottom w:val="double" w:sz="1" w:space="0" w:color="000000"/>
            </w:tcBorders>
          </w:tcPr>
          <w:p w:rsidR="0052567D" w:rsidRDefault="00567179">
            <w:pPr>
              <w:pStyle w:val="TableParagraph"/>
              <w:spacing w:before="1"/>
              <w:ind w:left="136"/>
            </w:pPr>
            <w:r>
              <w:t>EDA</w:t>
            </w:r>
            <w:r>
              <w:rPr>
                <w:spacing w:val="-4"/>
              </w:rPr>
              <w:t xml:space="preserve"> </w:t>
            </w:r>
            <w:r>
              <w:t>Analysis</w:t>
            </w:r>
          </w:p>
        </w:tc>
        <w:tc>
          <w:tcPr>
            <w:tcW w:w="5184" w:type="dxa"/>
            <w:tcBorders>
              <w:bottom w:val="double" w:sz="1" w:space="0" w:color="000000"/>
            </w:tcBorders>
          </w:tcPr>
          <w:p w:rsidR="0052567D" w:rsidRDefault="00567179">
            <w:pPr>
              <w:pStyle w:val="TableParagraph"/>
              <w:spacing w:before="8" w:line="264" w:lineRule="auto"/>
              <w:ind w:left="137" w:right="196"/>
            </w:pPr>
            <w:r>
              <w:t>Exploratory Data Analysis (EDA) is an approach to</w:t>
            </w:r>
            <w:r>
              <w:rPr>
                <w:spacing w:val="1"/>
              </w:rPr>
              <w:t xml:space="preserve"> </w:t>
            </w:r>
            <w:r>
              <w:t>analyze the data using visual techniques. It is usedto</w:t>
            </w:r>
            <w:r>
              <w:rPr>
                <w:spacing w:val="1"/>
              </w:rPr>
              <w:t xml:space="preserve"> </w:t>
            </w:r>
            <w:r>
              <w:t>discover trends, patterns, or to check assumptions with</w:t>
            </w:r>
            <w:r>
              <w:rPr>
                <w:spacing w:val="-52"/>
              </w:rPr>
              <w:t xml:space="preserve"> </w:t>
            </w:r>
            <w:r>
              <w:t>the help of statistical summary and graphical</w:t>
            </w:r>
            <w:r>
              <w:rPr>
                <w:spacing w:val="1"/>
              </w:rPr>
              <w:t xml:space="preserve"> </w:t>
            </w:r>
            <w:r>
              <w:t>representations</w:t>
            </w:r>
          </w:p>
        </w:tc>
        <w:tc>
          <w:tcPr>
            <w:tcW w:w="4097" w:type="dxa"/>
            <w:tcBorders>
              <w:bottom w:val="double" w:sz="1" w:space="0" w:color="000000"/>
            </w:tcBorders>
          </w:tcPr>
          <w:p w:rsidR="0052567D" w:rsidRDefault="00567179">
            <w:pPr>
              <w:pStyle w:val="TableParagraph"/>
              <w:spacing w:before="1"/>
              <w:ind w:left="127"/>
            </w:pPr>
            <w:r>
              <w:t>Python,</w:t>
            </w:r>
            <w:r>
              <w:rPr>
                <w:spacing w:val="-4"/>
              </w:rPr>
              <w:t xml:space="preserve"> </w:t>
            </w:r>
            <w:r>
              <w:t>EDA tools</w:t>
            </w:r>
          </w:p>
        </w:tc>
      </w:tr>
      <w:tr w:rsidR="0052567D">
        <w:trPr>
          <w:trHeight w:val="2017"/>
        </w:trPr>
        <w:tc>
          <w:tcPr>
            <w:tcW w:w="830" w:type="dxa"/>
            <w:tcBorders>
              <w:top w:val="double" w:sz="1" w:space="0" w:color="000000"/>
            </w:tcBorders>
          </w:tcPr>
          <w:p w:rsidR="0052567D" w:rsidRDefault="00567179">
            <w:pPr>
              <w:pStyle w:val="TableParagraph"/>
              <w:spacing w:before="36"/>
              <w:ind w:left="0" w:right="213"/>
              <w:jc w:val="right"/>
            </w:pPr>
            <w:r>
              <w:t>3.</w:t>
            </w:r>
          </w:p>
        </w:tc>
        <w:tc>
          <w:tcPr>
            <w:tcW w:w="3967" w:type="dxa"/>
            <w:tcBorders>
              <w:top w:val="double" w:sz="1" w:space="0" w:color="000000"/>
            </w:tcBorders>
          </w:tcPr>
          <w:p w:rsidR="0052567D" w:rsidRDefault="00567179">
            <w:pPr>
              <w:pStyle w:val="TableParagraph"/>
              <w:spacing w:before="36"/>
              <w:ind w:left="125"/>
            </w:pPr>
            <w:r>
              <w:t>Train</w:t>
            </w:r>
            <w:r>
              <w:rPr>
                <w:spacing w:val="-10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t>split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</w:tc>
        <w:tc>
          <w:tcPr>
            <w:tcW w:w="5184" w:type="dxa"/>
            <w:tcBorders>
              <w:top w:val="double" w:sz="1" w:space="0" w:color="000000"/>
            </w:tcBorders>
          </w:tcPr>
          <w:p w:rsidR="0052567D" w:rsidRDefault="00567179">
            <w:pPr>
              <w:pStyle w:val="TableParagraph"/>
              <w:spacing w:before="29" w:line="247" w:lineRule="auto"/>
              <w:ind w:left="132" w:right="70"/>
              <w:rPr>
                <w:sz w:val="24"/>
              </w:rPr>
            </w:pPr>
            <w:r>
              <w:rPr>
                <w:sz w:val="24"/>
              </w:rPr>
              <w:t>The train-test split is used to estimate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performance of machine learning algorithms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 applicable for prediction-based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Algorithms/Applications.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easy procedure to perform such that we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z w:val="24"/>
              </w:rPr>
              <w:t>pare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our own machine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</w:p>
          <w:p w:rsidR="0052567D" w:rsidRDefault="00567179">
            <w:pPr>
              <w:pStyle w:val="TableParagraph"/>
              <w:spacing w:line="262" w:lineRule="exact"/>
              <w:ind w:left="132"/>
              <w:rPr>
                <w:sz w:val="24"/>
              </w:rPr>
            </w:pPr>
            <w:r>
              <w:rPr>
                <w:sz w:val="24"/>
              </w:rPr>
              <w:t>to machine results.</w:t>
            </w:r>
          </w:p>
        </w:tc>
        <w:tc>
          <w:tcPr>
            <w:tcW w:w="4097" w:type="dxa"/>
            <w:tcBorders>
              <w:top w:val="double" w:sz="1" w:space="0" w:color="000000"/>
            </w:tcBorders>
          </w:tcPr>
          <w:p w:rsidR="0052567D" w:rsidRDefault="00567179">
            <w:pPr>
              <w:pStyle w:val="TableParagraph"/>
              <w:spacing w:before="39"/>
              <w:ind w:left="120" w:right="575"/>
            </w:pPr>
            <w:r>
              <w:t>Basic</w:t>
            </w:r>
            <w:r>
              <w:rPr>
                <w:spacing w:val="-5"/>
              </w:rPr>
              <w:t xml:space="preserve"> </w:t>
            </w:r>
            <w:r>
              <w:t>imports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python</w:t>
            </w:r>
            <w:r>
              <w:rPr>
                <w:spacing w:val="-4"/>
              </w:rPr>
              <w:t xml:space="preserve"> </w:t>
            </w:r>
            <w:r>
              <w:t>such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scipy,</w:t>
            </w:r>
            <w:r>
              <w:rPr>
                <w:spacing w:val="-52"/>
              </w:rPr>
              <w:t xml:space="preserve"> </w:t>
            </w:r>
            <w:r>
              <w:t>numpy,</w:t>
            </w:r>
            <w:r>
              <w:rPr>
                <w:spacing w:val="-6"/>
              </w:rPr>
              <w:t xml:space="preserve"> </w:t>
            </w:r>
            <w:r>
              <w:t>pandas</w:t>
            </w:r>
          </w:p>
        </w:tc>
      </w:tr>
      <w:tr w:rsidR="0052567D">
        <w:trPr>
          <w:trHeight w:val="568"/>
        </w:trPr>
        <w:tc>
          <w:tcPr>
            <w:tcW w:w="830" w:type="dxa"/>
          </w:tcPr>
          <w:p w:rsidR="0052567D" w:rsidRDefault="00567179">
            <w:pPr>
              <w:pStyle w:val="TableParagraph"/>
              <w:spacing w:before="3"/>
              <w:ind w:left="0" w:right="213"/>
              <w:jc w:val="right"/>
            </w:pPr>
            <w:r>
              <w:t>4.</w:t>
            </w:r>
          </w:p>
        </w:tc>
        <w:tc>
          <w:tcPr>
            <w:tcW w:w="3967" w:type="dxa"/>
          </w:tcPr>
          <w:p w:rsidR="0052567D" w:rsidRDefault="00567179">
            <w:pPr>
              <w:pStyle w:val="TableParagraph"/>
              <w:spacing w:before="3"/>
              <w:ind w:left="125"/>
            </w:pPr>
            <w:r>
              <w:t>Model</w:t>
            </w:r>
            <w:r>
              <w:rPr>
                <w:spacing w:val="-8"/>
              </w:rPr>
              <w:t xml:space="preserve"> </w:t>
            </w:r>
            <w:r>
              <w:t>prediction</w:t>
            </w:r>
          </w:p>
        </w:tc>
        <w:tc>
          <w:tcPr>
            <w:tcW w:w="5184" w:type="dxa"/>
          </w:tcPr>
          <w:p w:rsidR="0052567D" w:rsidRDefault="00567179">
            <w:pPr>
              <w:pStyle w:val="TableParagraph"/>
              <w:spacing w:line="270" w:lineRule="exact"/>
              <w:ind w:left="132"/>
              <w:rPr>
                <w:sz w:val="24"/>
              </w:rPr>
            </w:pPr>
            <w:r>
              <w:rPr>
                <w:sz w:val="24"/>
              </w:rPr>
              <w:t>Predictive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modeling 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commonly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statistical</w:t>
            </w:r>
          </w:p>
          <w:p w:rsidR="0052567D" w:rsidRDefault="00567179">
            <w:pPr>
              <w:pStyle w:val="TableParagraph"/>
              <w:spacing w:before="19" w:line="259" w:lineRule="exact"/>
              <w:ind w:left="132"/>
              <w:rPr>
                <w:sz w:val="24"/>
              </w:rPr>
            </w:pPr>
            <w:r>
              <w:rPr>
                <w:sz w:val="24"/>
              </w:rPr>
              <w:t>technique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predict future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behavior.</w:t>
            </w:r>
          </w:p>
        </w:tc>
        <w:tc>
          <w:tcPr>
            <w:tcW w:w="4097" w:type="dxa"/>
          </w:tcPr>
          <w:p w:rsidR="0052567D" w:rsidRDefault="00567179">
            <w:pPr>
              <w:pStyle w:val="TableParagraph"/>
              <w:spacing w:before="3"/>
              <w:ind w:left="120"/>
            </w:pPr>
            <w:r>
              <w:t>Sklearn</w:t>
            </w:r>
            <w:r>
              <w:rPr>
                <w:spacing w:val="-8"/>
              </w:rPr>
              <w:t xml:space="preserve"> </w:t>
            </w:r>
            <w:r>
              <w:t>import</w:t>
            </w:r>
            <w:r>
              <w:rPr>
                <w:spacing w:val="-5"/>
              </w:rPr>
              <w:t xml:space="preserve"> </w:t>
            </w:r>
            <w:r>
              <w:t>package</w:t>
            </w:r>
          </w:p>
        </w:tc>
      </w:tr>
    </w:tbl>
    <w:p w:rsidR="00567179" w:rsidRDefault="00567179"/>
    <w:sectPr w:rsidR="00567179" w:rsidSect="0052567D">
      <w:pgSz w:w="16840" w:h="11910" w:orient="landscape"/>
      <w:pgMar w:top="1100" w:right="1180" w:bottom="280" w:left="11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2567D"/>
    <w:rsid w:val="003D6C2F"/>
    <w:rsid w:val="0052567D"/>
    <w:rsid w:val="00567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56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567D"/>
    <w:rPr>
      <w:b/>
      <w:bCs/>
    </w:rPr>
  </w:style>
  <w:style w:type="paragraph" w:styleId="Title">
    <w:name w:val="Title"/>
    <w:basedOn w:val="Normal"/>
    <w:uiPriority w:val="1"/>
    <w:qFormat/>
    <w:rsid w:val="0052567D"/>
    <w:pPr>
      <w:spacing w:before="90"/>
      <w:ind w:left="3913" w:right="4842" w:hanging="1138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2567D"/>
  </w:style>
  <w:style w:type="paragraph" w:customStyle="1" w:styleId="TableParagraph">
    <w:name w:val="Table Paragraph"/>
    <w:basedOn w:val="Normal"/>
    <w:uiPriority w:val="1"/>
    <w:qFormat/>
    <w:rsid w:val="0052567D"/>
    <w:pPr>
      <w:ind w:left="12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Technology_Architecture (1)</dc:title>
  <dc:creator>91904</dc:creator>
  <cp:lastModifiedBy>STUDENT</cp:lastModifiedBy>
  <cp:revision>2</cp:revision>
  <dcterms:created xsi:type="dcterms:W3CDTF">2022-11-01T07:35:00Z</dcterms:created>
  <dcterms:modified xsi:type="dcterms:W3CDTF">2022-11-01T07:36:00Z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2022-11-01T00:00:00Z</vt:filetime>
  </property>
</Properties>
</file>