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70" w:line="276" w:lineRule="auto"/>
        <w:ind w:left="344" w:right="392" w:firstLine="0"/>
        <w:jc w:val="center"/>
        <w:rPr>
          <w:sz w:val="36"/>
        </w:rPr>
      </w:pPr>
      <w:r>
        <w:rPr>
          <w:sz w:val="36"/>
        </w:rPr>
        <w:t>Visualizing</w:t>
      </w:r>
      <w:r>
        <w:rPr>
          <w:spacing w:val="-2"/>
          <w:sz w:val="36"/>
        </w:rPr>
        <w:t xml:space="preserve"> </w:t>
      </w:r>
      <w:r>
        <w:rPr>
          <w:sz w:val="36"/>
        </w:rPr>
        <w:t>and</w:t>
      </w:r>
      <w:r>
        <w:rPr>
          <w:spacing w:val="-4"/>
          <w:sz w:val="36"/>
        </w:rPr>
        <w:t xml:space="preserve"> </w:t>
      </w:r>
      <w:r>
        <w:rPr>
          <w:sz w:val="36"/>
        </w:rPr>
        <w:t>Predicting</w:t>
      </w:r>
      <w:r>
        <w:rPr>
          <w:spacing w:val="-2"/>
          <w:sz w:val="36"/>
        </w:rPr>
        <w:t xml:space="preserve"> </w:t>
      </w:r>
      <w:r>
        <w:rPr>
          <w:sz w:val="36"/>
        </w:rPr>
        <w:t>Heart</w:t>
      </w:r>
      <w:r>
        <w:rPr>
          <w:spacing w:val="-1"/>
          <w:sz w:val="36"/>
        </w:rPr>
        <w:t xml:space="preserve"> </w:t>
      </w:r>
      <w:r>
        <w:rPr>
          <w:sz w:val="36"/>
        </w:rPr>
        <w:t>Diseases with</w:t>
      </w:r>
      <w:r>
        <w:rPr>
          <w:spacing w:val="-5"/>
          <w:sz w:val="36"/>
        </w:rPr>
        <w:t xml:space="preserve"> </w:t>
      </w:r>
      <w:r>
        <w:rPr>
          <w:sz w:val="36"/>
        </w:rPr>
        <w:t>an</w:t>
      </w:r>
      <w:r>
        <w:rPr>
          <w:spacing w:val="-1"/>
          <w:sz w:val="36"/>
        </w:rPr>
        <w:t xml:space="preserve"> </w:t>
      </w:r>
      <w:r>
        <w:rPr>
          <w:sz w:val="36"/>
        </w:rPr>
        <w:t>Interactive</w:t>
      </w:r>
      <w:r>
        <w:rPr>
          <w:spacing w:val="-87"/>
          <w:sz w:val="36"/>
        </w:rPr>
        <w:t xml:space="preserve"> </w:t>
      </w:r>
      <w:r>
        <w:rPr>
          <w:sz w:val="36"/>
        </w:rPr>
        <w:t>Dash</w:t>
      </w:r>
      <w:r>
        <w:rPr>
          <w:spacing w:val="2"/>
          <w:sz w:val="36"/>
        </w:rPr>
        <w:t xml:space="preserve"> </w:t>
      </w:r>
      <w:r>
        <w:rPr>
          <w:sz w:val="36"/>
        </w:rPr>
        <w:t>Board</w:t>
      </w:r>
    </w:p>
    <w:p>
      <w:pPr>
        <w:spacing w:before="203"/>
        <w:ind w:left="344" w:right="381" w:firstLine="0"/>
        <w:jc w:val="center"/>
        <w:rPr>
          <w:rFonts w:hint="default"/>
          <w:sz w:val="22"/>
          <w:lang w:val="en-US"/>
        </w:rPr>
      </w:pPr>
      <w:r>
        <w:rPr>
          <w:sz w:val="22"/>
        </w:rPr>
        <w:t>Team</w:t>
      </w:r>
      <w:r>
        <w:rPr>
          <w:spacing w:val="-3"/>
          <w:sz w:val="22"/>
        </w:rPr>
        <w:t xml:space="preserve"> </w:t>
      </w:r>
      <w:r>
        <w:rPr>
          <w:sz w:val="22"/>
        </w:rPr>
        <w:t>ID:</w:t>
      </w:r>
      <w:r>
        <w:rPr>
          <w:spacing w:val="-1"/>
          <w:sz w:val="22"/>
        </w:rPr>
        <w:t xml:space="preserve"> </w:t>
      </w:r>
      <w:r>
        <w:rPr>
          <w:sz w:val="22"/>
        </w:rPr>
        <w:t>PNT2022TMID</w:t>
      </w:r>
      <w:r>
        <w:rPr>
          <w:rFonts w:hint="default"/>
          <w:sz w:val="22"/>
          <w:lang w:val="en-US"/>
        </w:rPr>
        <w:t>31916</w:t>
      </w:r>
      <w:bookmarkStart w:id="0" w:name="_GoBack"/>
      <w:bookmarkEnd w:id="0"/>
    </w:p>
    <w:p>
      <w:pPr>
        <w:pStyle w:val="4"/>
        <w:rPr>
          <w:sz w:val="24"/>
        </w:rPr>
      </w:pPr>
    </w:p>
    <w:p>
      <w:pPr>
        <w:pStyle w:val="4"/>
        <w:rPr>
          <w:sz w:val="24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Leader: Gokul.T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Member:Arunachalam.L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  <w:r>
        <w:rPr>
          <w:rFonts w:hint="default"/>
          <w:sz w:val="20"/>
          <w:lang w:val="en-US"/>
        </w:rPr>
        <w:t>Team Member:Subhas Chandra Bose.S</w:t>
      </w: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</w:pPr>
    </w:p>
    <w:p>
      <w:pPr>
        <w:tabs>
          <w:tab w:val="left" w:pos="5261"/>
        </w:tabs>
        <w:spacing w:before="0" w:after="0" w:afterAutospacing="0"/>
        <w:ind w:left="0" w:right="0" w:firstLine="0"/>
        <w:jc w:val="left"/>
        <w:rPr>
          <w:rFonts w:hint="default"/>
          <w:sz w:val="20"/>
          <w:lang w:val="en-US"/>
        </w:rPr>
        <w:sectPr>
          <w:type w:val="continuous"/>
          <w:pgSz w:w="12240" w:h="15840"/>
          <w:pgMar w:top="1280" w:right="1720" w:bottom="280" w:left="1720" w:header="720" w:footer="720" w:gutter="0"/>
          <w:cols w:space="720" w:num="1"/>
        </w:sectPr>
      </w:pPr>
      <w:r>
        <w:rPr>
          <w:rFonts w:hint="default"/>
          <w:sz w:val="20"/>
          <w:lang w:val="en-US"/>
        </w:rPr>
        <w:t>Team Member:Hariharan.B</w:t>
      </w:r>
    </w:p>
    <w:p>
      <w:pPr>
        <w:spacing w:after="0" w:line="446" w:lineRule="auto"/>
        <w:jc w:val="left"/>
        <w:rPr>
          <w:sz w:val="22"/>
        </w:rPr>
        <w:sectPr>
          <w:type w:val="continuous"/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spacing w:before="57"/>
        <w:ind w:left="100" w:right="0" w:firstLine="0"/>
        <w:jc w:val="both"/>
        <w:rPr>
          <w:b/>
          <w:sz w:val="36"/>
        </w:rPr>
      </w:pPr>
      <w:r>
        <w:rPr>
          <w:b/>
          <w:sz w:val="36"/>
          <w:u w:val="thick"/>
        </w:rPr>
        <w:t>Exploration</w:t>
      </w:r>
      <w:r>
        <w:rPr>
          <w:b/>
          <w:spacing w:val="-2"/>
          <w:sz w:val="36"/>
          <w:u w:val="thick"/>
        </w:rPr>
        <w:t xml:space="preserve"> </w:t>
      </w:r>
      <w:r>
        <w:rPr>
          <w:b/>
          <w:sz w:val="36"/>
          <w:u w:val="thick"/>
        </w:rPr>
        <w:t>of</w:t>
      </w:r>
      <w:r>
        <w:rPr>
          <w:b/>
          <w:spacing w:val="-3"/>
          <w:sz w:val="36"/>
          <w:u w:val="thick"/>
        </w:rPr>
        <w:t xml:space="preserve"> </w:t>
      </w:r>
      <w:r>
        <w:rPr>
          <w:b/>
          <w:sz w:val="36"/>
          <w:u w:val="thick"/>
        </w:rPr>
        <w:t>Data</w:t>
      </w:r>
      <w:r>
        <w:rPr>
          <w:b/>
          <w:spacing w:val="1"/>
          <w:sz w:val="36"/>
        </w:rPr>
        <w:t xml:space="preserve"> </w:t>
      </w:r>
      <w:r>
        <w:rPr>
          <w:b/>
          <w:sz w:val="36"/>
        </w:rPr>
        <w:t>:</w:t>
      </w:r>
    </w:p>
    <w:p>
      <w:pPr>
        <w:pStyle w:val="4"/>
        <w:rPr>
          <w:b/>
          <w:sz w:val="40"/>
        </w:rPr>
      </w:pPr>
    </w:p>
    <w:p>
      <w:pPr>
        <w:pStyle w:val="4"/>
        <w:rPr>
          <w:b/>
          <w:sz w:val="41"/>
        </w:rPr>
      </w:pPr>
    </w:p>
    <w:p>
      <w:pPr>
        <w:pStyle w:val="4"/>
        <w:ind w:left="100" w:right="147"/>
        <w:jc w:val="both"/>
      </w:pPr>
      <w:r>
        <w:t>Exploration of Data relationships among the values is presented along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plotting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Average</w:t>
      </w:r>
      <w:r>
        <w:rPr>
          <w:spacing w:val="1"/>
        </w:rPr>
        <w:t xml:space="preserve"> </w:t>
      </w:r>
      <w:r>
        <w:t>Age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different</w:t>
      </w:r>
      <w:r>
        <w:rPr>
          <w:spacing w:val="1"/>
        </w:rPr>
        <w:t xml:space="preserve"> </w:t>
      </w:r>
      <w:r>
        <w:t>Chest</w:t>
      </w:r>
      <w:r>
        <w:rPr>
          <w:spacing w:val="1"/>
        </w:rPr>
        <w:t xml:space="preserve"> </w:t>
      </w:r>
      <w:r>
        <w:t>Pain</w:t>
      </w:r>
      <w:r>
        <w:rPr>
          <w:spacing w:val="1"/>
        </w:rPr>
        <w:t xml:space="preserve"> </w:t>
      </w:r>
      <w:r>
        <w:t>Types.</w:t>
      </w:r>
      <w:r>
        <w:rPr>
          <w:spacing w:val="1"/>
        </w:rPr>
        <w:t xml:space="preserve"> </w:t>
      </w:r>
      <w:r>
        <w:t>For</w:t>
      </w:r>
      <w:r>
        <w:rPr>
          <w:spacing w:val="-77"/>
        </w:rPr>
        <w:t xml:space="preserve"> </w:t>
      </w:r>
      <w:r>
        <w:t>visualizing</w:t>
      </w:r>
      <w:r>
        <w:rPr>
          <w:spacing w:val="1"/>
        </w:rPr>
        <w:t xml:space="preserve"> </w:t>
      </w:r>
      <w:r>
        <w:t>it,</w:t>
      </w:r>
      <w:r>
        <w:rPr>
          <w:spacing w:val="-4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require</w:t>
      </w:r>
      <w:r>
        <w:rPr>
          <w:spacing w:val="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data:</w:t>
      </w:r>
    </w:p>
    <w:p>
      <w:pPr>
        <w:pStyle w:val="4"/>
        <w:spacing w:before="2"/>
      </w:pPr>
    </w:p>
    <w:p>
      <w:pPr>
        <w:pStyle w:val="6"/>
        <w:numPr>
          <w:ilvl w:val="0"/>
          <w:numId w:val="1"/>
        </w:numPr>
        <w:tabs>
          <w:tab w:val="left" w:pos="339"/>
        </w:tabs>
        <w:spacing w:before="0" w:after="0" w:line="368" w:lineRule="exact"/>
        <w:ind w:left="338" w:right="0" w:hanging="239"/>
        <w:jc w:val="left"/>
        <w:rPr>
          <w:sz w:val="32"/>
        </w:rPr>
      </w:pPr>
      <w:r>
        <w:rPr>
          <w:sz w:val="32"/>
        </w:rPr>
        <w:t>Sex</w:t>
      </w:r>
    </w:p>
    <w:p>
      <w:pPr>
        <w:pStyle w:val="6"/>
        <w:numPr>
          <w:ilvl w:val="0"/>
          <w:numId w:val="1"/>
        </w:numPr>
        <w:tabs>
          <w:tab w:val="left" w:pos="339"/>
        </w:tabs>
        <w:spacing w:before="0" w:after="0" w:line="367" w:lineRule="exact"/>
        <w:ind w:left="338" w:right="0" w:hanging="239"/>
        <w:jc w:val="left"/>
        <w:rPr>
          <w:sz w:val="32"/>
        </w:rPr>
      </w:pPr>
      <w:r>
        <w:rPr>
          <w:sz w:val="32"/>
        </w:rPr>
        <w:t>Age</w:t>
      </w:r>
    </w:p>
    <w:p>
      <w:pPr>
        <w:pStyle w:val="6"/>
        <w:numPr>
          <w:ilvl w:val="0"/>
          <w:numId w:val="1"/>
        </w:numPr>
        <w:tabs>
          <w:tab w:val="left" w:pos="339"/>
        </w:tabs>
        <w:spacing w:before="0" w:after="0" w:line="368" w:lineRule="exact"/>
        <w:ind w:left="338" w:right="0" w:hanging="239"/>
        <w:jc w:val="left"/>
        <w:rPr>
          <w:sz w:val="32"/>
        </w:rPr>
      </w:pPr>
      <w:r>
        <w:rPr>
          <w:sz w:val="32"/>
        </w:rPr>
        <w:t>Chest</w:t>
      </w:r>
      <w:r>
        <w:rPr>
          <w:spacing w:val="-3"/>
          <w:sz w:val="32"/>
        </w:rPr>
        <w:t xml:space="preserve"> </w:t>
      </w:r>
      <w:r>
        <w:rPr>
          <w:sz w:val="32"/>
        </w:rPr>
        <w:t>Pain</w:t>
      </w:r>
      <w:r>
        <w:rPr>
          <w:spacing w:val="-2"/>
          <w:sz w:val="32"/>
        </w:rPr>
        <w:t xml:space="preserve"> </w:t>
      </w:r>
      <w:r>
        <w:rPr>
          <w:sz w:val="32"/>
        </w:rPr>
        <w:t>Type</w:t>
      </w:r>
    </w:p>
    <w:p>
      <w:pPr>
        <w:pStyle w:val="4"/>
        <w:rPr>
          <w:sz w:val="20"/>
        </w:rPr>
      </w:pPr>
    </w:p>
    <w:p>
      <w:pPr>
        <w:pStyle w:val="4"/>
        <w:spacing w:before="8"/>
        <w:rPr>
          <w:sz w:val="21"/>
        </w:rPr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1040765</wp:posOffset>
            </wp:positionH>
            <wp:positionV relativeFrom="paragraph">
              <wp:posOffset>182880</wp:posOffset>
            </wp:positionV>
            <wp:extent cx="4790440" cy="3608705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0399" cy="36088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1"/>
        </w:rPr>
        <w:sectPr>
          <w:pgSz w:w="12240" w:h="15840"/>
          <w:pgMar w:top="1380" w:right="1300" w:bottom="280" w:left="1340" w:header="720" w:footer="720" w:gutter="0"/>
          <w:cols w:space="720" w:num="1"/>
        </w:sectPr>
      </w:pPr>
    </w:p>
    <w:p>
      <w:pPr>
        <w:pStyle w:val="4"/>
        <w:ind w:left="131"/>
        <w:rPr>
          <w:sz w:val="20"/>
        </w:rPr>
      </w:pPr>
      <w:r>
        <w:rPr>
          <w:sz w:val="20"/>
        </w:rPr>
        <w:drawing>
          <wp:inline distT="0" distB="0" distL="0" distR="0">
            <wp:extent cx="4794250" cy="2755265"/>
            <wp:effectExtent l="0" t="0" r="0" b="0"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94408" cy="27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3"/>
        <w:rPr>
          <w:sz w:val="19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1015365</wp:posOffset>
            </wp:positionH>
            <wp:positionV relativeFrom="paragraph">
              <wp:posOffset>165735</wp:posOffset>
            </wp:positionV>
            <wp:extent cx="5587365" cy="353885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7235" cy="35387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19"/>
        </w:rPr>
        <w:sectPr>
          <w:pgSz w:w="12240" w:h="15840"/>
          <w:pgMar w:top="1440" w:right="1300" w:bottom="280" w:left="1340" w:header="720" w:footer="720" w:gutter="0"/>
          <w:cols w:space="720" w:num="1"/>
        </w:sectPr>
      </w:pPr>
    </w:p>
    <w:p>
      <w:pPr>
        <w:pStyle w:val="4"/>
        <w:spacing w:before="71" w:line="276" w:lineRule="auto"/>
        <w:ind w:left="100" w:right="146"/>
        <w:jc w:val="both"/>
      </w:pPr>
      <w:r>
        <w:rPr>
          <w:color w:val="282828"/>
        </w:rPr>
        <w:t>From the bar graph, we can observe that among disease patients, male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are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higher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than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female.</w:t>
      </w:r>
    </w:p>
    <w:p>
      <w:pPr>
        <w:pStyle w:val="4"/>
        <w:rPr>
          <w:sz w:val="34"/>
        </w:rPr>
      </w:pPr>
    </w:p>
    <w:p>
      <w:pPr>
        <w:pStyle w:val="4"/>
        <w:spacing w:before="11"/>
        <w:rPr>
          <w:sz w:val="31"/>
        </w:rPr>
      </w:pPr>
    </w:p>
    <w:p>
      <w:pPr>
        <w:spacing w:before="0"/>
        <w:ind w:left="100" w:right="0" w:firstLine="0"/>
        <w:jc w:val="both"/>
        <w:rPr>
          <w:b/>
          <w:sz w:val="28"/>
        </w:rPr>
      </w:pPr>
      <w:r>
        <w:rPr>
          <w:b/>
          <w:color w:val="282828"/>
          <w:sz w:val="28"/>
        </w:rPr>
        <w:t>Chest</w:t>
      </w:r>
      <w:r>
        <w:rPr>
          <w:b/>
          <w:color w:val="282828"/>
          <w:spacing w:val="-9"/>
          <w:sz w:val="28"/>
        </w:rPr>
        <w:t xml:space="preserve"> </w:t>
      </w:r>
      <w:r>
        <w:rPr>
          <w:b/>
          <w:color w:val="282828"/>
          <w:sz w:val="28"/>
        </w:rPr>
        <w:t>pain</w:t>
      </w:r>
      <w:r>
        <w:rPr>
          <w:b/>
          <w:color w:val="282828"/>
          <w:spacing w:val="-10"/>
          <w:sz w:val="28"/>
        </w:rPr>
        <w:t xml:space="preserve"> </w:t>
      </w:r>
      <w:r>
        <w:rPr>
          <w:b/>
          <w:color w:val="282828"/>
          <w:sz w:val="28"/>
        </w:rPr>
        <w:t>distribution</w:t>
      </w:r>
      <w:r>
        <w:rPr>
          <w:b/>
          <w:color w:val="282828"/>
          <w:spacing w:val="-8"/>
          <w:sz w:val="28"/>
        </w:rPr>
        <w:t xml:space="preserve"> </w:t>
      </w:r>
      <w:r>
        <w:rPr>
          <w:b/>
          <w:color w:val="282828"/>
          <w:sz w:val="28"/>
        </w:rPr>
        <w:t>according</w:t>
      </w:r>
      <w:r>
        <w:rPr>
          <w:b/>
          <w:color w:val="282828"/>
          <w:spacing w:val="-9"/>
          <w:sz w:val="28"/>
        </w:rPr>
        <w:t xml:space="preserve"> </w:t>
      </w:r>
      <w:r>
        <w:rPr>
          <w:b/>
          <w:color w:val="282828"/>
          <w:sz w:val="28"/>
        </w:rPr>
        <w:t>to</w:t>
      </w:r>
      <w:r>
        <w:rPr>
          <w:b/>
          <w:color w:val="282828"/>
          <w:spacing w:val="-8"/>
          <w:sz w:val="28"/>
        </w:rPr>
        <w:t xml:space="preserve"> </w:t>
      </w:r>
      <w:r>
        <w:rPr>
          <w:b/>
          <w:color w:val="282828"/>
          <w:sz w:val="28"/>
        </w:rPr>
        <w:t>target</w:t>
      </w:r>
      <w:r>
        <w:rPr>
          <w:b/>
          <w:color w:val="282828"/>
          <w:spacing w:val="-8"/>
          <w:sz w:val="28"/>
        </w:rPr>
        <w:t xml:space="preserve"> </w:t>
      </w:r>
      <w:r>
        <w:rPr>
          <w:b/>
          <w:color w:val="282828"/>
          <w:sz w:val="28"/>
        </w:rPr>
        <w:t>variable</w:t>
      </w:r>
      <w:r>
        <w:rPr>
          <w:b/>
          <w:color w:val="282828"/>
          <w:spacing w:val="-9"/>
          <w:sz w:val="28"/>
        </w:rPr>
        <w:t xml:space="preserve"> </w:t>
      </w:r>
      <w:r>
        <w:rPr>
          <w:b/>
          <w:color w:val="282828"/>
          <w:sz w:val="28"/>
        </w:rPr>
        <w:t>:</w:t>
      </w:r>
    </w:p>
    <w:p>
      <w:pPr>
        <w:pStyle w:val="4"/>
        <w:rPr>
          <w:b/>
          <w:sz w:val="20"/>
        </w:rPr>
      </w:pPr>
    </w:p>
    <w:p>
      <w:pPr>
        <w:pStyle w:val="4"/>
        <w:rPr>
          <w:b/>
          <w:sz w:val="20"/>
        </w:rPr>
      </w:pPr>
    </w:p>
    <w:p>
      <w:pPr>
        <w:pStyle w:val="4"/>
        <w:spacing w:before="8"/>
        <w:rPr>
          <w:b/>
          <w:sz w:val="26"/>
        </w:rPr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934085</wp:posOffset>
            </wp:positionH>
            <wp:positionV relativeFrom="paragraph">
              <wp:posOffset>219710</wp:posOffset>
            </wp:positionV>
            <wp:extent cx="5929630" cy="400113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9603" cy="400126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4"/>
        <w:rPr>
          <w:b/>
          <w:sz w:val="30"/>
        </w:rPr>
      </w:pPr>
    </w:p>
    <w:p>
      <w:pPr>
        <w:pStyle w:val="4"/>
        <w:spacing w:before="269" w:line="285" w:lineRule="auto"/>
        <w:ind w:left="100" w:right="140"/>
        <w:jc w:val="both"/>
      </w:pPr>
      <w:r>
        <w:rPr>
          <w:color w:val="282828"/>
        </w:rPr>
        <w:t>Chest pain (cp) or angina is a type of discomfort caused when heart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muscle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doesn’t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receive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enough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oxygen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rich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blood,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triggered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discomfort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in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arms,</w:t>
      </w:r>
      <w:r>
        <w:rPr>
          <w:color w:val="282828"/>
          <w:spacing w:val="-4"/>
        </w:rPr>
        <w:t xml:space="preserve"> </w:t>
      </w:r>
      <w:r>
        <w:rPr>
          <w:color w:val="282828"/>
        </w:rPr>
        <w:t>shoulders,</w:t>
      </w:r>
      <w:r>
        <w:rPr>
          <w:color w:val="282828"/>
          <w:spacing w:val="-5"/>
        </w:rPr>
        <w:t xml:space="preserve"> </w:t>
      </w:r>
      <w:r>
        <w:rPr>
          <w:color w:val="282828"/>
        </w:rPr>
        <w:t>neck,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etc.</w:t>
      </w:r>
    </w:p>
    <w:p>
      <w:pPr>
        <w:pStyle w:val="4"/>
        <w:spacing w:before="3"/>
        <w:rPr>
          <w:sz w:val="41"/>
        </w:rPr>
      </w:pPr>
    </w:p>
    <w:p>
      <w:pPr>
        <w:pStyle w:val="4"/>
        <w:spacing w:line="283" w:lineRule="auto"/>
        <w:ind w:left="100" w:right="135"/>
        <w:jc w:val="both"/>
      </w:pPr>
      <w:r>
        <w:rPr>
          <w:color w:val="282828"/>
        </w:rPr>
        <w:t>However, looking at the bar graph above, its raised a question of higher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number of healthy subject having typical_angina. Or in other word, most</w:t>
      </w:r>
      <w:r>
        <w:rPr>
          <w:color w:val="282828"/>
          <w:spacing w:val="-77"/>
        </w:rPr>
        <w:t xml:space="preserve"> </w:t>
      </w:r>
      <w:r>
        <w:rPr>
          <w:color w:val="282828"/>
        </w:rPr>
        <w:t>of</w:t>
      </w:r>
      <w:r>
        <w:rPr>
          <w:color w:val="282828"/>
          <w:spacing w:val="42"/>
        </w:rPr>
        <w:t xml:space="preserve"> </w:t>
      </w:r>
      <w:r>
        <w:rPr>
          <w:color w:val="282828"/>
        </w:rPr>
        <w:t>the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healthy</w:t>
      </w:r>
      <w:r>
        <w:rPr>
          <w:color w:val="282828"/>
          <w:spacing w:val="41"/>
        </w:rPr>
        <w:t xml:space="preserve"> </w:t>
      </w:r>
      <w:r>
        <w:rPr>
          <w:color w:val="282828"/>
        </w:rPr>
        <w:t>subject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having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chest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pain,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which</w:t>
      </w:r>
      <w:r>
        <w:rPr>
          <w:color w:val="282828"/>
          <w:spacing w:val="47"/>
        </w:rPr>
        <w:t xml:space="preserve"> </w:t>
      </w:r>
      <w:r>
        <w:rPr>
          <w:color w:val="282828"/>
        </w:rPr>
        <w:t>is</w:t>
      </w:r>
      <w:r>
        <w:rPr>
          <w:color w:val="282828"/>
          <w:spacing w:val="43"/>
        </w:rPr>
        <w:t xml:space="preserve"> </w:t>
      </w:r>
      <w:r>
        <w:rPr>
          <w:color w:val="282828"/>
        </w:rPr>
        <w:t>also</w:t>
      </w:r>
      <w:r>
        <w:rPr>
          <w:color w:val="282828"/>
          <w:spacing w:val="44"/>
        </w:rPr>
        <w:t xml:space="preserve"> </w:t>
      </w:r>
      <w:r>
        <w:rPr>
          <w:color w:val="282828"/>
        </w:rPr>
        <w:t>discussed</w:t>
      </w:r>
      <w:r>
        <w:rPr>
          <w:color w:val="282828"/>
          <w:spacing w:val="-1"/>
        </w:rPr>
        <w:t xml:space="preserve"> </w:t>
      </w:r>
      <w:r>
        <w:rPr>
          <w:color w:val="0000FF"/>
          <w:u w:val="single" w:color="0000FF"/>
        </w:rPr>
        <w:t>here</w:t>
      </w:r>
      <w:r>
        <w:rPr>
          <w:color w:val="282828"/>
        </w:rPr>
        <w:t>.</w:t>
      </w:r>
    </w:p>
    <w:p>
      <w:pPr>
        <w:spacing w:after="0" w:line="283" w:lineRule="auto"/>
        <w:jc w:val="both"/>
        <w:sectPr>
          <w:pgSz w:w="12240" w:h="15840"/>
          <w:pgMar w:top="1360" w:right="1300" w:bottom="280" w:left="1340" w:header="720" w:footer="720" w:gutter="0"/>
          <w:cols w:space="720" w:num="1"/>
        </w:sectPr>
      </w:pPr>
    </w:p>
    <w:p>
      <w:pPr>
        <w:pStyle w:val="4"/>
        <w:spacing w:before="59" w:line="283" w:lineRule="auto"/>
        <w:ind w:left="100" w:right="137"/>
        <w:jc w:val="both"/>
      </w:pPr>
      <w:r>
        <w:rPr>
          <w:color w:val="282828"/>
        </w:rPr>
        <w:t>Chest pain can be subjective due to stress, physical activities and many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more and varies between gender. Women and elderly patients usually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 xml:space="preserve">have atypical symptoms with a history of disease. This </w:t>
      </w:r>
      <w:r>
        <w:rPr>
          <w:color w:val="0000FF"/>
          <w:u w:val="single" w:color="0000FF"/>
        </w:rPr>
        <w:t>article</w:t>
      </w:r>
      <w:r>
        <w:rPr>
          <w:color w:val="0000FF"/>
        </w:rPr>
        <w:t xml:space="preserve"> </w:t>
      </w:r>
      <w:r>
        <w:rPr>
          <w:color w:val="282828"/>
        </w:rPr>
        <w:t>provide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analysis comparing typical anginal vs nontypical angina patients in a</w:t>
      </w:r>
      <w:r>
        <w:rPr>
          <w:color w:val="282828"/>
          <w:spacing w:val="1"/>
        </w:rPr>
        <w:t xml:space="preserve"> </w:t>
      </w:r>
      <w:r>
        <w:rPr>
          <w:color w:val="282828"/>
        </w:rPr>
        <w:t>clinical</w:t>
      </w:r>
      <w:r>
        <w:rPr>
          <w:color w:val="282828"/>
          <w:spacing w:val="-2"/>
        </w:rPr>
        <w:t xml:space="preserve"> </w:t>
      </w:r>
      <w:r>
        <w:rPr>
          <w:color w:val="282828"/>
        </w:rPr>
        <w:t>trial.</w:t>
      </w:r>
    </w:p>
    <w:sectPr>
      <w:pgSz w:w="12240" w:h="15840"/>
      <w:pgMar w:top="1440" w:right="130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0"/>
      <w:numFmt w:val="bullet"/>
      <w:lvlText w:val="*"/>
      <w:lvlJc w:val="left"/>
      <w:pPr>
        <w:ind w:left="338" w:hanging="239"/>
      </w:pPr>
      <w:rPr>
        <w:rFonts w:hint="default" w:ascii="Times New Roman" w:hAnsi="Times New Roman" w:eastAsia="Times New Roman" w:cs="Times New Roman"/>
        <w:w w:val="99"/>
        <w:sz w:val="32"/>
        <w:szCs w:val="32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266" w:hanging="23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92" w:hanging="23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18" w:hanging="23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44" w:hanging="23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70" w:hanging="23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96" w:hanging="23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22" w:hanging="23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8" w:hanging="239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5A8B51F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32"/>
      <w:szCs w:val="32"/>
      <w:lang w:val="en-US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pPr>
      <w:spacing w:line="368" w:lineRule="exact"/>
      <w:ind w:left="338" w:hanging="239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7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ScaleCrop>false</ScaleCrop>
  <LinksUpToDate>false</LinksUpToDate>
  <Application>WPS Office_11.2.0.11380_F1E327BC-269C-435d-A152-05C5408002CA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2022-11-08T14:39:00Z</dcterms:created>
  <dc:creator>admin</dc:creator>
  <cp:lastModifiedBy>Prabhu</cp:lastModifiedBy>
  <dcterms:modified xsi:type="dcterms:W3CDTF">2022-11-08T14:39:21Z</dcterms:modified>
  <dc:title>Microsoft Word - Exploration of Data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2022-10-20T00:00:00Z</vt:filetime>
  </property>
  <property fmtid="{D5CDD505-2E9C-101B-9397-08002B2CF9AE}" pid="3" name="LastSaved">
    <vt:filetime>2022-11-08T00:00:00Z</vt:filetime>
  </property>
  <property fmtid="{D5CDD505-2E9C-101B-9397-08002B2CF9AE}" pid="4" name="KSOProductBuildVer">
    <vt:lpwstr>1033-11.2.0.11380</vt:lpwstr>
  </property>
  <property fmtid="{D5CDD505-2E9C-101B-9397-08002B2CF9AE}" pid="5" name="ICV">
    <vt:lpwstr>AD5369F2ADC7496BA0CAD92BE4904A91</vt:lpwstr>
  </property>
</Properties>
</file>