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C238E8" w:rsidRDefault="00AC6D16" w:rsidP="005B2106">
      <w:pPr>
        <w:spacing w:after="0"/>
        <w:jc w:val="center"/>
        <w:rPr>
          <w:rFonts w:ascii="Times New Roman" w:hAnsi="Times New Roman" w:cs="Times New Roman"/>
          <w:b/>
          <w:bCs/>
          <w:sz w:val="28"/>
          <w:szCs w:val="24"/>
          <w:u w:val="single"/>
        </w:rPr>
      </w:pPr>
      <w:r w:rsidRPr="00C238E8">
        <w:rPr>
          <w:rFonts w:ascii="Times New Roman" w:hAnsi="Times New Roman" w:cs="Times New Roman"/>
          <w:b/>
          <w:bCs/>
          <w:sz w:val="28"/>
          <w:szCs w:val="24"/>
          <w:u w:val="single"/>
        </w:rPr>
        <w:t>Project Design Phase-I</w:t>
      </w:r>
    </w:p>
    <w:p w:rsidR="009D3AA0" w:rsidRPr="00C238E8" w:rsidRDefault="00374433" w:rsidP="005B2106">
      <w:pPr>
        <w:spacing w:after="0"/>
        <w:jc w:val="center"/>
        <w:rPr>
          <w:rFonts w:ascii="Times New Roman" w:hAnsi="Times New Roman" w:cs="Times New Roman"/>
          <w:b/>
          <w:bCs/>
          <w:sz w:val="28"/>
          <w:szCs w:val="24"/>
          <w:u w:val="single"/>
        </w:rPr>
      </w:pPr>
      <w:r w:rsidRPr="00C238E8">
        <w:rPr>
          <w:rFonts w:ascii="Times New Roman" w:hAnsi="Times New Roman" w:cs="Times New Roman"/>
          <w:b/>
          <w:bCs/>
          <w:sz w:val="28"/>
          <w:szCs w:val="24"/>
          <w:u w:val="single"/>
        </w:rPr>
        <w:t>Solution Architecture</w:t>
      </w:r>
    </w:p>
    <w:p w:rsidR="005B2106" w:rsidRPr="002067F7" w:rsidRDefault="005B2106" w:rsidP="005B2106">
      <w:pPr>
        <w:spacing w:after="0"/>
        <w:jc w:val="center"/>
        <w:rPr>
          <w:rFonts w:ascii="Times New Roman" w:hAnsi="Times New Roman" w:cs="Times New Roman"/>
          <w:b/>
          <w:bCs/>
          <w:sz w:val="24"/>
        </w:rPr>
      </w:pPr>
    </w:p>
    <w:tbl>
      <w:tblPr>
        <w:tblStyle w:val="TableGrid"/>
        <w:tblW w:w="0" w:type="auto"/>
        <w:tblLook w:val="04A0"/>
      </w:tblPr>
      <w:tblGrid>
        <w:gridCol w:w="4508"/>
        <w:gridCol w:w="4508"/>
      </w:tblGrid>
      <w:tr w:rsidR="005B2106" w:rsidRPr="002067F7" w:rsidTr="005C23C7">
        <w:tc>
          <w:tcPr>
            <w:tcW w:w="4508" w:type="dxa"/>
          </w:tcPr>
          <w:p w:rsidR="005B2106" w:rsidRPr="002067F7" w:rsidRDefault="005B2106" w:rsidP="005C23C7">
            <w:pPr>
              <w:rPr>
                <w:rFonts w:ascii="Times New Roman" w:hAnsi="Times New Roman" w:cs="Times New Roman"/>
                <w:b/>
                <w:sz w:val="24"/>
              </w:rPr>
            </w:pPr>
            <w:r w:rsidRPr="002067F7">
              <w:rPr>
                <w:rFonts w:ascii="Times New Roman" w:hAnsi="Times New Roman" w:cs="Times New Roman"/>
                <w:b/>
                <w:sz w:val="24"/>
              </w:rPr>
              <w:t>Date</w:t>
            </w:r>
          </w:p>
        </w:tc>
        <w:tc>
          <w:tcPr>
            <w:tcW w:w="4508" w:type="dxa"/>
          </w:tcPr>
          <w:p w:rsidR="005B2106" w:rsidRPr="002067F7" w:rsidRDefault="004A605A" w:rsidP="005C23C7">
            <w:pPr>
              <w:rPr>
                <w:rFonts w:ascii="Times New Roman" w:hAnsi="Times New Roman" w:cs="Times New Roman"/>
                <w:sz w:val="24"/>
              </w:rPr>
            </w:pPr>
            <w:r>
              <w:rPr>
                <w:rFonts w:ascii="Times New Roman" w:hAnsi="Times New Roman" w:cs="Times New Roman"/>
                <w:sz w:val="24"/>
              </w:rPr>
              <w:t>23</w:t>
            </w:r>
            <w:r w:rsidR="005B2106" w:rsidRPr="002067F7">
              <w:rPr>
                <w:rFonts w:ascii="Times New Roman" w:hAnsi="Times New Roman" w:cs="Times New Roman"/>
                <w:sz w:val="24"/>
              </w:rPr>
              <w:t xml:space="preserve"> September 2022</w:t>
            </w:r>
          </w:p>
        </w:tc>
      </w:tr>
      <w:tr w:rsidR="000708AF" w:rsidRPr="002067F7" w:rsidTr="005C23C7">
        <w:tc>
          <w:tcPr>
            <w:tcW w:w="4508" w:type="dxa"/>
          </w:tcPr>
          <w:p w:rsidR="000708AF" w:rsidRPr="002067F7" w:rsidRDefault="000708AF" w:rsidP="000708AF">
            <w:pPr>
              <w:rPr>
                <w:rFonts w:ascii="Times New Roman" w:hAnsi="Times New Roman" w:cs="Times New Roman"/>
                <w:b/>
                <w:sz w:val="24"/>
              </w:rPr>
            </w:pPr>
            <w:r w:rsidRPr="002067F7">
              <w:rPr>
                <w:rFonts w:ascii="Times New Roman" w:hAnsi="Times New Roman" w:cs="Times New Roman"/>
                <w:b/>
                <w:sz w:val="24"/>
              </w:rPr>
              <w:t>Team ID</w:t>
            </w:r>
          </w:p>
        </w:tc>
        <w:tc>
          <w:tcPr>
            <w:tcW w:w="4508" w:type="dxa"/>
          </w:tcPr>
          <w:p w:rsidR="000708AF" w:rsidRPr="002067F7" w:rsidRDefault="00C238E8" w:rsidP="000708AF">
            <w:pPr>
              <w:rPr>
                <w:rFonts w:ascii="Times New Roman" w:hAnsi="Times New Roman" w:cs="Times New Roman"/>
                <w:sz w:val="24"/>
              </w:rPr>
            </w:pPr>
            <w:r>
              <w:rPr>
                <w:rFonts w:ascii="Times New Roman" w:hAnsi="Times New Roman" w:cs="Times New Roman"/>
                <w:sz w:val="24"/>
              </w:rPr>
              <w:t>PNT2022TMID41909</w:t>
            </w:r>
          </w:p>
        </w:tc>
      </w:tr>
      <w:tr w:rsidR="000708AF" w:rsidRPr="002067F7" w:rsidTr="002067F7">
        <w:trPr>
          <w:trHeight w:val="318"/>
        </w:trPr>
        <w:tc>
          <w:tcPr>
            <w:tcW w:w="4508" w:type="dxa"/>
          </w:tcPr>
          <w:p w:rsidR="000708AF" w:rsidRPr="002067F7" w:rsidRDefault="000708AF" w:rsidP="000708AF">
            <w:pPr>
              <w:rPr>
                <w:rFonts w:ascii="Times New Roman" w:hAnsi="Times New Roman" w:cs="Times New Roman"/>
                <w:b/>
                <w:sz w:val="24"/>
              </w:rPr>
            </w:pPr>
            <w:r w:rsidRPr="002067F7">
              <w:rPr>
                <w:rFonts w:ascii="Times New Roman" w:hAnsi="Times New Roman" w:cs="Times New Roman"/>
                <w:b/>
                <w:sz w:val="24"/>
              </w:rPr>
              <w:t>Project Name</w:t>
            </w:r>
          </w:p>
        </w:tc>
        <w:tc>
          <w:tcPr>
            <w:tcW w:w="4508" w:type="dxa"/>
          </w:tcPr>
          <w:p w:rsidR="000708AF" w:rsidRPr="00C238E8" w:rsidRDefault="00C238E8" w:rsidP="00C238E8">
            <w:pPr>
              <w:rPr>
                <w:rFonts w:ascii="Times New Roman" w:hAnsi="Times New Roman" w:cs="Times New Roman"/>
              </w:rPr>
            </w:pPr>
            <w:r w:rsidRPr="00C238E8">
              <w:rPr>
                <w:rFonts w:ascii="Times New Roman" w:hAnsi="Times New Roman" w:cs="Times New Roman"/>
                <w:sz w:val="24"/>
                <w:shd w:val="clear" w:color="auto" w:fill="FFFFFF"/>
              </w:rPr>
              <w:t>Signs with Smart Connectivity for Better Road Safety</w:t>
            </w:r>
          </w:p>
        </w:tc>
      </w:tr>
      <w:tr w:rsidR="005B2106" w:rsidRPr="002067F7" w:rsidTr="005C23C7">
        <w:tc>
          <w:tcPr>
            <w:tcW w:w="4508" w:type="dxa"/>
          </w:tcPr>
          <w:p w:rsidR="005B2106" w:rsidRPr="002067F7" w:rsidRDefault="005B2106" w:rsidP="005C23C7">
            <w:pPr>
              <w:rPr>
                <w:rFonts w:ascii="Times New Roman" w:hAnsi="Times New Roman" w:cs="Times New Roman"/>
                <w:b/>
                <w:sz w:val="24"/>
              </w:rPr>
            </w:pPr>
            <w:r w:rsidRPr="002067F7">
              <w:rPr>
                <w:rFonts w:ascii="Times New Roman" w:hAnsi="Times New Roman" w:cs="Times New Roman"/>
                <w:b/>
                <w:sz w:val="24"/>
              </w:rPr>
              <w:t>Maximum Marks</w:t>
            </w:r>
          </w:p>
        </w:tc>
        <w:tc>
          <w:tcPr>
            <w:tcW w:w="4508" w:type="dxa"/>
          </w:tcPr>
          <w:p w:rsidR="005B2106" w:rsidRPr="002067F7" w:rsidRDefault="00374433" w:rsidP="005C23C7">
            <w:pPr>
              <w:rPr>
                <w:rFonts w:ascii="Times New Roman" w:hAnsi="Times New Roman" w:cs="Times New Roman"/>
                <w:sz w:val="24"/>
              </w:rPr>
            </w:pPr>
            <w:r w:rsidRPr="002067F7">
              <w:rPr>
                <w:rFonts w:ascii="Times New Roman" w:hAnsi="Times New Roman" w:cs="Times New Roman"/>
                <w:sz w:val="24"/>
              </w:rPr>
              <w:t>4</w:t>
            </w:r>
            <w:r w:rsidR="005B2106" w:rsidRPr="002067F7">
              <w:rPr>
                <w:rFonts w:ascii="Times New Roman" w:hAnsi="Times New Roman" w:cs="Times New Roman"/>
                <w:sz w:val="24"/>
              </w:rPr>
              <w:t xml:space="preserve"> Marks</w:t>
            </w:r>
          </w:p>
        </w:tc>
      </w:tr>
    </w:tbl>
    <w:p w:rsidR="007A3AE5" w:rsidRDefault="007A3AE5" w:rsidP="00DB6A25">
      <w:pPr>
        <w:rPr>
          <w:rFonts w:cstheme="minorHAnsi"/>
          <w:b/>
          <w:bCs/>
        </w:rPr>
      </w:pPr>
    </w:p>
    <w:p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rsidR="009067B1" w:rsidRPr="004A605A" w:rsidRDefault="00527B80" w:rsidP="002067F7">
      <w:pPr>
        <w:pStyle w:val="ListParagraph"/>
        <w:numPr>
          <w:ilvl w:val="0"/>
          <w:numId w:val="4"/>
        </w:numPr>
        <w:shd w:val="clear" w:color="auto" w:fill="FFFFFF"/>
        <w:spacing w:before="100" w:beforeAutospacing="1" w:after="150" w:line="240" w:lineRule="auto"/>
        <w:ind w:left="270"/>
        <w:rPr>
          <w:rFonts w:ascii="Times New Roman" w:eastAsia="Times New Roman" w:hAnsi="Times New Roman" w:cs="Times New Roman"/>
          <w:color w:val="000000" w:themeColor="text1"/>
          <w:sz w:val="32"/>
          <w:szCs w:val="24"/>
          <w:lang w:eastAsia="en-IN"/>
        </w:rPr>
      </w:pPr>
      <w:r w:rsidRPr="004A605A">
        <w:rPr>
          <w:rFonts w:ascii="Times New Roman" w:hAnsi="Times New Roman" w:cs="Times New Roman"/>
          <w:color w:val="000000" w:themeColor="text1"/>
          <w:sz w:val="24"/>
          <w:szCs w:val="20"/>
          <w:shd w:val="clear" w:color="auto" w:fill="FFFFFF"/>
        </w:rPr>
        <w:t>The vehicle monitoring system detects a potentially dangerous situation using in-vehicle and outside-vehicle sensors and wearable sensors on passengers,</w:t>
      </w:r>
      <w:r w:rsidR="002067F7" w:rsidRPr="004A605A">
        <w:rPr>
          <w:rFonts w:ascii="Times New Roman" w:hAnsi="Times New Roman" w:cs="Times New Roman"/>
          <w:color w:val="000000" w:themeColor="text1"/>
          <w:sz w:val="24"/>
          <w:szCs w:val="20"/>
          <w:shd w:val="clear" w:color="auto" w:fill="FFFFFF"/>
        </w:rPr>
        <w:t xml:space="preserve"> </w:t>
      </w:r>
      <w:r w:rsidRPr="004A605A">
        <w:rPr>
          <w:rFonts w:ascii="Times New Roman" w:hAnsi="Times New Roman" w:cs="Times New Roman"/>
          <w:color w:val="000000" w:themeColor="text1"/>
          <w:sz w:val="24"/>
          <w:szCs w:val="20"/>
          <w:shd w:val="clear" w:color="auto" w:fill="FFFFFF"/>
        </w:rPr>
        <w:t>however, the accident is unavoidable and the car gets stuck in a recently formed road cavity. The car immediately starts the included security and safety protocols to perform a preliminary assessment of the situation</w:t>
      </w:r>
      <w:r w:rsidR="002067F7" w:rsidRPr="004A605A">
        <w:rPr>
          <w:rFonts w:ascii="Times New Roman" w:hAnsi="Times New Roman" w:cs="Times New Roman"/>
          <w:color w:val="000000" w:themeColor="text1"/>
          <w:sz w:val="24"/>
          <w:szCs w:val="20"/>
          <w:shd w:val="clear" w:color="auto" w:fill="FFFFFF"/>
        </w:rPr>
        <w:t>.</w:t>
      </w:r>
    </w:p>
    <w:p w:rsidR="00527B80" w:rsidRPr="004A605A" w:rsidRDefault="00527B80" w:rsidP="002067F7">
      <w:pPr>
        <w:pStyle w:val="ListParagraph"/>
        <w:shd w:val="clear" w:color="auto" w:fill="FFFFFF"/>
        <w:tabs>
          <w:tab w:val="left" w:pos="1935"/>
        </w:tabs>
        <w:spacing w:before="100" w:beforeAutospacing="1" w:after="150" w:line="240" w:lineRule="auto"/>
        <w:ind w:left="270" w:firstLine="1665"/>
        <w:rPr>
          <w:rFonts w:ascii="Times New Roman" w:eastAsia="Times New Roman" w:hAnsi="Times New Roman" w:cs="Times New Roman"/>
          <w:color w:val="000000" w:themeColor="text1"/>
          <w:sz w:val="32"/>
          <w:szCs w:val="24"/>
          <w:lang w:eastAsia="en-IN"/>
        </w:rPr>
      </w:pPr>
    </w:p>
    <w:p w:rsidR="00527B80" w:rsidRPr="004A605A" w:rsidRDefault="00527B80" w:rsidP="002067F7">
      <w:pPr>
        <w:pStyle w:val="ListParagraph"/>
        <w:numPr>
          <w:ilvl w:val="0"/>
          <w:numId w:val="4"/>
        </w:numPr>
        <w:shd w:val="clear" w:color="auto" w:fill="FFFFFF"/>
        <w:spacing w:before="100" w:beforeAutospacing="1" w:after="150" w:line="240" w:lineRule="auto"/>
        <w:ind w:left="270"/>
        <w:rPr>
          <w:rFonts w:ascii="Times New Roman" w:eastAsia="Times New Roman" w:hAnsi="Times New Roman" w:cs="Times New Roman"/>
          <w:color w:val="000000" w:themeColor="text1"/>
          <w:sz w:val="32"/>
          <w:szCs w:val="24"/>
          <w:lang w:eastAsia="en-IN"/>
        </w:rPr>
      </w:pPr>
      <w:r w:rsidRPr="004A605A">
        <w:rPr>
          <w:rFonts w:ascii="Times New Roman" w:hAnsi="Times New Roman" w:cs="Times New Roman"/>
          <w:color w:val="000000" w:themeColor="text1"/>
          <w:sz w:val="24"/>
          <w:szCs w:val="20"/>
          <w:shd w:val="clear" w:color="auto" w:fill="FFFFFF"/>
        </w:rPr>
        <w:t>Through wearable sensors on the passenger, the car’s central system receives the information and performs an assessment of passengers’ health status.</w:t>
      </w:r>
    </w:p>
    <w:p w:rsidR="00527B80" w:rsidRPr="004A605A" w:rsidRDefault="00527B80" w:rsidP="002067F7">
      <w:pPr>
        <w:pStyle w:val="ListParagraph"/>
        <w:ind w:left="270"/>
        <w:rPr>
          <w:rFonts w:ascii="Times New Roman" w:eastAsia="Times New Roman" w:hAnsi="Times New Roman" w:cs="Times New Roman"/>
          <w:color w:val="000000" w:themeColor="text1"/>
          <w:sz w:val="32"/>
          <w:szCs w:val="24"/>
          <w:lang w:eastAsia="en-IN"/>
        </w:rPr>
      </w:pPr>
    </w:p>
    <w:p w:rsidR="00527B80" w:rsidRPr="004A605A" w:rsidRDefault="00527B80" w:rsidP="002067F7">
      <w:pPr>
        <w:pStyle w:val="ListParagraph"/>
        <w:numPr>
          <w:ilvl w:val="0"/>
          <w:numId w:val="4"/>
        </w:numPr>
        <w:shd w:val="clear" w:color="auto" w:fill="FFFFFF"/>
        <w:spacing w:before="100" w:beforeAutospacing="1" w:after="150" w:line="240" w:lineRule="auto"/>
        <w:ind w:left="270"/>
        <w:rPr>
          <w:rFonts w:ascii="Times New Roman" w:eastAsia="Times New Roman" w:hAnsi="Times New Roman" w:cs="Times New Roman"/>
          <w:color w:val="000000" w:themeColor="text1"/>
          <w:sz w:val="32"/>
          <w:szCs w:val="24"/>
          <w:lang w:eastAsia="en-IN"/>
        </w:rPr>
      </w:pPr>
      <w:r w:rsidRPr="004A605A">
        <w:rPr>
          <w:rFonts w:ascii="Times New Roman" w:hAnsi="Times New Roman" w:cs="Times New Roman"/>
          <w:color w:val="000000" w:themeColor="text1"/>
          <w:sz w:val="24"/>
          <w:szCs w:val="20"/>
          <w:shd w:val="clear" w:color="auto" w:fill="FFFFFF"/>
        </w:rPr>
        <w:t xml:space="preserve">After assessing the vehicle’s damages and the passengers’ health status, the central system notifies the relevant parties such as </w:t>
      </w:r>
      <w:r w:rsidR="002067F7" w:rsidRPr="004A605A">
        <w:rPr>
          <w:rFonts w:ascii="Times New Roman" w:hAnsi="Times New Roman" w:cs="Times New Roman"/>
          <w:color w:val="000000" w:themeColor="text1"/>
          <w:sz w:val="24"/>
          <w:szCs w:val="20"/>
          <w:shd w:val="clear" w:color="auto" w:fill="FFFFFF"/>
        </w:rPr>
        <w:t>:</w:t>
      </w:r>
    </w:p>
    <w:p w:rsidR="00527B80" w:rsidRPr="004A605A" w:rsidRDefault="00527B80" w:rsidP="002067F7">
      <w:pPr>
        <w:pStyle w:val="ListParagraph"/>
        <w:ind w:left="270"/>
        <w:rPr>
          <w:rFonts w:ascii="Times New Roman" w:hAnsi="Times New Roman" w:cs="Times New Roman"/>
          <w:color w:val="000000" w:themeColor="text1"/>
          <w:szCs w:val="20"/>
          <w:shd w:val="clear" w:color="auto" w:fill="FFFFFF"/>
        </w:rPr>
      </w:pPr>
    </w:p>
    <w:p w:rsidR="002067F7" w:rsidRPr="004A605A" w:rsidRDefault="00527B80" w:rsidP="002067F7">
      <w:pPr>
        <w:pStyle w:val="ListParagraph"/>
        <w:shd w:val="clear" w:color="auto" w:fill="FFFFFF"/>
        <w:spacing w:before="100" w:beforeAutospacing="1" w:after="150" w:line="240" w:lineRule="auto"/>
        <w:ind w:left="900"/>
        <w:rPr>
          <w:rFonts w:ascii="Times New Roman" w:eastAsia="Times New Roman" w:hAnsi="Times New Roman" w:cs="Times New Roman"/>
          <w:color w:val="000000" w:themeColor="text1"/>
          <w:sz w:val="28"/>
          <w:szCs w:val="24"/>
          <w:lang w:eastAsia="en-IN"/>
        </w:rPr>
      </w:pPr>
      <w:r w:rsidRPr="004A605A">
        <w:rPr>
          <w:rFonts w:ascii="Times New Roman" w:hAnsi="Times New Roman" w:cs="Times New Roman"/>
          <w:color w:val="000000" w:themeColor="text1"/>
          <w:szCs w:val="20"/>
          <w:shd w:val="clear" w:color="auto" w:fill="FFFFFF"/>
        </w:rPr>
        <w:t> </w:t>
      </w:r>
      <w:r w:rsidRPr="004A605A">
        <w:rPr>
          <w:rFonts w:ascii="Times New Roman" w:hAnsi="Times New Roman" w:cs="Times New Roman"/>
          <w:b/>
          <w:color w:val="000000" w:themeColor="text1"/>
          <w:szCs w:val="20"/>
          <w:shd w:val="clear" w:color="auto" w:fill="FFFFFF"/>
        </w:rPr>
        <w:t>(</w:t>
      </w:r>
      <w:proofErr w:type="spellStart"/>
      <w:r w:rsidRPr="004A605A">
        <w:rPr>
          <w:rFonts w:ascii="Times New Roman" w:hAnsi="Times New Roman" w:cs="Times New Roman"/>
          <w:b/>
          <w:color w:val="000000" w:themeColor="text1"/>
          <w:szCs w:val="20"/>
          <w:shd w:val="clear" w:color="auto" w:fill="FFFFFF"/>
        </w:rPr>
        <w:t>i</w:t>
      </w:r>
      <w:proofErr w:type="spellEnd"/>
      <w:r w:rsidRPr="004A605A">
        <w:rPr>
          <w:rFonts w:ascii="Times New Roman" w:hAnsi="Times New Roman" w:cs="Times New Roman"/>
          <w:b/>
          <w:color w:val="000000" w:themeColor="text1"/>
          <w:szCs w:val="20"/>
          <w:shd w:val="clear" w:color="auto" w:fill="FFFFFF"/>
        </w:rPr>
        <w:t>)</w:t>
      </w:r>
      <w:r w:rsidRPr="004A605A">
        <w:rPr>
          <w:rFonts w:ascii="Times New Roman" w:hAnsi="Times New Roman" w:cs="Times New Roman"/>
          <w:color w:val="000000" w:themeColor="text1"/>
          <w:szCs w:val="20"/>
          <w:shd w:val="clear" w:color="auto" w:fill="FFFFFF"/>
        </w:rPr>
        <w:t xml:space="preserve"> </w:t>
      </w:r>
      <w:proofErr w:type="gramStart"/>
      <w:r w:rsidRPr="004A605A">
        <w:rPr>
          <w:rFonts w:ascii="Times New Roman" w:hAnsi="Times New Roman" w:cs="Times New Roman"/>
          <w:color w:val="000000" w:themeColor="text1"/>
          <w:szCs w:val="20"/>
          <w:shd w:val="clear" w:color="auto" w:fill="FFFFFF"/>
        </w:rPr>
        <w:t>the</w:t>
      </w:r>
      <w:proofErr w:type="gramEnd"/>
      <w:r w:rsidRPr="004A605A">
        <w:rPr>
          <w:rFonts w:ascii="Times New Roman" w:hAnsi="Times New Roman" w:cs="Times New Roman"/>
          <w:color w:val="000000" w:themeColor="text1"/>
          <w:szCs w:val="20"/>
          <w:shd w:val="clear" w:color="auto" w:fill="FFFFFF"/>
        </w:rPr>
        <w:t xml:space="preserve"> vehicle insurer, sending information such as location, insurance policy number and preliminary damage assessment conducted from the information pr</w:t>
      </w:r>
      <w:r w:rsidR="002067F7" w:rsidRPr="004A605A">
        <w:rPr>
          <w:rFonts w:ascii="Times New Roman" w:hAnsi="Times New Roman" w:cs="Times New Roman"/>
          <w:color w:val="000000" w:themeColor="text1"/>
          <w:szCs w:val="20"/>
          <w:shd w:val="clear" w:color="auto" w:fill="FFFFFF"/>
        </w:rPr>
        <w:t>ovided by different sensors.</w:t>
      </w:r>
    </w:p>
    <w:p w:rsidR="002067F7" w:rsidRPr="004A605A" w:rsidRDefault="002067F7" w:rsidP="002067F7">
      <w:pPr>
        <w:pStyle w:val="ListParagraph"/>
        <w:ind w:left="900"/>
        <w:rPr>
          <w:rFonts w:ascii="Times New Roman" w:hAnsi="Times New Roman" w:cs="Times New Roman"/>
          <w:color w:val="000000" w:themeColor="text1"/>
          <w:szCs w:val="20"/>
          <w:shd w:val="clear" w:color="auto" w:fill="FFFFFF"/>
        </w:rPr>
      </w:pPr>
    </w:p>
    <w:p w:rsidR="00527B80" w:rsidRPr="004A605A" w:rsidRDefault="00527B80" w:rsidP="002067F7">
      <w:pPr>
        <w:pStyle w:val="ListParagraph"/>
        <w:shd w:val="clear" w:color="auto" w:fill="FFFFFF"/>
        <w:spacing w:before="100" w:beforeAutospacing="1" w:after="150" w:line="240" w:lineRule="auto"/>
        <w:ind w:left="900"/>
        <w:rPr>
          <w:rFonts w:ascii="Times New Roman" w:eastAsia="Times New Roman" w:hAnsi="Times New Roman" w:cs="Times New Roman"/>
          <w:color w:val="000000" w:themeColor="text1"/>
          <w:sz w:val="28"/>
          <w:szCs w:val="24"/>
          <w:lang w:eastAsia="en-IN"/>
        </w:rPr>
      </w:pPr>
      <w:r w:rsidRPr="004A605A">
        <w:rPr>
          <w:rFonts w:ascii="Times New Roman" w:hAnsi="Times New Roman" w:cs="Times New Roman"/>
          <w:color w:val="000000" w:themeColor="text1"/>
          <w:szCs w:val="20"/>
          <w:shd w:val="clear" w:color="auto" w:fill="FFFFFF"/>
        </w:rPr>
        <w:t xml:space="preserve"> </w:t>
      </w:r>
      <w:r w:rsidRPr="004A605A">
        <w:rPr>
          <w:rFonts w:ascii="Times New Roman" w:hAnsi="Times New Roman" w:cs="Times New Roman"/>
          <w:b/>
          <w:color w:val="000000" w:themeColor="text1"/>
          <w:szCs w:val="20"/>
          <w:shd w:val="clear" w:color="auto" w:fill="FFFFFF"/>
        </w:rPr>
        <w:t>(ii)</w:t>
      </w:r>
      <w:r w:rsidRPr="004A605A">
        <w:rPr>
          <w:rFonts w:ascii="Times New Roman" w:hAnsi="Times New Roman" w:cs="Times New Roman"/>
          <w:color w:val="000000" w:themeColor="text1"/>
          <w:szCs w:val="20"/>
          <w:shd w:val="clear" w:color="auto" w:fill="FFFFFF"/>
        </w:rPr>
        <w:t xml:space="preserve"> emergency services, sending the accident notification including, but not limited to, the number of passengers, the passenger location inside the vehicle and vital signals of each passenger, among others. </w:t>
      </w:r>
    </w:p>
    <w:p w:rsidR="00527B80" w:rsidRPr="004A605A" w:rsidRDefault="00527B80" w:rsidP="002067F7">
      <w:pPr>
        <w:pStyle w:val="ListParagraph"/>
        <w:ind w:left="270"/>
        <w:rPr>
          <w:rFonts w:ascii="Times New Roman" w:eastAsia="Times New Roman" w:hAnsi="Times New Roman" w:cs="Times New Roman"/>
          <w:color w:val="000000" w:themeColor="text1"/>
          <w:sz w:val="28"/>
          <w:szCs w:val="24"/>
          <w:lang w:eastAsia="en-IN"/>
        </w:rPr>
      </w:pPr>
    </w:p>
    <w:p w:rsidR="00527B80" w:rsidRPr="004A605A" w:rsidRDefault="00527B80" w:rsidP="002067F7">
      <w:pPr>
        <w:pStyle w:val="ListParagraph"/>
        <w:numPr>
          <w:ilvl w:val="0"/>
          <w:numId w:val="5"/>
        </w:numPr>
        <w:shd w:val="clear" w:color="auto" w:fill="FFFFFF"/>
        <w:spacing w:before="100" w:beforeAutospacing="1" w:after="150" w:line="240" w:lineRule="auto"/>
        <w:ind w:left="270"/>
        <w:rPr>
          <w:rFonts w:ascii="Times New Roman" w:eastAsia="Times New Roman" w:hAnsi="Times New Roman" w:cs="Times New Roman"/>
          <w:color w:val="000000" w:themeColor="text1"/>
          <w:sz w:val="28"/>
          <w:szCs w:val="24"/>
          <w:lang w:eastAsia="en-IN"/>
        </w:rPr>
      </w:pPr>
      <w:r w:rsidRPr="004A605A">
        <w:rPr>
          <w:rFonts w:ascii="Times New Roman" w:hAnsi="Times New Roman" w:cs="Times New Roman"/>
          <w:color w:val="000000" w:themeColor="text1"/>
          <w:szCs w:val="20"/>
          <w:shd w:val="clear" w:color="auto" w:fill="FFFFFF"/>
        </w:rPr>
        <w:t>All the information about the accident, generated by the car’s systems and protocols and the road infrastructure is sent and stored in the cloud and made available for information systems to provide further information and notifications in real time to other drivers</w:t>
      </w:r>
    </w:p>
    <w:p w:rsidR="00527B80" w:rsidRPr="004A605A" w:rsidRDefault="00527B80" w:rsidP="002067F7">
      <w:pPr>
        <w:pStyle w:val="ListParagraph"/>
        <w:ind w:left="270"/>
        <w:rPr>
          <w:rFonts w:ascii="Times New Roman" w:eastAsia="Times New Roman" w:hAnsi="Times New Roman" w:cs="Times New Roman"/>
          <w:color w:val="000000" w:themeColor="text1"/>
          <w:sz w:val="28"/>
          <w:szCs w:val="24"/>
          <w:lang w:eastAsia="en-IN"/>
        </w:rPr>
      </w:pPr>
    </w:p>
    <w:p w:rsidR="00527B80" w:rsidRPr="004A605A" w:rsidRDefault="00527B80" w:rsidP="002067F7">
      <w:pPr>
        <w:pStyle w:val="ListParagraph"/>
        <w:numPr>
          <w:ilvl w:val="0"/>
          <w:numId w:val="5"/>
        </w:numPr>
        <w:shd w:val="clear" w:color="auto" w:fill="FFFFFF"/>
        <w:spacing w:before="100" w:beforeAutospacing="1" w:after="150" w:line="240" w:lineRule="auto"/>
        <w:ind w:left="270"/>
        <w:rPr>
          <w:rFonts w:ascii="Times New Roman" w:eastAsia="Times New Roman" w:hAnsi="Times New Roman" w:cs="Times New Roman"/>
          <w:color w:val="000000" w:themeColor="text1"/>
          <w:sz w:val="28"/>
          <w:szCs w:val="24"/>
          <w:lang w:eastAsia="en-IN"/>
        </w:rPr>
      </w:pPr>
      <w:r w:rsidRPr="004A605A">
        <w:rPr>
          <w:rFonts w:ascii="Times New Roman" w:hAnsi="Times New Roman" w:cs="Times New Roman"/>
          <w:color w:val="000000" w:themeColor="text1"/>
          <w:szCs w:val="20"/>
          <w:shd w:val="clear" w:color="auto" w:fill="FFFFFF"/>
        </w:rPr>
        <w:t xml:space="preserve">Location services such as: Google Maps, Apple Maps, Here We Go, and </w:t>
      </w:r>
      <w:proofErr w:type="spellStart"/>
      <w:r w:rsidRPr="004A605A">
        <w:rPr>
          <w:rFonts w:ascii="Times New Roman" w:hAnsi="Times New Roman" w:cs="Times New Roman"/>
          <w:color w:val="000000" w:themeColor="text1"/>
          <w:szCs w:val="20"/>
          <w:shd w:val="clear" w:color="auto" w:fill="FFFFFF"/>
        </w:rPr>
        <w:t>Waze</w:t>
      </w:r>
      <w:proofErr w:type="spellEnd"/>
      <w:r w:rsidRPr="004A605A">
        <w:rPr>
          <w:rFonts w:ascii="Times New Roman" w:hAnsi="Times New Roman" w:cs="Times New Roman"/>
          <w:color w:val="000000" w:themeColor="text1"/>
          <w:szCs w:val="20"/>
          <w:shd w:val="clear" w:color="auto" w:fill="FFFFFF"/>
        </w:rPr>
        <w:t xml:space="preserve"> can utilize the information to recalculate new or alternate routes to prevent road congestion or another accident</w:t>
      </w:r>
      <w:r w:rsidR="002067F7" w:rsidRPr="004A605A">
        <w:rPr>
          <w:rFonts w:ascii="Times New Roman" w:hAnsi="Times New Roman" w:cs="Times New Roman"/>
          <w:color w:val="000000" w:themeColor="text1"/>
          <w:szCs w:val="20"/>
          <w:shd w:val="clear" w:color="auto" w:fill="FFFFFF"/>
        </w:rPr>
        <w:t>.</w:t>
      </w:r>
    </w:p>
    <w:p w:rsidR="000F0ECD" w:rsidRPr="002067F7" w:rsidRDefault="000F0ECD" w:rsidP="000F0ECD">
      <w:pPr>
        <w:rPr>
          <w:rFonts w:ascii="Times New Roman" w:hAnsi="Times New Roman" w:cs="Times New Roman"/>
          <w:b/>
          <w:bCs/>
          <w:sz w:val="24"/>
        </w:rPr>
      </w:pPr>
    </w:p>
    <w:p w:rsidR="002067F7" w:rsidRDefault="002067F7" w:rsidP="000F0ECD">
      <w:pPr>
        <w:rPr>
          <w:rFonts w:ascii="Arial" w:eastAsia="Times New Roman" w:hAnsi="Arial" w:cs="Arial"/>
          <w:b/>
          <w:bCs/>
          <w:color w:val="000000"/>
          <w:sz w:val="24"/>
          <w:szCs w:val="24"/>
          <w:lang w:eastAsia="en-IN"/>
        </w:rPr>
      </w:pPr>
    </w:p>
    <w:p w:rsidR="002067F7" w:rsidRDefault="002067F7" w:rsidP="000F0ECD">
      <w:pPr>
        <w:rPr>
          <w:rFonts w:ascii="Arial" w:eastAsia="Times New Roman" w:hAnsi="Arial" w:cs="Arial"/>
          <w:b/>
          <w:bCs/>
          <w:color w:val="000000"/>
          <w:sz w:val="24"/>
          <w:szCs w:val="24"/>
          <w:lang w:eastAsia="en-IN"/>
        </w:rPr>
      </w:pPr>
    </w:p>
    <w:p w:rsidR="002067F7" w:rsidRDefault="002067F7" w:rsidP="000F0ECD">
      <w:pPr>
        <w:rPr>
          <w:rFonts w:ascii="Arial" w:eastAsia="Times New Roman" w:hAnsi="Arial" w:cs="Arial"/>
          <w:b/>
          <w:bCs/>
          <w:color w:val="000000"/>
          <w:sz w:val="24"/>
          <w:szCs w:val="24"/>
          <w:lang w:eastAsia="en-IN"/>
        </w:rPr>
      </w:pPr>
    </w:p>
    <w:p w:rsidR="002067F7" w:rsidRDefault="002067F7" w:rsidP="000F0ECD">
      <w:pPr>
        <w:rPr>
          <w:rFonts w:ascii="Arial" w:eastAsia="Times New Roman" w:hAnsi="Arial" w:cs="Arial"/>
          <w:b/>
          <w:bCs/>
          <w:color w:val="000000"/>
          <w:sz w:val="24"/>
          <w:szCs w:val="24"/>
          <w:lang w:eastAsia="en-IN"/>
        </w:rPr>
      </w:pPr>
    </w:p>
    <w:p w:rsidR="002067F7" w:rsidRDefault="002067F7" w:rsidP="000F0ECD">
      <w:pPr>
        <w:rPr>
          <w:rFonts w:ascii="Arial" w:eastAsia="Times New Roman" w:hAnsi="Arial" w:cs="Arial"/>
          <w:b/>
          <w:bCs/>
          <w:color w:val="000000"/>
          <w:sz w:val="24"/>
          <w:szCs w:val="24"/>
          <w:lang w:eastAsia="en-IN"/>
        </w:rPr>
      </w:pPr>
    </w:p>
    <w:p w:rsidR="002067F7" w:rsidRDefault="002067F7" w:rsidP="000F0ECD">
      <w:pPr>
        <w:rPr>
          <w:rFonts w:ascii="Arial" w:eastAsia="Times New Roman" w:hAnsi="Arial" w:cs="Arial"/>
          <w:b/>
          <w:bCs/>
          <w:color w:val="000000"/>
          <w:sz w:val="24"/>
          <w:szCs w:val="24"/>
          <w:lang w:eastAsia="en-IN"/>
        </w:rPr>
      </w:pPr>
    </w:p>
    <w:p w:rsidR="002067F7" w:rsidRDefault="002067F7" w:rsidP="000F0ECD">
      <w:pPr>
        <w:rPr>
          <w:rFonts w:ascii="Arial" w:eastAsia="Times New Roman" w:hAnsi="Arial" w:cs="Arial"/>
          <w:b/>
          <w:bCs/>
          <w:color w:val="000000"/>
          <w:sz w:val="24"/>
          <w:szCs w:val="24"/>
          <w:lang w:eastAsia="en-IN"/>
        </w:rPr>
      </w:pPr>
    </w:p>
    <w:p w:rsidR="002067F7" w:rsidRDefault="002067F7" w:rsidP="000F0ECD">
      <w:pPr>
        <w:rPr>
          <w:rFonts w:ascii="Arial" w:eastAsia="Times New Roman" w:hAnsi="Arial" w:cs="Arial"/>
          <w:b/>
          <w:bCs/>
          <w:color w:val="000000"/>
          <w:sz w:val="24"/>
          <w:szCs w:val="24"/>
          <w:lang w:eastAsia="en-IN"/>
        </w:rPr>
      </w:pPr>
    </w:p>
    <w:p w:rsidR="00FD6D23" w:rsidRDefault="000F0ECD" w:rsidP="000F0ECD">
      <w:pPr>
        <w:rPr>
          <w:rFonts w:cstheme="minorHAnsi"/>
          <w:b/>
          <w:bCs/>
        </w:rPr>
      </w:pPr>
      <w:r w:rsidRPr="000923A6">
        <w:rPr>
          <w:rFonts w:ascii="Arial" w:eastAsia="Times New Roman" w:hAnsi="Arial" w:cs="Arial"/>
          <w:b/>
          <w:bCs/>
          <w:color w:val="000000"/>
          <w:sz w:val="24"/>
          <w:szCs w:val="24"/>
          <w:lang w:eastAsia="en-IN"/>
        </w:rPr>
        <w:t>Architectur</w:t>
      </w:r>
      <w:r w:rsidR="000923A6" w:rsidRPr="000923A6">
        <w:rPr>
          <w:rFonts w:ascii="Arial" w:eastAsia="Times New Roman" w:hAnsi="Arial" w:cs="Arial"/>
          <w:b/>
          <w:bCs/>
          <w:color w:val="000000"/>
          <w:sz w:val="24"/>
          <w:szCs w:val="24"/>
          <w:lang w:eastAsia="en-IN"/>
        </w:rPr>
        <w:t>e</w:t>
      </w:r>
      <w:r w:rsidRPr="000923A6">
        <w:rPr>
          <w:rFonts w:ascii="Arial" w:eastAsia="Times New Roman" w:hAnsi="Arial" w:cs="Arial"/>
          <w:b/>
          <w:bCs/>
          <w:color w:val="000000"/>
          <w:sz w:val="24"/>
          <w:szCs w:val="24"/>
          <w:lang w:eastAsia="en-IN"/>
        </w:rPr>
        <w:t xml:space="preserve"> Diagram</w:t>
      </w:r>
      <w:r w:rsidRPr="000923A6">
        <w:rPr>
          <w:rFonts w:cstheme="minorHAnsi"/>
          <w:b/>
          <w:bCs/>
        </w:rPr>
        <w:t>:</w:t>
      </w:r>
    </w:p>
    <w:p w:rsidR="000923A6" w:rsidRDefault="00527B80" w:rsidP="002067F7">
      <w:pPr>
        <w:jc w:val="center"/>
        <w:rPr>
          <w:rFonts w:cstheme="minorHAnsi"/>
          <w:b/>
          <w:bCs/>
        </w:rPr>
      </w:pPr>
      <w:r>
        <w:rPr>
          <w:rFonts w:cstheme="minorHAnsi"/>
          <w:b/>
          <w:bCs/>
          <w:noProof/>
          <w:lang w:val="en-US"/>
        </w:rPr>
        <w:drawing>
          <wp:inline distT="0" distB="0" distL="0" distR="0">
            <wp:extent cx="5715000" cy="4610100"/>
            <wp:effectExtent l="19050" t="0" r="0" b="0"/>
            <wp:docPr id="3" name="Picture 3" descr="C:\Users\CSELAB\AppData\Local\Microsoft\Windows\INetCache\Content.Word\sloution a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ELAB\AppData\Local\Microsoft\Windows\INetCache\Content.Word\sloution aec2.png"/>
                    <pic:cNvPicPr>
                      <a:picLocks noChangeAspect="1" noChangeArrowheads="1"/>
                    </pic:cNvPicPr>
                  </pic:nvPicPr>
                  <pic:blipFill>
                    <a:blip r:embed="rId5" cstate="print"/>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2067F7" w:rsidRPr="000923A6" w:rsidRDefault="002067F7" w:rsidP="000F0ECD">
      <w:pPr>
        <w:rPr>
          <w:rFonts w:cstheme="minorHAnsi"/>
          <w:b/>
          <w:bCs/>
        </w:rPr>
      </w:pPr>
    </w:p>
    <w:p w:rsidR="007208C9" w:rsidRDefault="004A605A" w:rsidP="00DB6A25">
      <w:pPr>
        <w:rPr>
          <w:rFonts w:cstheme="minorHAnsi"/>
          <w:b/>
          <w:bCs/>
        </w:rPr>
      </w:pPr>
      <w:r w:rsidRPr="00473901">
        <w:rPr>
          <w:rFonts w:cstheme="minorHAnsi"/>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4pt">
            <v:imagedata r:id="rId6" o:title="slc aec3"/>
          </v:shape>
        </w:pict>
      </w:r>
    </w:p>
    <w:p w:rsidR="002067F7" w:rsidRPr="002067F7" w:rsidRDefault="002067F7" w:rsidP="002067F7">
      <w:pPr>
        <w:pStyle w:val="ListParagraph"/>
        <w:numPr>
          <w:ilvl w:val="0"/>
          <w:numId w:val="6"/>
        </w:numPr>
        <w:rPr>
          <w:rFonts w:ascii="Times New Roman" w:hAnsi="Times New Roman" w:cs="Times New Roman"/>
          <w:b/>
          <w:bCs/>
          <w:sz w:val="24"/>
        </w:rPr>
      </w:pPr>
      <w:r>
        <w:rPr>
          <w:rFonts w:ascii="Times New Roman" w:hAnsi="Times New Roman" w:cs="Times New Roman"/>
          <w:bCs/>
          <w:sz w:val="24"/>
        </w:rPr>
        <w:t>Road weather condition</w:t>
      </w:r>
    </w:p>
    <w:p w:rsidR="002067F7" w:rsidRPr="002067F7" w:rsidRDefault="002067F7" w:rsidP="002067F7">
      <w:pPr>
        <w:pStyle w:val="ListParagraph"/>
        <w:numPr>
          <w:ilvl w:val="0"/>
          <w:numId w:val="6"/>
        </w:numPr>
        <w:rPr>
          <w:rFonts w:ascii="Times New Roman" w:hAnsi="Times New Roman" w:cs="Times New Roman"/>
          <w:b/>
          <w:bCs/>
          <w:sz w:val="24"/>
        </w:rPr>
      </w:pPr>
      <w:r>
        <w:rPr>
          <w:rFonts w:ascii="Times New Roman" w:hAnsi="Times New Roman" w:cs="Times New Roman"/>
          <w:bCs/>
          <w:sz w:val="24"/>
        </w:rPr>
        <w:t>Surface state</w:t>
      </w:r>
    </w:p>
    <w:p w:rsidR="002067F7" w:rsidRPr="002067F7" w:rsidRDefault="002067F7" w:rsidP="002067F7">
      <w:pPr>
        <w:pStyle w:val="ListParagraph"/>
        <w:numPr>
          <w:ilvl w:val="0"/>
          <w:numId w:val="6"/>
        </w:numPr>
        <w:rPr>
          <w:rFonts w:ascii="Times New Roman" w:hAnsi="Times New Roman" w:cs="Times New Roman"/>
          <w:b/>
          <w:bCs/>
          <w:sz w:val="24"/>
        </w:rPr>
      </w:pPr>
      <w:r>
        <w:rPr>
          <w:rFonts w:ascii="Times New Roman" w:hAnsi="Times New Roman" w:cs="Times New Roman"/>
          <w:bCs/>
          <w:sz w:val="24"/>
        </w:rPr>
        <w:t>Pollution management</w:t>
      </w:r>
    </w:p>
    <w:sectPr w:rsidR="002067F7" w:rsidRPr="002067F7" w:rsidSect="002067F7">
      <w:pgSz w:w="11906" w:h="16838"/>
      <w:pgMar w:top="851"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0C9E"/>
    <w:multiLevelType w:val="hybridMultilevel"/>
    <w:tmpl w:val="6E3674F2"/>
    <w:lvl w:ilvl="0" w:tplc="0409000B">
      <w:start w:val="1"/>
      <w:numFmt w:val="bullet"/>
      <w:lvlText w:val=""/>
      <w:lvlJc w:val="left"/>
      <w:pPr>
        <w:ind w:left="1440" w:hanging="360"/>
      </w:pPr>
      <w:rPr>
        <w:rFonts w:ascii="Wingdings" w:hAnsi="Wingdings"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7F693B"/>
    <w:multiLevelType w:val="hybridMultilevel"/>
    <w:tmpl w:val="7666CB42"/>
    <w:lvl w:ilvl="0" w:tplc="186C5F6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14723F"/>
    <w:multiLevelType w:val="hybridMultilevel"/>
    <w:tmpl w:val="ACB2B1A0"/>
    <w:lvl w:ilvl="0" w:tplc="295C20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D90D0A"/>
    <w:multiLevelType w:val="hybridMultilevel"/>
    <w:tmpl w:val="B944DF7C"/>
    <w:lvl w:ilvl="0" w:tplc="0409000B">
      <w:start w:val="1"/>
      <w:numFmt w:val="bullet"/>
      <w:lvlText w:val=""/>
      <w:lvlJc w:val="left"/>
      <w:pPr>
        <w:ind w:left="1440" w:hanging="360"/>
      </w:pPr>
      <w:rPr>
        <w:rFonts w:ascii="Wingdings" w:hAnsi="Wingdings"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50F13"/>
    <w:rsid w:val="000708AF"/>
    <w:rsid w:val="000923A6"/>
    <w:rsid w:val="000F0ECD"/>
    <w:rsid w:val="00101566"/>
    <w:rsid w:val="002067F7"/>
    <w:rsid w:val="00213958"/>
    <w:rsid w:val="00374433"/>
    <w:rsid w:val="003C4A8E"/>
    <w:rsid w:val="003E3A16"/>
    <w:rsid w:val="00473901"/>
    <w:rsid w:val="004A605A"/>
    <w:rsid w:val="00527B80"/>
    <w:rsid w:val="0054283A"/>
    <w:rsid w:val="005B2106"/>
    <w:rsid w:val="00604389"/>
    <w:rsid w:val="00604AAA"/>
    <w:rsid w:val="007208C9"/>
    <w:rsid w:val="007A3AE5"/>
    <w:rsid w:val="007D3B4C"/>
    <w:rsid w:val="008E20B8"/>
    <w:rsid w:val="009067B1"/>
    <w:rsid w:val="009D3AA0"/>
    <w:rsid w:val="009E4E6C"/>
    <w:rsid w:val="00A139B5"/>
    <w:rsid w:val="00AB20AC"/>
    <w:rsid w:val="00AC6D16"/>
    <w:rsid w:val="00AC7F0A"/>
    <w:rsid w:val="00B76D2E"/>
    <w:rsid w:val="00C238E8"/>
    <w:rsid w:val="00DB6A25"/>
    <w:rsid w:val="00FD6D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527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B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CSELAB</cp:lastModifiedBy>
  <cp:revision>4</cp:revision>
  <dcterms:created xsi:type="dcterms:W3CDTF">2022-10-03T08:27:00Z</dcterms:created>
  <dcterms:modified xsi:type="dcterms:W3CDTF">2022-11-04T06:16:00Z</dcterms:modified>
</cp:coreProperties>
</file>