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414B" w14:textId="77777777" w:rsidR="006757E2" w:rsidRDefault="006757E2">
      <w:pPr>
        <w:pStyle w:val="BodyText"/>
        <w:spacing w:before="9"/>
        <w:rPr>
          <w:rFonts w:ascii="Times New Roman"/>
          <w:sz w:val="19"/>
        </w:rPr>
      </w:pPr>
    </w:p>
    <w:p w14:paraId="5B9CC57B" w14:textId="2850F5FF" w:rsidR="00C82E13" w:rsidRDefault="00242A97">
      <w:pPr>
        <w:pStyle w:val="Title"/>
        <w:spacing w:line="259" w:lineRule="auto"/>
      </w:pPr>
      <w:r>
        <w:t>Project Design Phase</w:t>
      </w:r>
      <w:r w:rsidR="00C82E13">
        <w:t>-</w:t>
      </w:r>
      <w:r>
        <w:t>II</w:t>
      </w:r>
    </w:p>
    <w:p w14:paraId="454A9152" w14:textId="7A6A5070" w:rsidR="006757E2" w:rsidRDefault="00242A97" w:rsidP="00C82E13">
      <w:pPr>
        <w:pStyle w:val="Title"/>
        <w:spacing w:line="259" w:lineRule="auto"/>
        <w:ind w:firstLine="0"/>
      </w:pPr>
      <w:proofErr w:type="spellStart"/>
      <w:proofErr w:type="gramStart"/>
      <w:r>
        <w:t>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14:paraId="58B5BDAC" w14:textId="77777777" w:rsidR="006757E2" w:rsidRDefault="006757E2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6757E2" w14:paraId="5AFFD372" w14:textId="77777777">
        <w:trPr>
          <w:trHeight w:val="230"/>
        </w:trPr>
        <w:tc>
          <w:tcPr>
            <w:tcW w:w="4520" w:type="dxa"/>
          </w:tcPr>
          <w:p w14:paraId="4F3A42E1" w14:textId="77777777" w:rsidR="006757E2" w:rsidRDefault="00242A97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14:paraId="092491F3" w14:textId="4DAA6B97" w:rsidR="006757E2" w:rsidRDefault="000E3EA4">
            <w:pPr>
              <w:pStyle w:val="TableParagraph"/>
              <w:spacing w:line="210" w:lineRule="exact"/>
              <w:ind w:left="95"/>
            </w:pPr>
            <w:r>
              <w:t>1</w:t>
            </w:r>
            <w:r w:rsidR="002D1FF8">
              <w:t>4th</w:t>
            </w:r>
            <w:r w:rsidR="00F20511">
              <w:t xml:space="preserve"> </w:t>
            </w:r>
            <w:r w:rsidR="00242A97">
              <w:t>October2022</w:t>
            </w:r>
          </w:p>
        </w:tc>
      </w:tr>
      <w:tr w:rsidR="006757E2" w14:paraId="1B3A50E5" w14:textId="77777777">
        <w:trPr>
          <w:trHeight w:val="250"/>
        </w:trPr>
        <w:tc>
          <w:tcPr>
            <w:tcW w:w="4520" w:type="dxa"/>
          </w:tcPr>
          <w:p w14:paraId="235F90C9" w14:textId="77777777" w:rsidR="006757E2" w:rsidRDefault="00242A97">
            <w:pPr>
              <w:pStyle w:val="TableParagraph"/>
              <w:spacing w:before="6" w:line="223" w:lineRule="exact"/>
              <w:ind w:left="100"/>
            </w:pPr>
            <w:r>
              <w:t>TeamID</w:t>
            </w:r>
          </w:p>
        </w:tc>
        <w:tc>
          <w:tcPr>
            <w:tcW w:w="6600" w:type="dxa"/>
          </w:tcPr>
          <w:p w14:paraId="244236BA" w14:textId="583654A4" w:rsidR="006757E2" w:rsidRDefault="00B16B4B">
            <w:pPr>
              <w:pStyle w:val="TableParagraph"/>
              <w:spacing w:before="6" w:line="223" w:lineRule="exact"/>
              <w:ind w:left="95"/>
            </w:pPr>
            <w:r>
              <w:t>PNT2022TMID</w:t>
            </w:r>
            <w:r w:rsidR="009B76DF">
              <w:t>41953</w:t>
            </w:r>
          </w:p>
        </w:tc>
      </w:tr>
      <w:tr w:rsidR="006757E2" w14:paraId="4B36B703" w14:textId="77777777">
        <w:trPr>
          <w:trHeight w:val="490"/>
        </w:trPr>
        <w:tc>
          <w:tcPr>
            <w:tcW w:w="4520" w:type="dxa"/>
          </w:tcPr>
          <w:p w14:paraId="273E1412" w14:textId="77777777" w:rsidR="006757E2" w:rsidRDefault="00242A97">
            <w:pPr>
              <w:pStyle w:val="TableParagraph"/>
              <w:spacing w:line="248" w:lineRule="exact"/>
              <w:ind w:left="100"/>
            </w:pPr>
            <w:r>
              <w:t>ProjectName</w:t>
            </w:r>
          </w:p>
        </w:tc>
        <w:tc>
          <w:tcPr>
            <w:tcW w:w="6600" w:type="dxa"/>
          </w:tcPr>
          <w:p w14:paraId="1394B6D5" w14:textId="77777777" w:rsidR="006757E2" w:rsidRDefault="00242A97">
            <w:pPr>
              <w:pStyle w:val="TableParagraph"/>
              <w:spacing w:line="248" w:lineRule="exact"/>
              <w:ind w:left="95"/>
            </w:pPr>
            <w:r>
              <w:t>Hazardous</w:t>
            </w:r>
            <w:r w:rsidR="00F20511">
              <w:t xml:space="preserve"> </w:t>
            </w:r>
            <w:r>
              <w:t>area</w:t>
            </w:r>
            <w:r w:rsidR="00F20511">
              <w:t xml:space="preserve"> </w:t>
            </w:r>
            <w:r>
              <w:t>monitoring</w:t>
            </w:r>
            <w:r w:rsidR="00F20511">
              <w:t xml:space="preserve"> </w:t>
            </w:r>
            <w:r>
              <w:t>for</w:t>
            </w:r>
            <w:r w:rsidR="00F20511">
              <w:t xml:space="preserve"> </w:t>
            </w:r>
            <w:r>
              <w:t>industrial</w:t>
            </w:r>
            <w:r w:rsidR="00F20511">
              <w:t xml:space="preserve"> </w:t>
            </w:r>
            <w:r>
              <w:t>plant</w:t>
            </w:r>
            <w:r w:rsidR="00F20511">
              <w:t xml:space="preserve"> </w:t>
            </w:r>
            <w:r>
              <w:t>powered</w:t>
            </w:r>
            <w:r w:rsidR="00F20511">
              <w:t xml:space="preserve"> </w:t>
            </w:r>
            <w:r>
              <w:t>by</w:t>
            </w:r>
            <w:r w:rsidR="00F20511">
              <w:t xml:space="preserve"> </w:t>
            </w:r>
            <w:r>
              <w:t>IOT</w:t>
            </w:r>
          </w:p>
        </w:tc>
      </w:tr>
      <w:tr w:rsidR="006757E2" w14:paraId="7D0A940F" w14:textId="77777777">
        <w:trPr>
          <w:trHeight w:val="229"/>
        </w:trPr>
        <w:tc>
          <w:tcPr>
            <w:tcW w:w="4520" w:type="dxa"/>
          </w:tcPr>
          <w:p w14:paraId="0D17B952" w14:textId="77777777" w:rsidR="006757E2" w:rsidRDefault="00242A97">
            <w:pPr>
              <w:pStyle w:val="TableParagraph"/>
              <w:spacing w:line="210" w:lineRule="exact"/>
              <w:ind w:left="100"/>
            </w:pPr>
            <w:r>
              <w:t>MaximumMarks</w:t>
            </w:r>
          </w:p>
        </w:tc>
        <w:tc>
          <w:tcPr>
            <w:tcW w:w="6600" w:type="dxa"/>
          </w:tcPr>
          <w:p w14:paraId="622D4059" w14:textId="77777777" w:rsidR="006757E2" w:rsidRDefault="00242A97">
            <w:pPr>
              <w:pStyle w:val="TableParagraph"/>
              <w:spacing w:line="210" w:lineRule="exact"/>
              <w:ind w:left="95"/>
            </w:pPr>
            <w:r>
              <w:t>4Marks</w:t>
            </w:r>
          </w:p>
        </w:tc>
      </w:tr>
    </w:tbl>
    <w:p w14:paraId="19DEFBB6" w14:textId="77777777"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14:paraId="1A6B3D20" w14:textId="77777777" w:rsidR="006757E2" w:rsidRPr="0030109B" w:rsidRDefault="00242A97" w:rsidP="0030109B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"/>
        </w:rPr>
        <w:t>Architecture:</w:t>
      </w: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11B58565" wp14:editId="7BCB1F99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4BD75" w14:textId="77777777"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79B4FA42" w14:textId="77777777" w:rsidR="006757E2" w:rsidRDefault="006757E2">
      <w:pPr>
        <w:pStyle w:val="BodyText"/>
        <w:spacing w:before="8"/>
        <w:rPr>
          <w:sz w:val="19"/>
        </w:rPr>
      </w:pPr>
    </w:p>
    <w:p w14:paraId="2EF19E21" w14:textId="77777777" w:rsidR="006757E2" w:rsidRDefault="00242A97">
      <w:pPr>
        <w:pStyle w:val="Heading1"/>
      </w:pPr>
      <w:proofErr w:type="gramStart"/>
      <w:r>
        <w:t>1:Components</w:t>
      </w:r>
      <w:proofErr w:type="gramEnd"/>
      <w:r>
        <w:t>&amp;Technologies:</w:t>
      </w:r>
    </w:p>
    <w:p w14:paraId="064C1E0D" w14:textId="77777777"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6757E2" w14:paraId="2F20C6F9" w14:textId="77777777">
        <w:trPr>
          <w:trHeight w:val="389"/>
        </w:trPr>
        <w:tc>
          <w:tcPr>
            <w:tcW w:w="840" w:type="dxa"/>
          </w:tcPr>
          <w:p w14:paraId="312985D5" w14:textId="77777777"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20FFFD32" w14:textId="77777777"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17A11F37" w14:textId="77777777"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1B372F5D" w14:textId="77777777"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 w14:paraId="7A1C2D2A" w14:textId="77777777">
        <w:trPr>
          <w:trHeight w:val="489"/>
        </w:trPr>
        <w:tc>
          <w:tcPr>
            <w:tcW w:w="840" w:type="dxa"/>
          </w:tcPr>
          <w:p w14:paraId="177DFD2D" w14:textId="77777777" w:rsidR="006757E2" w:rsidRDefault="00242A97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14:paraId="57665C19" w14:textId="77777777" w:rsidR="006757E2" w:rsidRDefault="00242A97">
            <w:pPr>
              <w:pStyle w:val="TableParagraph"/>
              <w:spacing w:before="3"/>
              <w:ind w:left="105"/>
            </w:pPr>
            <w:r>
              <w:t>UserInterface</w:t>
            </w:r>
          </w:p>
        </w:tc>
        <w:tc>
          <w:tcPr>
            <w:tcW w:w="5220" w:type="dxa"/>
          </w:tcPr>
          <w:p w14:paraId="0CE80021" w14:textId="77777777" w:rsidR="006757E2" w:rsidRDefault="00242A97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Wearabledevices</w:t>
            </w:r>
          </w:p>
        </w:tc>
        <w:tc>
          <w:tcPr>
            <w:tcW w:w="4140" w:type="dxa"/>
          </w:tcPr>
          <w:p w14:paraId="3B59ABAF" w14:textId="77777777" w:rsidR="006757E2" w:rsidRDefault="00242A97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 xml:space="preserve">MIT </w:t>
            </w:r>
            <w:proofErr w:type="spellStart"/>
            <w:r>
              <w:t>Appinventor</w:t>
            </w:r>
            <w:proofErr w:type="spellEnd"/>
          </w:p>
        </w:tc>
      </w:tr>
      <w:tr w:rsidR="006757E2" w14:paraId="00922DB1" w14:textId="77777777">
        <w:trPr>
          <w:trHeight w:val="434"/>
        </w:trPr>
        <w:tc>
          <w:tcPr>
            <w:tcW w:w="840" w:type="dxa"/>
          </w:tcPr>
          <w:p w14:paraId="25FDA73C" w14:textId="77777777" w:rsidR="006757E2" w:rsidRDefault="00242A97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14:paraId="0F056FC2" w14:textId="77777777" w:rsidR="006757E2" w:rsidRDefault="00242A97">
            <w:pPr>
              <w:pStyle w:val="TableParagraph"/>
              <w:spacing w:line="241" w:lineRule="exact"/>
              <w:ind w:left="105"/>
            </w:pPr>
            <w:r>
              <w:t>ApplicationLogic-1</w:t>
            </w:r>
          </w:p>
        </w:tc>
        <w:tc>
          <w:tcPr>
            <w:tcW w:w="5220" w:type="dxa"/>
          </w:tcPr>
          <w:p w14:paraId="5E9D197A" w14:textId="77777777" w:rsidR="006757E2" w:rsidRDefault="00242A97">
            <w:pPr>
              <w:pStyle w:val="TableParagraph"/>
              <w:spacing w:line="241" w:lineRule="exact"/>
            </w:pPr>
            <w:r>
              <w:t>Gettinginputfromsmartbeacons</w:t>
            </w:r>
          </w:p>
        </w:tc>
        <w:tc>
          <w:tcPr>
            <w:tcW w:w="4140" w:type="dxa"/>
          </w:tcPr>
          <w:p w14:paraId="4BE73968" w14:textId="77777777" w:rsidR="006757E2" w:rsidRDefault="00242A97">
            <w:pPr>
              <w:pStyle w:val="TableParagraph"/>
              <w:spacing w:line="241" w:lineRule="exact"/>
              <w:ind w:left="151"/>
            </w:pPr>
            <w:r>
              <w:t>EmbeddedCandPython</w:t>
            </w:r>
          </w:p>
        </w:tc>
      </w:tr>
      <w:tr w:rsidR="006757E2" w14:paraId="4EBBB5BD" w14:textId="77777777">
        <w:trPr>
          <w:trHeight w:val="489"/>
        </w:trPr>
        <w:tc>
          <w:tcPr>
            <w:tcW w:w="840" w:type="dxa"/>
          </w:tcPr>
          <w:p w14:paraId="02EF89CA" w14:textId="77777777" w:rsidR="006757E2" w:rsidRDefault="00242A97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14:paraId="3A85BD7C" w14:textId="77777777" w:rsidR="006757E2" w:rsidRDefault="00242A97">
            <w:pPr>
              <w:pStyle w:val="TableParagraph"/>
              <w:spacing w:before="4"/>
              <w:ind w:left="105"/>
            </w:pPr>
            <w:r>
              <w:t>ApplicationLogic-2</w:t>
            </w:r>
          </w:p>
        </w:tc>
        <w:tc>
          <w:tcPr>
            <w:tcW w:w="5220" w:type="dxa"/>
          </w:tcPr>
          <w:p w14:paraId="37C31EBE" w14:textId="77777777" w:rsidR="006757E2" w:rsidRDefault="00242A97">
            <w:pPr>
              <w:pStyle w:val="TableParagraph"/>
              <w:spacing w:before="4"/>
            </w:pPr>
            <w:r>
              <w:t>Processdataincloud</w:t>
            </w:r>
          </w:p>
        </w:tc>
        <w:tc>
          <w:tcPr>
            <w:tcW w:w="4140" w:type="dxa"/>
          </w:tcPr>
          <w:p w14:paraId="537F1E56" w14:textId="77777777" w:rsidR="006757E2" w:rsidRDefault="00242A97">
            <w:pPr>
              <w:pStyle w:val="TableParagraph"/>
              <w:spacing w:line="250" w:lineRule="atLeast"/>
            </w:pPr>
            <w:proofErr w:type="spellStart"/>
            <w:r>
              <w:t>IBMWatsonIOTplatform,CloudantDBandNode</w:t>
            </w:r>
            <w:proofErr w:type="spellEnd"/>
            <w:r>
              <w:t>-RED</w:t>
            </w:r>
          </w:p>
        </w:tc>
      </w:tr>
      <w:tr w:rsidR="006757E2" w14:paraId="7DBEEBC1" w14:textId="77777777">
        <w:trPr>
          <w:trHeight w:val="474"/>
        </w:trPr>
        <w:tc>
          <w:tcPr>
            <w:tcW w:w="840" w:type="dxa"/>
          </w:tcPr>
          <w:p w14:paraId="1237EE1A" w14:textId="77777777" w:rsidR="006757E2" w:rsidRDefault="00242A97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14:paraId="06B61824" w14:textId="77777777" w:rsidR="006757E2" w:rsidRDefault="00242A97">
            <w:pPr>
              <w:pStyle w:val="TableParagraph"/>
              <w:spacing w:line="242" w:lineRule="exact"/>
              <w:ind w:left="105"/>
            </w:pPr>
            <w:r>
              <w:t>ApplicationLogic-3</w:t>
            </w:r>
          </w:p>
        </w:tc>
        <w:tc>
          <w:tcPr>
            <w:tcW w:w="5220" w:type="dxa"/>
          </w:tcPr>
          <w:p w14:paraId="12C8D581" w14:textId="77777777" w:rsidR="006757E2" w:rsidRDefault="00242A97">
            <w:pPr>
              <w:pStyle w:val="TableParagraph"/>
              <w:spacing w:line="242" w:lineRule="exact"/>
            </w:pPr>
            <w:r>
              <w:t>Displaydatatotheuser</w:t>
            </w:r>
          </w:p>
        </w:tc>
        <w:tc>
          <w:tcPr>
            <w:tcW w:w="4140" w:type="dxa"/>
          </w:tcPr>
          <w:p w14:paraId="3DB360B9" w14:textId="77777777" w:rsidR="006757E2" w:rsidRDefault="00242A97">
            <w:pPr>
              <w:pStyle w:val="TableParagraph"/>
              <w:spacing w:line="242" w:lineRule="exact"/>
            </w:pPr>
            <w:proofErr w:type="spellStart"/>
            <w:r>
              <w:t>WebUI,FastsmsandMobile</w:t>
            </w:r>
            <w:proofErr w:type="spellEnd"/>
          </w:p>
          <w:p w14:paraId="25926F27" w14:textId="77777777" w:rsidR="006757E2" w:rsidRDefault="00242A97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6757E2" w14:paraId="2CEB4C97" w14:textId="77777777">
        <w:trPr>
          <w:trHeight w:val="489"/>
        </w:trPr>
        <w:tc>
          <w:tcPr>
            <w:tcW w:w="840" w:type="dxa"/>
          </w:tcPr>
          <w:p w14:paraId="20673AFC" w14:textId="77777777" w:rsidR="006757E2" w:rsidRDefault="00242A97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14:paraId="334E905E" w14:textId="77777777" w:rsidR="006757E2" w:rsidRDefault="00242A97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14:paraId="6805302D" w14:textId="77777777" w:rsidR="006757E2" w:rsidRDefault="00242A97">
            <w:pPr>
              <w:pStyle w:val="TableParagraph"/>
              <w:spacing w:before="6"/>
            </w:pPr>
            <w:r>
              <w:t>Realtimedatabase</w:t>
            </w:r>
          </w:p>
        </w:tc>
        <w:tc>
          <w:tcPr>
            <w:tcW w:w="4140" w:type="dxa"/>
          </w:tcPr>
          <w:p w14:paraId="2A1619DF" w14:textId="77777777" w:rsidR="006757E2" w:rsidRDefault="00242A97">
            <w:pPr>
              <w:pStyle w:val="TableParagraph"/>
              <w:spacing w:before="6"/>
            </w:pPr>
            <w:proofErr w:type="spellStart"/>
            <w:r>
              <w:t>CloudantDB</w:t>
            </w:r>
            <w:proofErr w:type="spellEnd"/>
          </w:p>
        </w:tc>
      </w:tr>
      <w:tr w:rsidR="006757E2" w14:paraId="26B1F963" w14:textId="77777777">
        <w:trPr>
          <w:trHeight w:val="470"/>
        </w:trPr>
        <w:tc>
          <w:tcPr>
            <w:tcW w:w="840" w:type="dxa"/>
          </w:tcPr>
          <w:p w14:paraId="59E608C2" w14:textId="77777777" w:rsidR="006757E2" w:rsidRDefault="00242A97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14:paraId="68EAD463" w14:textId="77777777" w:rsidR="006757E2" w:rsidRDefault="00242A97">
            <w:pPr>
              <w:pStyle w:val="TableParagraph"/>
              <w:spacing w:line="249" w:lineRule="exact"/>
              <w:ind w:left="105"/>
            </w:pPr>
            <w:r>
              <w:t>CloudDatabase</w:t>
            </w:r>
          </w:p>
        </w:tc>
        <w:tc>
          <w:tcPr>
            <w:tcW w:w="5220" w:type="dxa"/>
          </w:tcPr>
          <w:p w14:paraId="13E2D8F9" w14:textId="77777777" w:rsidR="006757E2" w:rsidRDefault="00242A97">
            <w:pPr>
              <w:pStyle w:val="TableParagraph"/>
              <w:spacing w:line="249" w:lineRule="exact"/>
            </w:pPr>
            <w:r>
              <w:t>DatabaseServiceonCloud</w:t>
            </w:r>
          </w:p>
        </w:tc>
        <w:tc>
          <w:tcPr>
            <w:tcW w:w="4140" w:type="dxa"/>
          </w:tcPr>
          <w:p w14:paraId="00AA775E" w14:textId="77777777" w:rsidR="006757E2" w:rsidRDefault="00242A97">
            <w:pPr>
              <w:pStyle w:val="TableParagraph"/>
              <w:spacing w:line="249" w:lineRule="exact"/>
            </w:pPr>
            <w:proofErr w:type="spellStart"/>
            <w:r>
              <w:t>IBMCloudant</w:t>
            </w:r>
            <w:proofErr w:type="spellEnd"/>
          </w:p>
        </w:tc>
      </w:tr>
      <w:tr w:rsidR="006757E2" w14:paraId="7EA6A049" w14:textId="77777777">
        <w:trPr>
          <w:trHeight w:val="490"/>
        </w:trPr>
        <w:tc>
          <w:tcPr>
            <w:tcW w:w="840" w:type="dxa"/>
          </w:tcPr>
          <w:p w14:paraId="14B91333" w14:textId="77777777" w:rsidR="006757E2" w:rsidRDefault="00242A97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14:paraId="1B224E67" w14:textId="77777777"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API-1</w:t>
            </w:r>
          </w:p>
        </w:tc>
        <w:tc>
          <w:tcPr>
            <w:tcW w:w="5220" w:type="dxa"/>
          </w:tcPr>
          <w:p w14:paraId="0E269076" w14:textId="77777777" w:rsidR="006757E2" w:rsidRDefault="00242A97">
            <w:pPr>
              <w:pStyle w:val="TableParagraph"/>
              <w:spacing w:before="6"/>
            </w:pPr>
            <w:proofErr w:type="spellStart"/>
            <w:r>
              <w:t>Tosendsmstouser</w:t>
            </w:r>
            <w:proofErr w:type="spellEnd"/>
          </w:p>
        </w:tc>
        <w:tc>
          <w:tcPr>
            <w:tcW w:w="4140" w:type="dxa"/>
          </w:tcPr>
          <w:p w14:paraId="7880C230" w14:textId="77777777" w:rsidR="006757E2" w:rsidRDefault="00242A97">
            <w:pPr>
              <w:pStyle w:val="TableParagraph"/>
              <w:spacing w:before="6"/>
            </w:pPr>
            <w:proofErr w:type="spellStart"/>
            <w:r>
              <w:t>FastsmsAPI</w:t>
            </w:r>
            <w:proofErr w:type="spellEnd"/>
          </w:p>
        </w:tc>
      </w:tr>
      <w:tr w:rsidR="006757E2" w14:paraId="7F456F64" w14:textId="77777777">
        <w:trPr>
          <w:trHeight w:val="469"/>
        </w:trPr>
        <w:tc>
          <w:tcPr>
            <w:tcW w:w="840" w:type="dxa"/>
          </w:tcPr>
          <w:p w14:paraId="596007E1" w14:textId="77777777" w:rsidR="006757E2" w:rsidRDefault="00242A97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14:paraId="541B2A37" w14:textId="77777777" w:rsidR="006757E2" w:rsidRDefault="00242A97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t>API-2</w:t>
            </w:r>
          </w:p>
        </w:tc>
        <w:tc>
          <w:tcPr>
            <w:tcW w:w="5220" w:type="dxa"/>
          </w:tcPr>
          <w:p w14:paraId="312F53E7" w14:textId="77777777" w:rsidR="006757E2" w:rsidRDefault="00242A97">
            <w:pPr>
              <w:pStyle w:val="TableParagraph"/>
              <w:spacing w:line="249" w:lineRule="exact"/>
            </w:pPr>
            <w:r>
              <w:t>Languageforthewebsiteiswrittentobedynamic</w:t>
            </w:r>
          </w:p>
        </w:tc>
        <w:tc>
          <w:tcPr>
            <w:tcW w:w="4140" w:type="dxa"/>
          </w:tcPr>
          <w:p w14:paraId="7FB2892D" w14:textId="77777777" w:rsidR="006757E2" w:rsidRDefault="00242A97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t>API</w:t>
            </w:r>
          </w:p>
        </w:tc>
      </w:tr>
      <w:tr w:rsidR="006757E2" w14:paraId="7141FBA5" w14:textId="77777777">
        <w:trPr>
          <w:trHeight w:val="490"/>
        </w:trPr>
        <w:tc>
          <w:tcPr>
            <w:tcW w:w="840" w:type="dxa"/>
          </w:tcPr>
          <w:p w14:paraId="25CF4CD6" w14:textId="77777777" w:rsidR="006757E2" w:rsidRDefault="00242A97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14:paraId="1CC36AD0" w14:textId="77777777"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API-3</w:t>
            </w:r>
          </w:p>
        </w:tc>
        <w:tc>
          <w:tcPr>
            <w:tcW w:w="5220" w:type="dxa"/>
          </w:tcPr>
          <w:p w14:paraId="0FE56277" w14:textId="77777777" w:rsidR="006757E2" w:rsidRDefault="00242A97">
            <w:pPr>
              <w:pStyle w:val="TableParagraph"/>
              <w:spacing w:before="6"/>
            </w:pPr>
            <w:r>
              <w:t>Toaccesstime</w:t>
            </w:r>
          </w:p>
        </w:tc>
        <w:tc>
          <w:tcPr>
            <w:tcW w:w="4140" w:type="dxa"/>
          </w:tcPr>
          <w:p w14:paraId="6DFF2BD8" w14:textId="77777777" w:rsidR="006757E2" w:rsidRDefault="00242A97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t>timeAPI</w:t>
            </w:r>
          </w:p>
        </w:tc>
      </w:tr>
      <w:tr w:rsidR="006757E2" w14:paraId="252F1EB6" w14:textId="77777777">
        <w:trPr>
          <w:trHeight w:val="489"/>
        </w:trPr>
        <w:tc>
          <w:tcPr>
            <w:tcW w:w="840" w:type="dxa"/>
          </w:tcPr>
          <w:p w14:paraId="0B5FE4A7" w14:textId="77777777" w:rsidR="006757E2" w:rsidRDefault="00242A97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78D389F2" w14:textId="77777777" w:rsidR="006757E2" w:rsidRDefault="00242A97">
            <w:pPr>
              <w:pStyle w:val="TableParagraph"/>
              <w:spacing w:line="249" w:lineRule="exact"/>
              <w:ind w:left="105"/>
            </w:pPr>
            <w:r>
              <w:t>SmartBeacon</w:t>
            </w:r>
          </w:p>
        </w:tc>
        <w:tc>
          <w:tcPr>
            <w:tcW w:w="5220" w:type="dxa"/>
          </w:tcPr>
          <w:p w14:paraId="665FFA5A" w14:textId="77777777" w:rsidR="006757E2" w:rsidRDefault="00242A97">
            <w:pPr>
              <w:pStyle w:val="TableParagraph"/>
              <w:spacing w:line="252" w:lineRule="exact"/>
              <w:ind w:right="367"/>
            </w:pPr>
            <w:r>
              <w:t>Tomonitortheareaandupdatethestatsinthecloud</w:t>
            </w:r>
          </w:p>
        </w:tc>
        <w:tc>
          <w:tcPr>
            <w:tcW w:w="4140" w:type="dxa"/>
          </w:tcPr>
          <w:p w14:paraId="0B144F33" w14:textId="77777777" w:rsidR="006757E2" w:rsidRDefault="00242A97">
            <w:pPr>
              <w:pStyle w:val="TableParagraph"/>
              <w:spacing w:line="249" w:lineRule="exact"/>
            </w:pPr>
            <w:proofErr w:type="spellStart"/>
            <w:r>
              <w:t>NodeMCUandSensors</w:t>
            </w:r>
            <w:proofErr w:type="spellEnd"/>
          </w:p>
        </w:tc>
      </w:tr>
      <w:tr w:rsidR="006757E2" w14:paraId="72BA9D52" w14:textId="77777777">
        <w:trPr>
          <w:trHeight w:val="475"/>
        </w:trPr>
        <w:tc>
          <w:tcPr>
            <w:tcW w:w="840" w:type="dxa"/>
          </w:tcPr>
          <w:p w14:paraId="1BB9F506" w14:textId="77777777" w:rsidR="006757E2" w:rsidRDefault="00242A97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47F9B6E7" w14:textId="77777777" w:rsidR="006757E2" w:rsidRDefault="00242A97">
            <w:pPr>
              <w:pStyle w:val="TableParagraph"/>
              <w:spacing w:line="236" w:lineRule="exact"/>
              <w:ind w:left="105"/>
            </w:pPr>
            <w:r>
              <w:t>Infrastructure(Server/Cloud)</w:t>
            </w:r>
          </w:p>
        </w:tc>
        <w:tc>
          <w:tcPr>
            <w:tcW w:w="5220" w:type="dxa"/>
          </w:tcPr>
          <w:p w14:paraId="51EA9FF2" w14:textId="77777777" w:rsidR="006757E2" w:rsidRDefault="00242A97">
            <w:pPr>
              <w:pStyle w:val="TableParagraph"/>
              <w:spacing w:line="236" w:lineRule="exact"/>
            </w:pPr>
            <w:r>
              <w:t>ApplicationDeploymentonCloud</w:t>
            </w:r>
          </w:p>
        </w:tc>
        <w:tc>
          <w:tcPr>
            <w:tcW w:w="4140" w:type="dxa"/>
          </w:tcPr>
          <w:p w14:paraId="3106F390" w14:textId="77777777" w:rsidR="006757E2" w:rsidRDefault="00242A97">
            <w:pPr>
              <w:pStyle w:val="TableParagraph"/>
              <w:spacing w:line="236" w:lineRule="exact"/>
            </w:pPr>
            <w:r>
              <w:t>IBMCloud</w:t>
            </w:r>
          </w:p>
        </w:tc>
      </w:tr>
    </w:tbl>
    <w:p w14:paraId="7C3253F6" w14:textId="77777777" w:rsidR="006757E2" w:rsidRDefault="006757E2">
      <w:pPr>
        <w:spacing w:line="236" w:lineRule="exact"/>
        <w:sectPr w:rsidR="006757E2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31CC0A44" w14:textId="77777777" w:rsidR="006757E2" w:rsidRDefault="006757E2">
      <w:pPr>
        <w:pStyle w:val="BodyText"/>
        <w:spacing w:before="8"/>
        <w:rPr>
          <w:rFonts w:ascii="Arial"/>
          <w:b/>
          <w:sz w:val="19"/>
        </w:rPr>
      </w:pPr>
    </w:p>
    <w:p w14:paraId="7BB29CF4" w14:textId="77777777" w:rsidR="006757E2" w:rsidRDefault="00242A97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Table-2:ApplicationCharacteristics:</w:t>
      </w:r>
    </w:p>
    <w:p w14:paraId="0E3C3D12" w14:textId="77777777"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57E2" w14:paraId="6113606E" w14:textId="77777777">
        <w:trPr>
          <w:trHeight w:val="530"/>
        </w:trPr>
        <w:tc>
          <w:tcPr>
            <w:tcW w:w="840" w:type="dxa"/>
          </w:tcPr>
          <w:p w14:paraId="37FF9BE7" w14:textId="77777777" w:rsidR="006757E2" w:rsidRDefault="00242A97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14:paraId="640CC7E1" w14:textId="77777777"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595CF035" w14:textId="77777777"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5D78098D" w14:textId="77777777" w:rsidR="006757E2" w:rsidRDefault="00242A97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 w14:paraId="03BD2D81" w14:textId="77777777">
        <w:trPr>
          <w:trHeight w:val="1729"/>
        </w:trPr>
        <w:tc>
          <w:tcPr>
            <w:tcW w:w="840" w:type="dxa"/>
          </w:tcPr>
          <w:p w14:paraId="3F673F9E" w14:textId="77777777"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77005A33" w14:textId="77777777" w:rsidR="006757E2" w:rsidRDefault="00242A97">
            <w:pPr>
              <w:pStyle w:val="TableParagraph"/>
              <w:spacing w:line="251" w:lineRule="exact"/>
            </w:pPr>
            <w:r>
              <w:t>Open-SourceFrameworks</w:t>
            </w:r>
          </w:p>
        </w:tc>
        <w:tc>
          <w:tcPr>
            <w:tcW w:w="5180" w:type="dxa"/>
          </w:tcPr>
          <w:p w14:paraId="63915382" w14:textId="77777777" w:rsidR="006757E2" w:rsidRDefault="006757E2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593D7B2A" w14:textId="77777777" w:rsidR="006757E2" w:rsidRDefault="00242A97">
            <w:pPr>
              <w:pStyle w:val="TableParagraph"/>
              <w:ind w:left="105" w:right="25"/>
            </w:pPr>
            <w:r>
              <w:t xml:space="preserve">TheNode-REDopensourceframeworksareusedto build the web application as well as tocommunicate with the mobile application and </w:t>
            </w:r>
            <w:proofErr w:type="spellStart"/>
            <w:r>
              <w:t>tohandlealertsms</w:t>
            </w:r>
            <w:proofErr w:type="spellEnd"/>
          </w:p>
        </w:tc>
        <w:tc>
          <w:tcPr>
            <w:tcW w:w="4100" w:type="dxa"/>
          </w:tcPr>
          <w:p w14:paraId="26AAEB67" w14:textId="77777777" w:rsidR="006757E2" w:rsidRDefault="006757E2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06158C8A" w14:textId="77777777" w:rsidR="006757E2" w:rsidRDefault="00242A97">
            <w:pPr>
              <w:pStyle w:val="TableParagraph"/>
              <w:ind w:left="100"/>
            </w:pPr>
            <w:r>
              <w:t>Node-REDframework</w:t>
            </w:r>
          </w:p>
        </w:tc>
      </w:tr>
      <w:tr w:rsidR="006757E2" w14:paraId="4E4F24E3" w14:textId="77777777">
        <w:trPr>
          <w:trHeight w:val="1229"/>
        </w:trPr>
        <w:tc>
          <w:tcPr>
            <w:tcW w:w="840" w:type="dxa"/>
          </w:tcPr>
          <w:p w14:paraId="0B875727" w14:textId="77777777"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622729DD" w14:textId="77777777" w:rsidR="006757E2" w:rsidRDefault="00242A97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ScalableArchitecture</w:t>
            </w:r>
          </w:p>
        </w:tc>
        <w:tc>
          <w:tcPr>
            <w:tcW w:w="5180" w:type="dxa"/>
          </w:tcPr>
          <w:p w14:paraId="137DF40E" w14:textId="77777777"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14:paraId="62087EB9" w14:textId="77777777" w:rsidR="006757E2" w:rsidRDefault="00242A97">
            <w:pPr>
              <w:pStyle w:val="TableParagraph"/>
              <w:spacing w:before="1"/>
              <w:ind w:left="105"/>
            </w:pPr>
            <w:r>
              <w:t>The3–tierarchitectureusedwithaseparateuserinterface, application tier and data tier makes iteasilyscalable</w:t>
            </w:r>
          </w:p>
        </w:tc>
        <w:tc>
          <w:tcPr>
            <w:tcW w:w="4100" w:type="dxa"/>
          </w:tcPr>
          <w:p w14:paraId="7AF25D8A" w14:textId="77777777"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14:paraId="3EFB6B46" w14:textId="77777777" w:rsidR="006757E2" w:rsidRDefault="00242A97">
            <w:pPr>
              <w:pStyle w:val="TableParagraph"/>
              <w:spacing w:before="1"/>
              <w:ind w:left="100"/>
            </w:pPr>
            <w:r>
              <w:t>IBMWatsonStudio</w:t>
            </w:r>
          </w:p>
        </w:tc>
      </w:tr>
      <w:tr w:rsidR="006757E2" w14:paraId="617A35E8" w14:textId="77777777">
        <w:trPr>
          <w:trHeight w:val="970"/>
        </w:trPr>
        <w:tc>
          <w:tcPr>
            <w:tcW w:w="840" w:type="dxa"/>
          </w:tcPr>
          <w:p w14:paraId="4D46E4BE" w14:textId="77777777" w:rsidR="006757E2" w:rsidRDefault="00242A97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33C2236B" w14:textId="77777777" w:rsidR="006757E2" w:rsidRDefault="00242A97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14:paraId="39D583E8" w14:textId="77777777"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4F32326C" w14:textId="77777777" w:rsidR="006757E2" w:rsidRDefault="00242A97">
            <w:pPr>
              <w:pStyle w:val="TableParagraph"/>
              <w:spacing w:before="1"/>
              <w:ind w:left="105"/>
            </w:pPr>
            <w:r>
              <w:t>Thewebapplicationishighlyavailableasitisdeployedincloud</w:t>
            </w:r>
          </w:p>
        </w:tc>
        <w:tc>
          <w:tcPr>
            <w:tcW w:w="4100" w:type="dxa"/>
          </w:tcPr>
          <w:p w14:paraId="53C53C97" w14:textId="77777777"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50B24126" w14:textId="77777777" w:rsidR="006757E2" w:rsidRDefault="00242A97">
            <w:pPr>
              <w:pStyle w:val="TableParagraph"/>
              <w:spacing w:before="1"/>
              <w:ind w:left="100"/>
            </w:pPr>
            <w:r>
              <w:t>IBMCloud</w:t>
            </w:r>
          </w:p>
        </w:tc>
      </w:tr>
      <w:tr w:rsidR="006757E2" w14:paraId="30D6FD55" w14:textId="77777777">
        <w:trPr>
          <w:trHeight w:val="1209"/>
        </w:trPr>
        <w:tc>
          <w:tcPr>
            <w:tcW w:w="840" w:type="dxa"/>
          </w:tcPr>
          <w:p w14:paraId="2872DCB9" w14:textId="77777777" w:rsidR="006757E2" w:rsidRDefault="00242A97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598A7E12" w14:textId="77777777" w:rsidR="006757E2" w:rsidRDefault="00242A97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14:paraId="311362B7" w14:textId="77777777"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4FBEC8B7" w14:textId="77777777" w:rsidR="006757E2" w:rsidRDefault="00242A97">
            <w:pPr>
              <w:pStyle w:val="TableParagraph"/>
              <w:spacing w:before="1"/>
              <w:ind w:left="105"/>
            </w:pPr>
            <w:r>
              <w:t>Theperformanceofthewebsiteisimprovedwithcachingandsecurity</w:t>
            </w:r>
          </w:p>
        </w:tc>
        <w:tc>
          <w:tcPr>
            <w:tcW w:w="4100" w:type="dxa"/>
          </w:tcPr>
          <w:p w14:paraId="65270432" w14:textId="77777777"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24D8EBB3" w14:textId="77777777" w:rsidR="006757E2" w:rsidRDefault="00242A97">
            <w:pPr>
              <w:pStyle w:val="TableParagraph"/>
              <w:spacing w:before="1"/>
              <w:ind w:left="100"/>
            </w:pPr>
            <w:r>
              <w:t>IBMCloudInternetServices</w:t>
            </w:r>
          </w:p>
        </w:tc>
      </w:tr>
    </w:tbl>
    <w:p w14:paraId="42C16E69" w14:textId="77777777" w:rsidR="00242A97" w:rsidRDefault="00242A97"/>
    <w:sectPr w:rsidR="00242A9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E2"/>
    <w:rsid w:val="000E3EA4"/>
    <w:rsid w:val="00242A97"/>
    <w:rsid w:val="002D1FF8"/>
    <w:rsid w:val="0030109B"/>
    <w:rsid w:val="00497643"/>
    <w:rsid w:val="004E15D3"/>
    <w:rsid w:val="005858FE"/>
    <w:rsid w:val="006757E2"/>
    <w:rsid w:val="00853C15"/>
    <w:rsid w:val="009B76DF"/>
    <w:rsid w:val="00B16B4B"/>
    <w:rsid w:val="00C82E13"/>
    <w:rsid w:val="00F2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45C2"/>
  <w15:docId w15:val="{AFE20EF7-03FF-4008-958A-9BE5ED8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AMMU</cp:lastModifiedBy>
  <cp:revision>5</cp:revision>
  <dcterms:created xsi:type="dcterms:W3CDTF">2022-11-06T13:43:00Z</dcterms:created>
  <dcterms:modified xsi:type="dcterms:W3CDTF">2022-11-08T21:07:00Z</dcterms:modified>
</cp:coreProperties>
</file>