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2354" w14:textId="77777777" w:rsidR="0089336C" w:rsidRDefault="00000000">
      <w:pPr>
        <w:spacing w:after="114"/>
        <w:ind w:left="1528"/>
        <w:jc w:val="center"/>
      </w:pPr>
      <w:r>
        <w:rPr>
          <w:b/>
          <w:sz w:val="32"/>
        </w:rPr>
        <w:t xml:space="preserve">Project Design Phase-II </w:t>
      </w:r>
    </w:p>
    <w:p w14:paraId="44D3087C" w14:textId="00C0217C" w:rsidR="0089336C" w:rsidRDefault="00295B8A" w:rsidP="00295B8A">
      <w:pPr>
        <w:spacing w:after="0"/>
        <w:jc w:val="center"/>
      </w:pPr>
      <w:r>
        <w:rPr>
          <w:b/>
          <w:sz w:val="28"/>
        </w:rPr>
        <w:t xml:space="preserve">                          </w:t>
      </w:r>
      <w:proofErr w:type="spellStart"/>
      <w:r>
        <w:rPr>
          <w:b/>
          <w:sz w:val="28"/>
        </w:rPr>
        <w:t>Functinal</w:t>
      </w:r>
      <w:proofErr w:type="spellEnd"/>
      <w:r w:rsidR="00000000">
        <w:rPr>
          <w:b/>
          <w:sz w:val="28"/>
        </w:rPr>
        <w:t xml:space="preserve"> Requirement  </w:t>
      </w:r>
    </w:p>
    <w:p w14:paraId="6EF95503" w14:textId="77777777" w:rsidR="0089336C" w:rsidRDefault="00000000">
      <w:pPr>
        <w:spacing w:after="0"/>
      </w:pPr>
      <w:r>
        <w:rPr>
          <w:b/>
          <w:sz w:val="14"/>
        </w:rPr>
        <w:t xml:space="preserve"> </w:t>
      </w:r>
    </w:p>
    <w:tbl>
      <w:tblPr>
        <w:tblStyle w:val="TableGrid"/>
        <w:tblW w:w="9363" w:type="dxa"/>
        <w:tblInd w:w="115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7202"/>
      </w:tblGrid>
      <w:tr w:rsidR="0089336C" w14:paraId="3B9550E9" w14:textId="77777777">
        <w:trPr>
          <w:trHeight w:val="302"/>
        </w:trPr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3F375E" w14:textId="77777777" w:rsidR="0089336C" w:rsidRPr="00295B8A" w:rsidRDefault="00000000">
            <w:pPr>
              <w:spacing w:after="0"/>
              <w:rPr>
                <w:b/>
                <w:bCs/>
              </w:rPr>
            </w:pPr>
            <w:r w:rsidRPr="00295B8A">
              <w:rPr>
                <w:b/>
                <w:bCs/>
                <w:sz w:val="24"/>
              </w:rPr>
              <w:t xml:space="preserve">Team ID </w:t>
            </w:r>
          </w:p>
        </w:tc>
        <w:tc>
          <w:tcPr>
            <w:tcW w:w="7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C04EB" w14:textId="0C96A7AB" w:rsidR="0089336C" w:rsidRDefault="00000000">
            <w:pPr>
              <w:spacing w:after="0"/>
            </w:pPr>
            <w:r>
              <w:rPr>
                <w:b/>
              </w:rPr>
              <w:t>PNT2022TMID</w:t>
            </w:r>
            <w:r w:rsidR="00295B8A">
              <w:rPr>
                <w:b/>
              </w:rPr>
              <w:t>41966</w:t>
            </w:r>
          </w:p>
        </w:tc>
      </w:tr>
      <w:tr w:rsidR="0089336C" w14:paraId="259A5820" w14:textId="77777777">
        <w:trPr>
          <w:trHeight w:val="317"/>
        </w:trPr>
        <w:tc>
          <w:tcPr>
            <w:tcW w:w="2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DD48E" w14:textId="324D3FD6" w:rsidR="0089336C" w:rsidRPr="00295B8A" w:rsidRDefault="00295B8A">
            <w:pPr>
              <w:spacing w:after="0"/>
              <w:rPr>
                <w:b/>
                <w:bCs/>
              </w:rPr>
            </w:pPr>
            <w:r w:rsidRPr="00295B8A">
              <w:rPr>
                <w:b/>
                <w:bCs/>
              </w:rPr>
              <w:t>Title</w:t>
            </w:r>
          </w:p>
        </w:tc>
        <w:tc>
          <w:tcPr>
            <w:tcW w:w="7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04A97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IoT based smart crop protection system for agriculture </w:t>
            </w:r>
          </w:p>
        </w:tc>
      </w:tr>
    </w:tbl>
    <w:p w14:paraId="2D33923A" w14:textId="77777777" w:rsidR="0089336C" w:rsidRDefault="00000000">
      <w:pPr>
        <w:spacing w:after="171"/>
      </w:pPr>
      <w:r>
        <w:rPr>
          <w:b/>
          <w:sz w:val="28"/>
        </w:rPr>
        <w:t xml:space="preserve"> </w:t>
      </w:r>
    </w:p>
    <w:p w14:paraId="2E7D834D" w14:textId="77777777" w:rsidR="0089336C" w:rsidRDefault="00000000">
      <w:pPr>
        <w:spacing w:after="130"/>
        <w:ind w:left="96" w:hanging="10"/>
      </w:pPr>
      <w:r>
        <w:rPr>
          <w:b/>
          <w:sz w:val="28"/>
        </w:rPr>
        <w:t xml:space="preserve">Functional Requirements: </w:t>
      </w:r>
    </w:p>
    <w:p w14:paraId="2022FEB6" w14:textId="77777777" w:rsidR="0089336C" w:rsidRDefault="00000000">
      <w:pPr>
        <w:spacing w:after="0"/>
        <w:ind w:left="96" w:hanging="10"/>
      </w:pPr>
      <w:r>
        <w:rPr>
          <w:sz w:val="24"/>
        </w:rPr>
        <w:t xml:space="preserve">Following are the functional requirements of the proposed solution. </w:t>
      </w:r>
    </w:p>
    <w:tbl>
      <w:tblPr>
        <w:tblStyle w:val="TableGrid"/>
        <w:tblpPr w:vertAnchor="page" w:horzAnchor="page" w:tblpX="1455" w:tblpY="11437"/>
        <w:tblOverlap w:val="never"/>
        <w:tblW w:w="9421" w:type="dxa"/>
        <w:tblInd w:w="0" w:type="dxa"/>
        <w:tblCellMar>
          <w:top w:w="65" w:type="dxa"/>
          <w:left w:w="10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98"/>
        <w:gridCol w:w="3102"/>
        <w:gridCol w:w="5421"/>
      </w:tblGrid>
      <w:tr w:rsidR="0089336C" w14:paraId="0A7B61A6" w14:textId="77777777">
        <w:trPr>
          <w:trHeight w:val="557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24882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 No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48C7F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Non-Functional Requirement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EEC47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Description </w:t>
            </w:r>
          </w:p>
        </w:tc>
      </w:tr>
      <w:tr w:rsidR="0089336C" w14:paraId="4F2C1934" w14:textId="77777777">
        <w:trPr>
          <w:trHeight w:val="1181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DC88A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3288E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Usability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7A1EF" w14:textId="77777777" w:rsidR="0089336C" w:rsidRDefault="00000000">
            <w:pPr>
              <w:spacing w:after="0"/>
              <w:ind w:left="10" w:right="79"/>
              <w:jc w:val="both"/>
            </w:pPr>
            <w:r>
              <w:rPr>
                <w:sz w:val="24"/>
              </w:rPr>
              <w:t xml:space="preserve">Mobile support. Users must be able to interact in the same roles &amp; tasks on computers &amp; mobile devices where practical, given mobile capabilities. </w:t>
            </w:r>
          </w:p>
        </w:tc>
      </w:tr>
      <w:tr w:rsidR="0089336C" w14:paraId="4253B845" w14:textId="77777777">
        <w:trPr>
          <w:trHeight w:val="1215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CFAF63" w14:textId="77777777" w:rsidR="0089336C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NFR-2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85E73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Security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C5ACA" w14:textId="77777777" w:rsidR="0089336C" w:rsidRDefault="00000000">
            <w:pPr>
              <w:spacing w:after="0"/>
              <w:ind w:left="10" w:right="147"/>
              <w:jc w:val="both"/>
            </w:pPr>
            <w:r>
              <w:rPr>
                <w:sz w:val="24"/>
              </w:rPr>
              <w:t xml:space="preserve">Data requires secure access to must register and communicate securely on devices and authorized users of the system who exchange information must be able to do. </w:t>
            </w:r>
          </w:p>
        </w:tc>
      </w:tr>
    </w:tbl>
    <w:p w14:paraId="20D11472" w14:textId="77777777" w:rsidR="0089336C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464" w:type="dxa"/>
        <w:tblInd w:w="115" w:type="dxa"/>
        <w:tblCellMar>
          <w:top w:w="20" w:type="dxa"/>
          <w:left w:w="106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60"/>
        <w:gridCol w:w="3942"/>
        <w:gridCol w:w="4662"/>
      </w:tblGrid>
      <w:tr w:rsidR="0089336C" w14:paraId="53537B14" w14:textId="77777777">
        <w:trPr>
          <w:trHeight w:val="60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A2A0A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 No </w:t>
            </w:r>
          </w:p>
        </w:tc>
        <w:tc>
          <w:tcPr>
            <w:tcW w:w="3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B8631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Functional Requirement (Epic) </w:t>
            </w:r>
          </w:p>
        </w:tc>
        <w:tc>
          <w:tcPr>
            <w:tcW w:w="4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57E75B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Sub Requirement (Story / Sub-Task) </w:t>
            </w:r>
          </w:p>
        </w:tc>
      </w:tr>
      <w:tr w:rsidR="0089336C" w14:paraId="5A1D5A23" w14:textId="77777777">
        <w:trPr>
          <w:trHeight w:val="98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A59332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3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CB258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User Visibility </w:t>
            </w:r>
          </w:p>
        </w:tc>
        <w:tc>
          <w:tcPr>
            <w:tcW w:w="4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290E4" w14:textId="77777777" w:rsidR="0089336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Sensen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animals nearing the crop field and sounds alarm to woo them away as well as sends SMS to farmer using cloud service. </w:t>
            </w:r>
          </w:p>
        </w:tc>
      </w:tr>
      <w:tr w:rsidR="0089336C" w14:paraId="7113FF7B" w14:textId="77777777">
        <w:trPr>
          <w:trHeight w:val="917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7CC5A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3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077828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User Reception </w:t>
            </w:r>
          </w:p>
        </w:tc>
        <w:tc>
          <w:tcPr>
            <w:tcW w:w="4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959BE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The Data like values of Temperature, </w:t>
            </w:r>
          </w:p>
          <w:p w14:paraId="5614A53D" w14:textId="77777777" w:rsidR="0089336C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Humidity, Soil moisture sensors are received via SMS </w:t>
            </w:r>
          </w:p>
        </w:tc>
      </w:tr>
      <w:tr w:rsidR="0089336C" w14:paraId="658956CE" w14:textId="77777777">
        <w:trPr>
          <w:trHeight w:val="845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D0839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3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133F8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User Understanding </w:t>
            </w:r>
          </w:p>
        </w:tc>
        <w:tc>
          <w:tcPr>
            <w:tcW w:w="4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392F3" w14:textId="77777777" w:rsidR="0089336C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Based on the sensor data value to get the information about present of farming land </w:t>
            </w:r>
          </w:p>
        </w:tc>
      </w:tr>
      <w:tr w:rsidR="0089336C" w14:paraId="6AC90E32" w14:textId="77777777">
        <w:trPr>
          <w:trHeight w:val="1858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417A4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3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BE39E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User Action </w:t>
            </w:r>
          </w:p>
        </w:tc>
        <w:tc>
          <w:tcPr>
            <w:tcW w:w="4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77F399" w14:textId="77777777" w:rsidR="0089336C" w:rsidRDefault="00000000">
            <w:pPr>
              <w:spacing w:after="0"/>
              <w:ind w:right="53"/>
              <w:jc w:val="both"/>
            </w:pPr>
            <w:r>
              <w:rPr>
                <w:sz w:val="24"/>
              </w:rPr>
              <w:t xml:space="preserve">The user needs take action like destruction of crop residues, deep </w:t>
            </w:r>
            <w:proofErr w:type="spellStart"/>
            <w:r>
              <w:rPr>
                <w:sz w:val="24"/>
              </w:rPr>
              <w:t>plowing</w:t>
            </w:r>
            <w:proofErr w:type="spellEnd"/>
            <w:r>
              <w:rPr>
                <w:sz w:val="24"/>
              </w:rPr>
              <w:t xml:space="preserve">, crop rotation, fertilizers, strip cropping, scheduled planting operations. </w:t>
            </w:r>
          </w:p>
        </w:tc>
      </w:tr>
    </w:tbl>
    <w:p w14:paraId="3E32774B" w14:textId="77777777" w:rsidR="0089336C" w:rsidRDefault="00000000">
      <w:pPr>
        <w:spacing w:after="197"/>
      </w:pPr>
      <w:r>
        <w:rPr>
          <w:sz w:val="24"/>
        </w:rPr>
        <w:t xml:space="preserve"> </w:t>
      </w:r>
    </w:p>
    <w:p w14:paraId="31175E13" w14:textId="77777777" w:rsidR="0089336C" w:rsidRDefault="00000000">
      <w:pPr>
        <w:spacing w:after="130"/>
        <w:ind w:left="96" w:hanging="10"/>
      </w:pPr>
      <w:r>
        <w:rPr>
          <w:b/>
          <w:sz w:val="28"/>
        </w:rPr>
        <w:t xml:space="preserve">Non-functional Requirements: </w:t>
      </w:r>
    </w:p>
    <w:p w14:paraId="6880D2F8" w14:textId="77777777" w:rsidR="0089336C" w:rsidRDefault="00000000">
      <w:pPr>
        <w:spacing w:after="0"/>
        <w:ind w:left="96" w:hanging="10"/>
      </w:pPr>
      <w:r>
        <w:rPr>
          <w:sz w:val="24"/>
        </w:rPr>
        <w:t xml:space="preserve">Following are the non-functional requirements of the proposed solution. </w:t>
      </w:r>
    </w:p>
    <w:p w14:paraId="312A6CA8" w14:textId="77777777" w:rsidR="0089336C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421" w:type="dxa"/>
        <w:tblInd w:w="115" w:type="dxa"/>
        <w:tblCellMar>
          <w:top w:w="60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98"/>
        <w:gridCol w:w="3102"/>
        <w:gridCol w:w="5421"/>
      </w:tblGrid>
      <w:tr w:rsidR="0089336C" w14:paraId="0432051C" w14:textId="77777777">
        <w:trPr>
          <w:trHeight w:val="662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72679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BC7B3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Reliability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8EC68" w14:textId="77777777" w:rsidR="0089336C" w:rsidRDefault="00000000">
            <w:pPr>
              <w:spacing w:after="0"/>
              <w:ind w:left="10" w:right="6"/>
              <w:jc w:val="both"/>
            </w:pPr>
            <w:r>
              <w:rPr>
                <w:sz w:val="24"/>
              </w:rPr>
              <w:t xml:space="preserve">It has a capacity to recognize the disturbance near the field and doesn't give a false caution signal. </w:t>
            </w:r>
          </w:p>
        </w:tc>
      </w:tr>
      <w:tr w:rsidR="0089336C" w14:paraId="194678D8" w14:textId="77777777">
        <w:trPr>
          <w:trHeight w:val="1796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AC6E9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AD93E9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Performance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0457B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 </w:t>
            </w:r>
          </w:p>
        </w:tc>
      </w:tr>
      <w:tr w:rsidR="0089336C" w14:paraId="6727F756" w14:textId="77777777">
        <w:trPr>
          <w:trHeight w:val="1464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6C54B" w14:textId="77777777" w:rsidR="0089336C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NFR-5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1BAB63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Availability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A9FF9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IoT solutions and domains demand highly available systems for 24x7 operations. Isn't a </w:t>
            </w:r>
            <w:r>
              <w:rPr>
                <w:i/>
                <w:sz w:val="24"/>
              </w:rPr>
              <w:t xml:space="preserve">critical production </w:t>
            </w:r>
            <w:r>
              <w:rPr>
                <w:sz w:val="24"/>
              </w:rPr>
              <w:t xml:space="preserve">application, which means that operations or production don't go down if the IoT solution is down. </w:t>
            </w:r>
          </w:p>
        </w:tc>
      </w:tr>
      <w:tr w:rsidR="0089336C" w14:paraId="50177031" w14:textId="77777777">
        <w:trPr>
          <w:trHeight w:val="1719"/>
        </w:trPr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87CF5" w14:textId="77777777" w:rsidR="0089336C" w:rsidRDefault="00000000">
            <w:pPr>
              <w:spacing w:after="0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E66E6" w14:textId="77777777" w:rsidR="0089336C" w:rsidRDefault="00000000">
            <w:pPr>
              <w:spacing w:after="0"/>
              <w:ind w:left="19"/>
            </w:pPr>
            <w:r>
              <w:rPr>
                <w:sz w:val="24"/>
              </w:rPr>
              <w:t xml:space="preserve">Scalability </w:t>
            </w:r>
          </w:p>
        </w:tc>
        <w:tc>
          <w:tcPr>
            <w:tcW w:w="5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E3941" w14:textId="77777777" w:rsidR="0089336C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System must handle expanding load and data retention needs that are based on the upscaling of the solution scope, such as extra manufacturing facilities and extra buildings. </w:t>
            </w:r>
          </w:p>
        </w:tc>
      </w:tr>
    </w:tbl>
    <w:p w14:paraId="2E37F220" w14:textId="77777777" w:rsidR="0089336C" w:rsidRDefault="00000000">
      <w:pPr>
        <w:spacing w:after="0"/>
        <w:jc w:val="both"/>
      </w:pPr>
      <w:r>
        <w:t xml:space="preserve"> </w:t>
      </w:r>
    </w:p>
    <w:sectPr w:rsidR="0089336C">
      <w:pgSz w:w="12240" w:h="15840"/>
      <w:pgMar w:top="1455" w:right="2734" w:bottom="145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6C"/>
    <w:rsid w:val="00295B8A"/>
    <w:rsid w:val="008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CA96"/>
  <w15:docId w15:val="{2E94FF7C-4722-43C4-8EC1-B3A146E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 Analysis</dc:title>
  <dc:subject/>
  <dc:creator>Arun Karthikeyan</dc:creator>
  <cp:keywords/>
  <cp:lastModifiedBy>pc</cp:lastModifiedBy>
  <cp:revision>2</cp:revision>
  <dcterms:created xsi:type="dcterms:W3CDTF">2022-11-09T12:56:00Z</dcterms:created>
  <dcterms:modified xsi:type="dcterms:W3CDTF">2022-11-09T12:56:00Z</dcterms:modified>
</cp:coreProperties>
</file>