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>
      <w:pPr>
        <w:pStyle w:val="6"/>
      </w:pPr>
      <w:r>
        <w:pict>
          <v:shape id="_x0000_s1026" o:spid="_x0000_s1026" o:spt="202" type="#_x0000_t202" style="position:absolute;left:0pt;margin-left:297.75pt;margin-top:48.55pt;height:11pt;width:92.6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20" w:lineRule="exact"/>
                  </w:pPr>
                  <w:r>
                    <w:rPr>
                      <w:spacing w:val="-1"/>
                    </w:rPr>
                    <w:t>PNT2022TMID35987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50.2pt;margin-top:34.4pt;height:11pt;width:22.3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20" w:lineRule="exact"/>
                  </w:pPr>
                  <w:r>
                    <w:rPr>
                      <w:spacing w:val="-1"/>
                    </w:rPr>
                    <w:t>2022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left:294pt;margin-top:47.25pt;height:10.6pt;width:101.3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348.85pt;margin-top:32.85pt;height:10.2pt;width:25.5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>
      <w:pPr>
        <w:pStyle w:val="5"/>
        <w:spacing w:before="3"/>
        <w:rPr>
          <w:b/>
          <w:sz w:val="2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20" w:type="dxa"/>
          </w:tcPr>
          <w:p>
            <w:pPr>
              <w:pStyle w:val="9"/>
              <w:spacing w:before="12" w:line="22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9"/>
              <w:spacing w:before="12" w:line="228" w:lineRule="exact"/>
              <w:ind w:left="104"/>
              <w:rPr>
                <w:rFonts w:ascii="Arial MT"/>
                <w:sz w:val="20"/>
              </w:rPr>
            </w:pPr>
            <w:r>
              <w:rPr>
                <w:rFonts w:hint="default"/>
                <w:sz w:val="22"/>
                <w:lang w:val="en-US"/>
              </w:rPr>
              <w:t>28</w:t>
            </w:r>
            <w:r>
              <w:rPr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October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rFonts w:ascii="Arial MT"/>
                <w:spacing w:val="-1"/>
                <w:position w:val="2"/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20" w:type="dxa"/>
          </w:tcPr>
          <w:p>
            <w:pPr>
              <w:pStyle w:val="9"/>
              <w:spacing w:before="15" w:line="24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9"/>
              <w:spacing w:before="28"/>
              <w:ind w:left="33"/>
              <w:rPr>
                <w:rFonts w:ascii="Arial MT"/>
                <w:sz w:val="20"/>
              </w:rPr>
            </w:pPr>
            <w:r>
              <w:rPr>
                <w:rFonts w:hint="default" w:ascii="Arial MT"/>
                <w:sz w:val="20"/>
              </w:rPr>
              <w:t>PNT2022TMID41150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20" w:type="dxa"/>
          </w:tcPr>
          <w:p>
            <w:pPr>
              <w:pStyle w:val="9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9"/>
              <w:spacing w:line="240" w:lineRule="exact"/>
              <w:ind w:left="10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Personal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Expense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Tracker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20" w:type="dxa"/>
          </w:tcPr>
          <w:p>
            <w:pPr>
              <w:pStyle w:val="9"/>
              <w:spacing w:before="3" w:line="237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9"/>
              <w:spacing w:before="3" w:line="237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>
      <w:pPr>
        <w:pStyle w:val="5"/>
        <w:spacing w:before="181"/>
        <w:ind w:left="22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>
      <w:pPr>
        <w:pStyle w:val="5"/>
        <w:spacing w:before="7"/>
        <w:rPr>
          <w:sz w:val="13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140"/>
        <w:gridCol w:w="5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40" w:type="dxa"/>
          </w:tcPr>
          <w:p>
            <w:pPr>
              <w:pStyle w:val="9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0" w:type="dxa"/>
          </w:tcPr>
          <w:p>
            <w:pPr>
              <w:pStyle w:val="9"/>
              <w:spacing w:before="11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60" w:type="dxa"/>
          </w:tcPr>
          <w:p>
            <w:pPr>
              <w:pStyle w:val="9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940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0" w:type="dxa"/>
          </w:tcPr>
          <w:p>
            <w:pPr>
              <w:pStyle w:val="9"/>
              <w:spacing w:before="16"/>
              <w:ind w:left="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60" w:type="dxa"/>
          </w:tcPr>
          <w:p>
            <w:pPr>
              <w:pStyle w:val="9"/>
              <w:spacing w:line="270" w:lineRule="atLeast"/>
              <w:ind w:right="2033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Registration through </w:t>
            </w:r>
            <w:r>
              <w:rPr>
                <w:sz w:val="22"/>
              </w:rPr>
              <w:t>Email/SignUp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40" w:type="dxa"/>
          </w:tcPr>
          <w:p>
            <w:pPr>
              <w:pStyle w:val="9"/>
              <w:spacing w:before="8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0" w:type="dxa"/>
          </w:tcPr>
          <w:p>
            <w:pPr>
              <w:pStyle w:val="9"/>
              <w:spacing w:before="8"/>
              <w:ind w:left="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60" w:type="dxa"/>
          </w:tcPr>
          <w:p>
            <w:pPr>
              <w:pStyle w:val="9"/>
              <w:spacing w:line="270" w:lineRule="atLeast"/>
              <w:ind w:right="3105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94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0" w:type="dxa"/>
          </w:tcPr>
          <w:p>
            <w:pPr>
              <w:pStyle w:val="9"/>
              <w:ind w:left="99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expenses</w:t>
            </w:r>
          </w:p>
        </w:tc>
        <w:tc>
          <w:tcPr>
            <w:tcW w:w="52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everyday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expenses</w:t>
            </w:r>
          </w:p>
          <w:p>
            <w:pPr>
              <w:pStyle w:val="9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Split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categories(example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food,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petrol,movies)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</w:trPr>
        <w:tc>
          <w:tcPr>
            <w:tcW w:w="940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0" w:type="dxa"/>
          </w:tcPr>
          <w:p>
            <w:pPr>
              <w:pStyle w:val="9"/>
              <w:spacing w:before="12"/>
              <w:ind w:left="99"/>
              <w:rPr>
                <w:sz w:val="22"/>
              </w:rPr>
            </w:pPr>
            <w:r>
              <w:rPr>
                <w:sz w:val="22"/>
              </w:rPr>
              <w:t>Reminder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</w:p>
        </w:tc>
        <w:tc>
          <w:tcPr>
            <w:tcW w:w="5260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reminder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target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wants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reminder when his/her balance reaches some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amount(5000))</w:t>
            </w:r>
          </w:p>
          <w:p>
            <w:pPr>
              <w:pStyle w:val="9"/>
              <w:spacing w:line="270" w:lineRule="atLeast"/>
              <w:ind w:right="176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reminder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he/she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filled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day's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expenses.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940" w:type="dxa"/>
          </w:tcPr>
          <w:p>
            <w:pPr>
              <w:pStyle w:val="9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0" w:type="dxa"/>
          </w:tcPr>
          <w:p>
            <w:pPr>
              <w:pStyle w:val="9"/>
              <w:spacing w:line="261" w:lineRule="exact"/>
              <w:ind w:left="99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Graphs</w:t>
            </w:r>
          </w:p>
        </w:tc>
        <w:tc>
          <w:tcPr>
            <w:tcW w:w="52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Graphs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showing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everyday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weekly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expenses.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Categorical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graphs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expenditure.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940" w:type="dxa"/>
          </w:tcPr>
          <w:p>
            <w:pPr>
              <w:pStyle w:val="9"/>
              <w:spacing w:before="10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0" w:type="dxa"/>
          </w:tcPr>
          <w:p>
            <w:pPr>
              <w:pStyle w:val="9"/>
              <w:spacing w:before="10"/>
              <w:ind w:left="99"/>
              <w:rPr>
                <w:sz w:val="22"/>
              </w:rPr>
            </w:pPr>
            <w:r>
              <w:rPr>
                <w:color w:val="212121"/>
                <w:sz w:val="22"/>
              </w:rPr>
              <w:t>Add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salary</w:t>
            </w:r>
          </w:p>
        </w:tc>
        <w:tc>
          <w:tcPr>
            <w:tcW w:w="5260" w:type="dxa"/>
          </w:tcPr>
          <w:p>
            <w:pPr>
              <w:pStyle w:val="9"/>
              <w:spacing w:before="10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enter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salary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month.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940" w:type="dxa"/>
          </w:tcPr>
          <w:p>
            <w:pPr>
              <w:pStyle w:val="9"/>
              <w:spacing w:before="10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3140" w:type="dxa"/>
          </w:tcPr>
          <w:p>
            <w:pPr>
              <w:pStyle w:val="9"/>
              <w:spacing w:before="10"/>
              <w:ind w:left="99"/>
              <w:rPr>
                <w:sz w:val="22"/>
              </w:rPr>
            </w:pPr>
            <w:r>
              <w:rPr>
                <w:color w:val="212121"/>
                <w:sz w:val="22"/>
              </w:rPr>
              <w:t>Export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CSV</w:t>
            </w:r>
          </w:p>
        </w:tc>
        <w:tc>
          <w:tcPr>
            <w:tcW w:w="5260" w:type="dxa"/>
          </w:tcPr>
          <w:p>
            <w:pPr>
              <w:pStyle w:val="9"/>
              <w:spacing w:before="10"/>
              <w:ind w:right="176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export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raw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expenditure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CSV</w:t>
            </w:r>
          </w:p>
        </w:tc>
      </w:tr>
    </w:tbl>
    <w:p>
      <w:pPr>
        <w:pStyle w:val="5"/>
      </w:pPr>
    </w:p>
    <w:p>
      <w:pPr>
        <w:pStyle w:val="2"/>
        <w:spacing w:before="19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>
      <w:pPr>
        <w:pStyle w:val="5"/>
        <w:spacing w:before="181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>
      <w:pPr>
        <w:pStyle w:val="5"/>
        <w:spacing w:before="3"/>
        <w:rPr>
          <w:sz w:val="13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460"/>
        <w:gridCol w:w="49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40" w:type="dxa"/>
          </w:tcPr>
          <w:p>
            <w:pPr>
              <w:pStyle w:val="9"/>
              <w:spacing w:before="14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0" w:type="dxa"/>
          </w:tcPr>
          <w:p>
            <w:pPr>
              <w:pStyle w:val="9"/>
              <w:spacing w:before="14"/>
              <w:ind w:left="9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40" w:type="dxa"/>
          </w:tcPr>
          <w:p>
            <w:pPr>
              <w:pStyle w:val="9"/>
              <w:spacing w:before="14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40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0" w:type="dxa"/>
          </w:tcPr>
          <w:p>
            <w:pPr>
              <w:pStyle w:val="9"/>
              <w:spacing w:line="268" w:lineRule="exact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40" w:type="dxa"/>
          </w:tcPr>
          <w:p>
            <w:pPr>
              <w:pStyle w:val="9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simple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across</w:t>
            </w:r>
          </w:p>
          <w:p>
            <w:pPr>
              <w:pStyle w:val="9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devices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940" w:type="dxa"/>
          </w:tcPr>
          <w:p>
            <w:pPr>
              <w:pStyle w:val="9"/>
              <w:spacing w:before="11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0" w:type="dxa"/>
          </w:tcPr>
          <w:p>
            <w:pPr>
              <w:pStyle w:val="9"/>
              <w:spacing w:before="11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40" w:type="dxa"/>
          </w:tcPr>
          <w:p>
            <w:pPr>
              <w:pStyle w:val="9"/>
              <w:spacing w:line="270" w:lineRule="atLeast"/>
              <w:ind w:left="104" w:right="12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OAuth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sign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secure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with hashed and salted secure storage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credentials.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40" w:type="dxa"/>
          </w:tcPr>
          <w:p>
            <w:pPr>
              <w:pStyle w:val="9"/>
              <w:spacing w:before="2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0" w:type="dxa"/>
          </w:tcPr>
          <w:p>
            <w:pPr>
              <w:pStyle w:val="9"/>
              <w:spacing w:before="2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40" w:type="dxa"/>
          </w:tcPr>
          <w:p>
            <w:pPr>
              <w:pStyle w:val="9"/>
              <w:spacing w:line="270" w:lineRule="atLeast"/>
              <w:ind w:left="104"/>
              <w:rPr>
                <w:sz w:val="22"/>
              </w:rPr>
            </w:pPr>
            <w:r>
              <w:rPr>
                <w:sz w:val="22"/>
              </w:rPr>
              <w:t>Containerized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ensures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instance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kick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failure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40" w:type="dxa"/>
          </w:tcPr>
          <w:p>
            <w:pPr>
              <w:pStyle w:val="9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0" w:type="dxa"/>
          </w:tcPr>
          <w:p>
            <w:pPr>
              <w:pStyle w:val="9"/>
              <w:spacing w:line="263" w:lineRule="exact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40" w:type="dxa"/>
          </w:tcPr>
          <w:p>
            <w:pPr>
              <w:pStyle w:val="9"/>
              <w:spacing w:line="263" w:lineRule="exact"/>
              <w:ind w:left="10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managed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balancer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  <w:p>
            <w:pPr>
              <w:pStyle w:val="9"/>
              <w:spacing w:line="227" w:lineRule="exact"/>
              <w:ind w:left="104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docker.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Thus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ensuring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40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0" w:type="dxa"/>
          </w:tcPr>
          <w:p>
            <w:pPr>
              <w:pStyle w:val="9"/>
              <w:spacing w:before="16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40" w:type="dxa"/>
          </w:tcPr>
          <w:p>
            <w:pPr>
              <w:pStyle w:val="9"/>
              <w:spacing w:line="270" w:lineRule="atLeast"/>
              <w:ind w:left="104" w:right="12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balancing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multiple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container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instances,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always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available.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940" w:type="dxa"/>
          </w:tcPr>
          <w:p>
            <w:pPr>
              <w:pStyle w:val="9"/>
              <w:spacing w:before="8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0" w:type="dxa"/>
          </w:tcPr>
          <w:p>
            <w:pPr>
              <w:pStyle w:val="9"/>
              <w:spacing w:before="8"/>
              <w:ind w:left="9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40" w:type="dxa"/>
          </w:tcPr>
          <w:p>
            <w:pPr>
              <w:pStyle w:val="9"/>
              <w:spacing w:line="270" w:lineRule="atLeast"/>
              <w:ind w:left="104" w:right="129"/>
              <w:rPr>
                <w:sz w:val="22"/>
              </w:rPr>
            </w:pPr>
            <w:r>
              <w:rPr>
                <w:sz w:val="22"/>
              </w:rPr>
              <w:t>Docker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Kubernetes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designed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accommodate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scaling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need</w:t>
            </w:r>
          </w:p>
        </w:tc>
      </w:tr>
    </w:tbl>
    <w:p/>
    <w:sectPr>
      <w:type w:val="continuous"/>
      <w:pgSz w:w="11920" w:h="16840"/>
      <w:pgMar w:top="820" w:right="11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A447DD"/>
    <w:rsid w:val="72345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3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3"/>
      <w:ind w:left="2061" w:right="219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2022-10-28T08:41:00Z</dcterms:created>
  <dc:creator>MADHAN</dc:creator>
  <cp:lastModifiedBy>MADHAN</cp:lastModifiedBy>
  <dcterms:modified xsi:type="dcterms:W3CDTF">2022-10-28T09:04:07Z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6017B7CD6D3445089EC7C892872E3C7D</vt:lpwstr>
  </property>
</Properties>
</file>