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            LITERATURE SURVEY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Phishing is a social engineering attack that aims at ex</w:t>
        <w:t xml:space="preserve"> ploiting the weakness found in system processes as caused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system users. For example, a system can be technically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 enough against password theft, however unaware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may leak their passwords if an attacker asked them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their passwords via a given Hypertext Transfer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(HTTP) link, which ultimately threatens the overall security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Moreover, technical vulnerabilities (e.g. Domain Name Sys</w:t>
        <w:t xml:space="preserve"> tem (DNS) cache poisoning) can be used by attackers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far more persuading socially-engineered messages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(i.e. use of legitimate, but spoofed, domain names can be far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persuading than using different domain names).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makes phishing attacks a layered problem, and an effective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mitigation would require addressing issues at the technical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layers.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Since phishing attacks aim at exploiting weaknesses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humans (i.e. system end-users), it is difficult to mitigate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them. For example, as evaluated in [1], end-users failed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detect 29% of phishing attacks even when trained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best performing user awareness program. On the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hand, software phishing detection techniques are evaluated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against bulk phishing attacks, which makes their 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practically unknown with regards to targeted forms of phishing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