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8E4E" w14:textId="77777777" w:rsidR="00EB5DB8" w:rsidRDefault="00000000">
      <w:pPr>
        <w:spacing w:after="0"/>
        <w:ind w:left="3417" w:hanging="10"/>
      </w:pPr>
      <w:r>
        <w:rPr>
          <w:b/>
          <w:sz w:val="24"/>
        </w:rPr>
        <w:t xml:space="preserve">Project Design Phase-I </w:t>
      </w:r>
    </w:p>
    <w:p w14:paraId="2DC902A8" w14:textId="77777777" w:rsidR="00EB5DB8" w:rsidRDefault="00000000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14:paraId="1377A2FA" w14:textId="77777777" w:rsidR="00EB5DB8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EB5DB8" w14:paraId="0E0E3734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1048" w14:textId="77777777" w:rsidR="00EB5DB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9496" w14:textId="55F88C71" w:rsidR="00EB5DB8" w:rsidRDefault="00845F50">
            <w:pPr>
              <w:spacing w:after="0"/>
            </w:pPr>
            <w:r>
              <w:t>20 October</w:t>
            </w:r>
            <w:r w:rsidR="00000000">
              <w:t xml:space="preserve"> 2022 </w:t>
            </w:r>
          </w:p>
        </w:tc>
      </w:tr>
      <w:tr w:rsidR="00EB5DB8" w14:paraId="785630C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9145" w14:textId="77777777" w:rsidR="00EB5DB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D392" w14:textId="5C6F6663" w:rsidR="00EB5DB8" w:rsidRDefault="00000000">
            <w:pPr>
              <w:spacing w:after="0"/>
            </w:pPr>
            <w:r>
              <w:t xml:space="preserve"> </w:t>
            </w:r>
            <w:r w:rsidR="00845F50">
              <w:t>PNT2022TMID51364</w:t>
            </w:r>
          </w:p>
        </w:tc>
      </w:tr>
      <w:tr w:rsidR="00EB5DB8" w14:paraId="7489980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FB1F" w14:textId="77777777" w:rsidR="00EB5DB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9539" w14:textId="77777777" w:rsidR="00EB5DB8" w:rsidRDefault="00000000">
            <w:pPr>
              <w:spacing w:after="0"/>
            </w:pPr>
            <w:r>
              <w:t xml:space="preserve">CAR RESALE VALUE PREDICTION </w:t>
            </w:r>
          </w:p>
        </w:tc>
      </w:tr>
      <w:tr w:rsidR="00EB5DB8" w14:paraId="5E3A794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1D96" w14:textId="77777777" w:rsidR="00EB5DB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EEDE" w14:textId="77777777" w:rsidR="00EB5DB8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044BE008" w14:textId="77777777" w:rsidR="00EB5DB8" w:rsidRDefault="00000000">
      <w:r>
        <w:rPr>
          <w:b/>
        </w:rPr>
        <w:t xml:space="preserve"> </w:t>
      </w:r>
    </w:p>
    <w:p w14:paraId="6DDE45B5" w14:textId="77777777" w:rsidR="00EB5DB8" w:rsidRDefault="00000000">
      <w:pPr>
        <w:spacing w:after="158"/>
      </w:pPr>
      <w:r>
        <w:rPr>
          <w:b/>
        </w:rPr>
        <w:t xml:space="preserve">Proposed Solution Template: </w:t>
      </w:r>
    </w:p>
    <w:p w14:paraId="03251071" w14:textId="77777777" w:rsidR="00EB5DB8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604" w:type="dxa"/>
        <w:tblInd w:w="5" w:type="dxa"/>
        <w:tblCellMar>
          <w:top w:w="4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55"/>
        <w:gridCol w:w="3874"/>
        <w:gridCol w:w="4775"/>
      </w:tblGrid>
      <w:tr w:rsidR="00EB5DB8" w14:paraId="03958414" w14:textId="77777777">
        <w:trPr>
          <w:trHeight w:val="70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70E1" w14:textId="77777777" w:rsidR="00EB5DB8" w:rsidRDefault="00000000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3991" w14:textId="77777777" w:rsidR="00EB5DB8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2148" w14:textId="77777777" w:rsidR="00EB5DB8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EB5DB8" w14:paraId="4A1E9B99" w14:textId="77777777">
        <w:trPr>
          <w:trHeight w:val="227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9A3B" w14:textId="77777777" w:rsidR="00EB5DB8" w:rsidRDefault="00000000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8E4A" w14:textId="77777777" w:rsidR="00EB5DB8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C42D" w14:textId="77777777" w:rsidR="00EB5DB8" w:rsidRDefault="006D1E8C">
            <w:pPr>
              <w:spacing w:after="0"/>
              <w:ind w:right="47"/>
              <w:jc w:val="both"/>
            </w:pPr>
            <w:r>
              <w:t xml:space="preserve">Because of the insane </w:t>
            </w:r>
            <w:r w:rsidR="00000000">
              <w:t xml:space="preserve">requirement of used cars and lack of experts who can determine the correct valuation, users need an effective solution is needed to predict used cars prices by </w:t>
            </w:r>
            <w:r>
              <w:t>accessing</w:t>
            </w:r>
            <w:r w:rsidR="00000000">
              <w:t xml:space="preserve"> data from websites that sell used cars, and analysing the different aspects and factors that lead to the actual used car price valuation </w:t>
            </w:r>
          </w:p>
          <w:p w14:paraId="540887C6" w14:textId="77777777" w:rsidR="006D1E8C" w:rsidRDefault="006D1E8C">
            <w:pPr>
              <w:spacing w:after="0"/>
              <w:ind w:right="47"/>
              <w:jc w:val="both"/>
            </w:pPr>
          </w:p>
          <w:p w14:paraId="7AFCAA4F" w14:textId="21A65A3A" w:rsidR="006D1E8C" w:rsidRDefault="006D1E8C">
            <w:pPr>
              <w:spacing w:after="0"/>
              <w:ind w:right="47"/>
              <w:jc w:val="both"/>
            </w:pPr>
            <w:r>
              <w:t>So hence we use this application to make our task easier</w:t>
            </w:r>
            <w:r w:rsidR="00845F50">
              <w:t xml:space="preserve"> to find our required vehicle</w:t>
            </w:r>
          </w:p>
        </w:tc>
      </w:tr>
      <w:tr w:rsidR="00EB5DB8" w14:paraId="3CFD66DD" w14:textId="77777777">
        <w:trPr>
          <w:trHeight w:val="1418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2303" w14:textId="77777777" w:rsidR="00EB5DB8" w:rsidRDefault="00000000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E92E" w14:textId="77777777" w:rsidR="00EB5DB8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614D" w14:textId="77777777" w:rsidR="00EB5DB8" w:rsidRDefault="00000000">
            <w:pPr>
              <w:spacing w:after="0" w:line="239" w:lineRule="auto"/>
              <w:jc w:val="both"/>
            </w:pPr>
            <w:r>
              <w:t xml:space="preserve">Car Resale Value prediction on Applied Data Science using Linear, Decision Tree, Random Forest, </w:t>
            </w:r>
          </w:p>
          <w:p w14:paraId="1D1EADC7" w14:textId="77777777" w:rsidR="00EB5DB8" w:rsidRDefault="00000000">
            <w:pPr>
              <w:spacing w:after="0"/>
            </w:pPr>
            <w:r>
              <w:t xml:space="preserve">Gradient Boosted Regression </w:t>
            </w:r>
          </w:p>
        </w:tc>
      </w:tr>
      <w:tr w:rsidR="00EB5DB8" w14:paraId="5B4ACC61" w14:textId="77777777">
        <w:trPr>
          <w:trHeight w:val="136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EF45" w14:textId="77777777" w:rsidR="00EB5DB8" w:rsidRDefault="00000000">
            <w:pPr>
              <w:spacing w:after="0"/>
              <w:ind w:left="283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12BD" w14:textId="77777777" w:rsidR="00EB5DB8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D359" w14:textId="19583E1F" w:rsidR="00EB5DB8" w:rsidRDefault="006D1E8C">
            <w:pPr>
              <w:spacing w:after="0"/>
              <w:ind w:right="49"/>
              <w:jc w:val="both"/>
            </w:pPr>
            <w:r>
              <w:t>This uses regression technique to accurately predict the value of used vehicles. This makes it a lot more efficient and easier to access a sea of data</w:t>
            </w:r>
          </w:p>
        </w:tc>
      </w:tr>
      <w:tr w:rsidR="00EB5DB8" w14:paraId="0A0BD637" w14:textId="77777777">
        <w:trPr>
          <w:trHeight w:val="141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9747" w14:textId="77777777" w:rsidR="00EB5DB8" w:rsidRDefault="00000000">
            <w:pPr>
              <w:spacing w:after="0"/>
              <w:ind w:left="283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6A2B" w14:textId="77777777" w:rsidR="00EB5DB8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B243" w14:textId="7289C118" w:rsidR="00EB5DB8" w:rsidRDefault="00000000">
            <w:pPr>
              <w:numPr>
                <w:ilvl w:val="0"/>
                <w:numId w:val="1"/>
              </w:numPr>
              <w:spacing w:after="0" w:line="239" w:lineRule="auto"/>
              <w:jc w:val="both"/>
            </w:pPr>
            <w:r>
              <w:t xml:space="preserve">Reduces </w:t>
            </w:r>
            <w:r w:rsidR="006D1E8C">
              <w:t>work load and stress on humans</w:t>
            </w:r>
          </w:p>
          <w:p w14:paraId="3AF2B0A4" w14:textId="77777777" w:rsidR="00EB5DB8" w:rsidRDefault="00000000">
            <w:pPr>
              <w:numPr>
                <w:ilvl w:val="0"/>
                <w:numId w:val="1"/>
              </w:numPr>
              <w:spacing w:after="0"/>
              <w:jc w:val="both"/>
            </w:pPr>
            <w:r>
              <w:t>Helps the users to get their desired vehicl</w:t>
            </w:r>
            <w:r w:rsidR="006D1E8C">
              <w:t>e in matter of few minutes</w:t>
            </w:r>
          </w:p>
          <w:p w14:paraId="2607887C" w14:textId="2119E116" w:rsidR="006D1E8C" w:rsidRDefault="006D1E8C">
            <w:pPr>
              <w:numPr>
                <w:ilvl w:val="0"/>
                <w:numId w:val="1"/>
              </w:numPr>
              <w:spacing w:after="0"/>
              <w:jc w:val="both"/>
            </w:pPr>
            <w:r>
              <w:t>Makes it easier for  the c</w:t>
            </w:r>
            <w:r w:rsidR="00845F50">
              <w:t>u</w:t>
            </w:r>
            <w:r>
              <w:t>stomer to choose the right model</w:t>
            </w:r>
          </w:p>
        </w:tc>
      </w:tr>
      <w:tr w:rsidR="00EB5DB8" w14:paraId="28533D16" w14:textId="77777777">
        <w:trPr>
          <w:trHeight w:val="2698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B54E" w14:textId="77777777" w:rsidR="00EB5DB8" w:rsidRDefault="00000000">
            <w:pPr>
              <w:spacing w:after="0"/>
              <w:ind w:left="283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2316" w14:textId="77777777" w:rsidR="00EB5DB8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F435" w14:textId="7BFA5B6B" w:rsidR="00EB5DB8" w:rsidRDefault="00000000">
            <w:pPr>
              <w:numPr>
                <w:ilvl w:val="0"/>
                <w:numId w:val="2"/>
              </w:numPr>
              <w:spacing w:after="0"/>
            </w:pPr>
            <w:r>
              <w:t>Revenue through Ad</w:t>
            </w:r>
            <w:r w:rsidR="006D1E8C">
              <w:t>vertisements</w:t>
            </w:r>
          </w:p>
          <w:p w14:paraId="71AC97B4" w14:textId="77777777" w:rsidR="00EB5DB8" w:rsidRDefault="00000000">
            <w:pPr>
              <w:numPr>
                <w:ilvl w:val="0"/>
                <w:numId w:val="2"/>
              </w:numPr>
              <w:spacing w:after="0"/>
            </w:pPr>
            <w:r>
              <w:t xml:space="preserve">Sponsorships – We get the sponsorships where </w:t>
            </w:r>
          </w:p>
          <w:p w14:paraId="0544B760" w14:textId="77777777" w:rsidR="00EB5DB8" w:rsidRDefault="00000000">
            <w:pPr>
              <w:spacing w:after="0"/>
            </w:pPr>
            <w:r>
              <w:t xml:space="preserve">We post the sponsored posts, events, links etc </w:t>
            </w:r>
          </w:p>
          <w:p w14:paraId="47AF6407" w14:textId="77777777" w:rsidR="006D1E8C" w:rsidRDefault="006D1E8C" w:rsidP="006D1E8C">
            <w:pPr>
              <w:spacing w:after="0"/>
            </w:pPr>
            <w:r>
              <w:t xml:space="preserve"> </w:t>
            </w:r>
          </w:p>
          <w:p w14:paraId="383B8F67" w14:textId="531780A7" w:rsidR="00EB5DB8" w:rsidRDefault="00000000" w:rsidP="006D1E8C">
            <w:pPr>
              <w:spacing w:after="0"/>
            </w:pPr>
            <w:r>
              <w:t xml:space="preserve">Affiliate Marketing  </w:t>
            </w:r>
          </w:p>
          <w:p w14:paraId="5FF93EBA" w14:textId="170EF1B4" w:rsidR="00EB5DB8" w:rsidRDefault="00000000">
            <w:pPr>
              <w:numPr>
                <w:ilvl w:val="0"/>
                <w:numId w:val="2"/>
              </w:numPr>
              <w:spacing w:after="0" w:line="239" w:lineRule="auto"/>
            </w:pPr>
            <w:r>
              <w:t xml:space="preserve">Commission – </w:t>
            </w:r>
            <w:r w:rsidR="006D1E8C">
              <w:t xml:space="preserve">getting commission from the customers , </w:t>
            </w:r>
            <w:proofErr w:type="spellStart"/>
            <w:r w:rsidR="006D1E8C">
              <w:t>resaler</w:t>
            </w:r>
            <w:proofErr w:type="spellEnd"/>
            <w:r w:rsidR="006D1E8C">
              <w:t xml:space="preserve"> and car dealer for the sale of each vehicle</w:t>
            </w:r>
          </w:p>
          <w:p w14:paraId="77E85D61" w14:textId="77777777" w:rsidR="00EB5DB8" w:rsidRDefault="00000000">
            <w:pPr>
              <w:numPr>
                <w:ilvl w:val="0"/>
                <w:numId w:val="2"/>
              </w:numPr>
              <w:spacing w:after="0"/>
            </w:pPr>
            <w:r>
              <w:lastRenderedPageBreak/>
              <w:t xml:space="preserve">Lead Generation – Charge money from the clients to send the leads of the users as per the requirements. </w:t>
            </w:r>
          </w:p>
        </w:tc>
      </w:tr>
      <w:tr w:rsidR="00EB5DB8" w14:paraId="104455E5" w14:textId="77777777">
        <w:trPr>
          <w:trHeight w:val="141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4FBC" w14:textId="77777777" w:rsidR="00EB5DB8" w:rsidRDefault="00000000">
            <w:pPr>
              <w:spacing w:after="0"/>
              <w:ind w:left="283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917F" w14:textId="77777777" w:rsidR="00EB5DB8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A9CD" w14:textId="1A0BF179" w:rsidR="00EB5DB8" w:rsidRDefault="006D1E8C">
            <w:pPr>
              <w:numPr>
                <w:ilvl w:val="0"/>
                <w:numId w:val="3"/>
              </w:numPr>
              <w:spacing w:after="0"/>
            </w:pPr>
            <w:r>
              <w:t xml:space="preserve">Free of service charge </w:t>
            </w:r>
          </w:p>
          <w:p w14:paraId="56AEF044" w14:textId="5654C009" w:rsidR="00EB5DB8" w:rsidRDefault="00000000">
            <w:pPr>
              <w:numPr>
                <w:ilvl w:val="0"/>
                <w:numId w:val="3"/>
              </w:numPr>
              <w:spacing w:after="0"/>
            </w:pPr>
            <w:r>
              <w:t>This</w:t>
            </w:r>
            <w:r w:rsidR="006D1E8C">
              <w:t xml:space="preserve"> can be used for bike and many other automobiles</w:t>
            </w:r>
          </w:p>
        </w:tc>
      </w:tr>
    </w:tbl>
    <w:p w14:paraId="289FE8F7" w14:textId="77777777" w:rsidR="00EB5DB8" w:rsidRDefault="00000000">
      <w:pPr>
        <w:spacing w:after="0"/>
        <w:jc w:val="both"/>
      </w:pPr>
      <w:r>
        <w:t xml:space="preserve"> </w:t>
      </w:r>
    </w:p>
    <w:sectPr w:rsidR="00EB5DB8">
      <w:pgSz w:w="11906" w:h="16838"/>
      <w:pgMar w:top="85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19BE"/>
    <w:multiLevelType w:val="hybridMultilevel"/>
    <w:tmpl w:val="7400B2E0"/>
    <w:lvl w:ilvl="0" w:tplc="B4D60ACC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AF71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1C421A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0473C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707F7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C2D10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74EA1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A151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2F1B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072DBE"/>
    <w:multiLevelType w:val="hybridMultilevel"/>
    <w:tmpl w:val="08F298A2"/>
    <w:lvl w:ilvl="0" w:tplc="220EFD9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6615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2EA69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4EE5A6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06124C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45F1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462A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3BB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0263C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0D28C5"/>
    <w:multiLevelType w:val="hybridMultilevel"/>
    <w:tmpl w:val="7790755C"/>
    <w:lvl w:ilvl="0" w:tplc="E8F8FCA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C9000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466A72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44DCF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2A3D0C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C8280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7C68B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2CEA0C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F45008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8163552">
    <w:abstractNumId w:val="2"/>
  </w:num>
  <w:num w:numId="2" w16cid:durableId="1936741384">
    <w:abstractNumId w:val="1"/>
  </w:num>
  <w:num w:numId="3" w16cid:durableId="139056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B8"/>
    <w:rsid w:val="006D1E8C"/>
    <w:rsid w:val="00845F50"/>
    <w:rsid w:val="00E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5253"/>
  <w15:docId w15:val="{FB74E586-0039-4C7D-8254-1E499E16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KUMAR</dc:creator>
  <cp:keywords/>
  <cp:lastModifiedBy>Alan Paul Thomas</cp:lastModifiedBy>
  <cp:revision>2</cp:revision>
  <dcterms:created xsi:type="dcterms:W3CDTF">2022-11-22T15:14:00Z</dcterms:created>
  <dcterms:modified xsi:type="dcterms:W3CDTF">2022-11-22T15:14:00Z</dcterms:modified>
</cp:coreProperties>
</file>