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5DC" w:rsidRDefault="00DE5DA4">
      <w:pPr>
        <w:spacing w:after="187" w:line="244" w:lineRule="auto"/>
        <w:ind w:right="9076"/>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rsidR="003A05DC" w:rsidRDefault="00DE5DA4">
      <w:pPr>
        <w:spacing w:after="0"/>
        <w:ind w:left="93"/>
        <w:jc w:val="center"/>
      </w:pPr>
      <w:r>
        <w:rPr>
          <w:b/>
          <w:sz w:val="36"/>
        </w:rPr>
        <w:t xml:space="preserve">LITERATURE SURVEY </w:t>
      </w:r>
    </w:p>
    <w:p w:rsidR="003A05DC" w:rsidRDefault="00DE5DA4">
      <w:pPr>
        <w:spacing w:after="0"/>
      </w:pPr>
      <w:r>
        <w:rPr>
          <w:b/>
          <w:sz w:val="36"/>
        </w:rPr>
        <w:t xml:space="preserve"> </w:t>
      </w:r>
    </w:p>
    <w:p w:rsidR="003A05DC" w:rsidRDefault="00DE5DA4">
      <w:pPr>
        <w:spacing w:after="0"/>
      </w:pPr>
      <w:r>
        <w:rPr>
          <w:b/>
          <w:sz w:val="31"/>
        </w:rPr>
        <w:t xml:space="preserve"> </w:t>
      </w:r>
    </w:p>
    <w:p w:rsidR="004E7B0D" w:rsidRDefault="004E7B0D" w:rsidP="004E7B0D">
      <w:pPr>
        <w:spacing w:after="0" w:line="356" w:lineRule="auto"/>
        <w:rPr>
          <w:b/>
          <w:sz w:val="32"/>
        </w:rPr>
      </w:pPr>
      <w:r>
        <w:rPr>
          <w:b/>
          <w:sz w:val="32"/>
        </w:rPr>
        <w:t xml:space="preserve">                  </w:t>
      </w:r>
      <w:r w:rsidR="00D63DAD">
        <w:rPr>
          <w:b/>
          <w:sz w:val="32"/>
        </w:rPr>
        <w:t xml:space="preserve">       TEAM ID: PNT2022TMID50578</w:t>
      </w:r>
    </w:p>
    <w:p w:rsidR="003A05DC" w:rsidRDefault="004E7B0D" w:rsidP="004E7B0D">
      <w:pPr>
        <w:spacing w:after="0" w:line="356" w:lineRule="auto"/>
      </w:pPr>
      <w:r>
        <w:rPr>
          <w:b/>
          <w:sz w:val="32"/>
        </w:rPr>
        <w:t xml:space="preserve">             CUSTOMER CARE REGISTRY APPLICATION </w:t>
      </w:r>
    </w:p>
    <w:p w:rsidR="003A05DC" w:rsidRDefault="00DE5DA4">
      <w:pPr>
        <w:spacing w:after="0"/>
      </w:pPr>
      <w:r>
        <w:rPr>
          <w:b/>
          <w:sz w:val="20"/>
        </w:rPr>
        <w:t xml:space="preserve"> </w:t>
      </w:r>
    </w:p>
    <w:p w:rsidR="003A05DC" w:rsidRDefault="00DE5DA4">
      <w:pPr>
        <w:spacing w:after="0"/>
      </w:pPr>
      <w:r>
        <w:rPr>
          <w:b/>
          <w:sz w:val="20"/>
        </w:rPr>
        <w:t xml:space="preserve"> </w:t>
      </w:r>
    </w:p>
    <w:p w:rsidR="003A05DC" w:rsidRDefault="00DE5DA4">
      <w:pPr>
        <w:spacing w:after="35"/>
      </w:pPr>
      <w:r>
        <w:rPr>
          <w:b/>
          <w:sz w:val="20"/>
        </w:rPr>
        <w:t xml:space="preserve"> </w:t>
      </w:r>
    </w:p>
    <w:p w:rsidR="003A05DC" w:rsidRDefault="00DE5DA4">
      <w:pPr>
        <w:spacing w:after="0"/>
      </w:pPr>
      <w:r>
        <w:rPr>
          <w:b/>
          <w:sz w:val="25"/>
        </w:rPr>
        <w:t xml:space="preserve"> </w:t>
      </w:r>
    </w:p>
    <w:tbl>
      <w:tblPr>
        <w:tblStyle w:val="TableGrid"/>
        <w:tblW w:w="9921" w:type="dxa"/>
        <w:tblInd w:w="106" w:type="dxa"/>
        <w:tblCellMar>
          <w:top w:w="48" w:type="dxa"/>
        </w:tblCellMar>
        <w:tblLook w:val="04A0"/>
      </w:tblPr>
      <w:tblGrid>
        <w:gridCol w:w="786"/>
        <w:gridCol w:w="1783"/>
        <w:gridCol w:w="1543"/>
        <w:gridCol w:w="858"/>
        <w:gridCol w:w="3259"/>
        <w:gridCol w:w="1692"/>
      </w:tblGrid>
      <w:tr w:rsidR="003A05DC">
        <w:trPr>
          <w:trHeight w:val="1034"/>
        </w:trPr>
        <w:tc>
          <w:tcPr>
            <w:tcW w:w="794" w:type="dxa"/>
            <w:tcBorders>
              <w:top w:val="single" w:sz="4" w:space="0" w:color="000000"/>
              <w:left w:val="single" w:sz="4" w:space="0" w:color="000000"/>
              <w:bottom w:val="single" w:sz="4" w:space="0" w:color="000000"/>
              <w:right w:val="single" w:sz="4" w:space="0" w:color="000000"/>
            </w:tcBorders>
          </w:tcPr>
          <w:p w:rsidR="003A05DC" w:rsidRDefault="00DE5DA4">
            <w:pPr>
              <w:ind w:left="110"/>
              <w:jc w:val="both"/>
            </w:pPr>
            <w:r>
              <w:rPr>
                <w:b/>
                <w:sz w:val="28"/>
              </w:rPr>
              <w:t xml:space="preserve">S.NO </w:t>
            </w:r>
          </w:p>
        </w:tc>
        <w:tc>
          <w:tcPr>
            <w:tcW w:w="1810" w:type="dxa"/>
            <w:tcBorders>
              <w:top w:val="single" w:sz="4" w:space="0" w:color="000000"/>
              <w:left w:val="single" w:sz="4" w:space="0" w:color="000000"/>
              <w:bottom w:val="single" w:sz="4" w:space="0" w:color="000000"/>
              <w:right w:val="single" w:sz="4" w:space="0" w:color="000000"/>
            </w:tcBorders>
          </w:tcPr>
          <w:p w:rsidR="003A05DC" w:rsidRDefault="00DE5DA4">
            <w:pPr>
              <w:ind w:left="110"/>
            </w:pPr>
            <w:r>
              <w:rPr>
                <w:b/>
                <w:sz w:val="28"/>
              </w:rPr>
              <w:t xml:space="preserve">PAPER </w:t>
            </w:r>
          </w:p>
        </w:tc>
        <w:tc>
          <w:tcPr>
            <w:tcW w:w="1342" w:type="dxa"/>
            <w:tcBorders>
              <w:top w:val="single" w:sz="4" w:space="0" w:color="000000"/>
              <w:left w:val="single" w:sz="4" w:space="0" w:color="000000"/>
              <w:bottom w:val="single" w:sz="4" w:space="0" w:color="000000"/>
              <w:right w:val="single" w:sz="4" w:space="0" w:color="000000"/>
            </w:tcBorders>
          </w:tcPr>
          <w:p w:rsidR="003A05DC" w:rsidRDefault="00DE5DA4">
            <w:pPr>
              <w:ind w:left="113"/>
              <w:jc w:val="both"/>
            </w:pPr>
            <w:r>
              <w:rPr>
                <w:b/>
                <w:sz w:val="28"/>
              </w:rPr>
              <w:t xml:space="preserve">AUTHOR </w:t>
            </w:r>
          </w:p>
        </w:tc>
        <w:tc>
          <w:tcPr>
            <w:tcW w:w="869" w:type="dxa"/>
            <w:tcBorders>
              <w:top w:val="single" w:sz="4" w:space="0" w:color="000000"/>
              <w:left w:val="single" w:sz="4" w:space="0" w:color="000000"/>
              <w:bottom w:val="single" w:sz="4" w:space="0" w:color="000000"/>
              <w:right w:val="single" w:sz="4" w:space="0" w:color="000000"/>
            </w:tcBorders>
          </w:tcPr>
          <w:p w:rsidR="003A05DC" w:rsidRDefault="00DE5DA4">
            <w:pPr>
              <w:ind w:left="108"/>
              <w:jc w:val="both"/>
            </w:pPr>
            <w:r>
              <w:rPr>
                <w:b/>
                <w:sz w:val="28"/>
              </w:rPr>
              <w:t xml:space="preserve">YEAR </w:t>
            </w:r>
          </w:p>
        </w:tc>
        <w:tc>
          <w:tcPr>
            <w:tcW w:w="3399" w:type="dxa"/>
            <w:tcBorders>
              <w:top w:val="single" w:sz="4" w:space="0" w:color="000000"/>
              <w:left w:val="single" w:sz="4" w:space="0" w:color="000000"/>
              <w:bottom w:val="single" w:sz="4" w:space="0" w:color="000000"/>
              <w:right w:val="single" w:sz="4" w:space="0" w:color="000000"/>
            </w:tcBorders>
          </w:tcPr>
          <w:p w:rsidR="003A05DC" w:rsidRDefault="00DE5DA4">
            <w:pPr>
              <w:ind w:left="113"/>
              <w:jc w:val="both"/>
            </w:pPr>
            <w:r>
              <w:rPr>
                <w:b/>
                <w:sz w:val="28"/>
              </w:rPr>
              <w:t xml:space="preserve">METHOD AND ALGORITHM </w:t>
            </w:r>
          </w:p>
        </w:tc>
        <w:tc>
          <w:tcPr>
            <w:tcW w:w="1707" w:type="dxa"/>
            <w:tcBorders>
              <w:top w:val="single" w:sz="4" w:space="0" w:color="000000"/>
              <w:left w:val="single" w:sz="4" w:space="0" w:color="000000"/>
              <w:bottom w:val="single" w:sz="4" w:space="0" w:color="000000"/>
              <w:right w:val="single" w:sz="4" w:space="0" w:color="000000"/>
            </w:tcBorders>
          </w:tcPr>
          <w:p w:rsidR="003A05DC" w:rsidRDefault="00DE5DA4">
            <w:pPr>
              <w:ind w:left="115"/>
            </w:pPr>
            <w:r>
              <w:rPr>
                <w:b/>
                <w:sz w:val="28"/>
              </w:rPr>
              <w:t xml:space="preserve">ACCURACY/ PRECISION </w:t>
            </w:r>
          </w:p>
        </w:tc>
      </w:tr>
      <w:tr w:rsidR="003A05DC">
        <w:trPr>
          <w:trHeight w:val="5919"/>
        </w:trPr>
        <w:tc>
          <w:tcPr>
            <w:tcW w:w="794" w:type="dxa"/>
            <w:tcBorders>
              <w:top w:val="single" w:sz="4" w:space="0" w:color="000000"/>
              <w:left w:val="single" w:sz="4" w:space="0" w:color="000000"/>
              <w:bottom w:val="single" w:sz="4" w:space="0" w:color="000000"/>
              <w:right w:val="single" w:sz="4" w:space="0" w:color="000000"/>
            </w:tcBorders>
          </w:tcPr>
          <w:p w:rsidR="003A05DC" w:rsidRDefault="00DE5DA4">
            <w:pPr>
              <w:ind w:left="110"/>
            </w:pPr>
            <w:r>
              <w:t xml:space="preserve">1 </w:t>
            </w:r>
          </w:p>
        </w:tc>
        <w:tc>
          <w:tcPr>
            <w:tcW w:w="1810" w:type="dxa"/>
            <w:tcBorders>
              <w:top w:val="single" w:sz="4" w:space="0" w:color="000000"/>
              <w:left w:val="single" w:sz="4" w:space="0" w:color="000000"/>
              <w:bottom w:val="single" w:sz="4" w:space="0" w:color="000000"/>
              <w:right w:val="single" w:sz="4" w:space="0" w:color="000000"/>
            </w:tcBorders>
          </w:tcPr>
          <w:p w:rsidR="003A05DC" w:rsidRDefault="00DE5DA4">
            <w:pPr>
              <w:ind w:left="110"/>
            </w:pPr>
            <w:r>
              <w:t xml:space="preserve">The Role Of </w:t>
            </w:r>
          </w:p>
          <w:p w:rsidR="003A05DC" w:rsidRDefault="00DE5DA4">
            <w:pPr>
              <w:ind w:left="110"/>
            </w:pPr>
            <w:r>
              <w:t xml:space="preserve">Customer </w:t>
            </w:r>
          </w:p>
          <w:p w:rsidR="003A05DC" w:rsidRDefault="00DE5DA4">
            <w:pPr>
              <w:ind w:left="110"/>
            </w:pPr>
            <w:r>
              <w:t xml:space="preserve">Service Through </w:t>
            </w:r>
          </w:p>
          <w:p w:rsidR="003A05DC" w:rsidRDefault="00DE5DA4">
            <w:pPr>
              <w:ind w:left="110"/>
            </w:pPr>
            <w:r>
              <w:t xml:space="preserve">Customer </w:t>
            </w:r>
          </w:p>
          <w:p w:rsidR="003A05DC" w:rsidRDefault="00DE5DA4">
            <w:pPr>
              <w:ind w:left="110"/>
            </w:pPr>
            <w:r>
              <w:t xml:space="preserve">Relationship </w:t>
            </w:r>
          </w:p>
          <w:p w:rsidR="003A05DC" w:rsidRDefault="00DE5DA4">
            <w:pPr>
              <w:ind w:left="110"/>
            </w:pPr>
            <w:r>
              <w:t xml:space="preserve">Management </w:t>
            </w:r>
          </w:p>
          <w:p w:rsidR="003A05DC" w:rsidRDefault="00DE5DA4">
            <w:pPr>
              <w:ind w:left="110"/>
            </w:pPr>
            <w:r>
              <w:t xml:space="preserve">(CRM) To </w:t>
            </w:r>
          </w:p>
          <w:p w:rsidR="003A05DC" w:rsidRDefault="00DE5DA4">
            <w:pPr>
              <w:ind w:left="110"/>
            </w:pPr>
            <w:r>
              <w:t xml:space="preserve">Increase </w:t>
            </w:r>
          </w:p>
          <w:p w:rsidR="003A05DC" w:rsidRDefault="00DE5DA4">
            <w:pPr>
              <w:ind w:left="110"/>
            </w:pPr>
            <w:r>
              <w:t xml:space="preserve">Customer </w:t>
            </w:r>
          </w:p>
          <w:p w:rsidR="003A05DC" w:rsidRDefault="00DE5DA4">
            <w:pPr>
              <w:ind w:left="110"/>
            </w:pPr>
            <w:r>
              <w:t xml:space="preserve">Loyalty And </w:t>
            </w:r>
          </w:p>
          <w:p w:rsidR="003A05DC" w:rsidRDefault="00DE5DA4">
            <w:pPr>
              <w:ind w:left="110"/>
            </w:pPr>
            <w:r>
              <w:t xml:space="preserve">Good Image. </w:t>
            </w:r>
          </w:p>
        </w:tc>
        <w:tc>
          <w:tcPr>
            <w:tcW w:w="1342" w:type="dxa"/>
            <w:tcBorders>
              <w:top w:val="single" w:sz="4" w:space="0" w:color="000000"/>
              <w:left w:val="single" w:sz="4" w:space="0" w:color="000000"/>
              <w:bottom w:val="single" w:sz="4" w:space="0" w:color="000000"/>
              <w:right w:val="single" w:sz="4" w:space="0" w:color="000000"/>
            </w:tcBorders>
          </w:tcPr>
          <w:p w:rsidR="003A05DC" w:rsidRDefault="00DE5DA4">
            <w:pPr>
              <w:spacing w:line="239" w:lineRule="auto"/>
              <w:ind w:left="113"/>
            </w:pPr>
            <w:proofErr w:type="spellStart"/>
            <w:r>
              <w:t>Gede</w:t>
            </w:r>
            <w:proofErr w:type="spellEnd"/>
            <w:r>
              <w:t xml:space="preserve"> </w:t>
            </w:r>
            <w:proofErr w:type="spellStart"/>
            <w:r>
              <w:t>Juanamast</w:t>
            </w:r>
            <w:proofErr w:type="spellEnd"/>
          </w:p>
          <w:p w:rsidR="003A05DC" w:rsidRDefault="00DE5DA4">
            <w:pPr>
              <w:ind w:left="113"/>
            </w:pPr>
            <w:r>
              <w:t xml:space="preserve">a </w:t>
            </w:r>
          </w:p>
        </w:tc>
        <w:tc>
          <w:tcPr>
            <w:tcW w:w="869" w:type="dxa"/>
            <w:tcBorders>
              <w:top w:val="single" w:sz="4" w:space="0" w:color="000000"/>
              <w:left w:val="single" w:sz="4" w:space="0" w:color="000000"/>
              <w:bottom w:val="single" w:sz="4" w:space="0" w:color="000000"/>
              <w:right w:val="single" w:sz="4" w:space="0" w:color="000000"/>
            </w:tcBorders>
          </w:tcPr>
          <w:p w:rsidR="003A05DC" w:rsidRDefault="00DE5DA4">
            <w:pPr>
              <w:ind w:left="108"/>
            </w:pPr>
            <w:r>
              <w:t xml:space="preserve">2019 </w:t>
            </w:r>
          </w:p>
        </w:tc>
        <w:tc>
          <w:tcPr>
            <w:tcW w:w="3399" w:type="dxa"/>
            <w:tcBorders>
              <w:top w:val="single" w:sz="4" w:space="0" w:color="000000"/>
              <w:left w:val="single" w:sz="4" w:space="0" w:color="000000"/>
              <w:bottom w:val="single" w:sz="4" w:space="0" w:color="000000"/>
              <w:right w:val="single" w:sz="4" w:space="0" w:color="000000"/>
            </w:tcBorders>
          </w:tcPr>
          <w:p w:rsidR="003A05DC" w:rsidRDefault="00DE5DA4">
            <w:pPr>
              <w:spacing w:line="239" w:lineRule="auto"/>
              <w:ind w:left="113"/>
              <w:jc w:val="both"/>
            </w:pPr>
            <w:r>
              <w:t xml:space="preserve">This study aims to determine the role how customer service through </w:t>
            </w:r>
          </w:p>
          <w:p w:rsidR="003A05DC" w:rsidRDefault="00DE5DA4">
            <w:pPr>
              <w:spacing w:line="239" w:lineRule="auto"/>
              <w:ind w:left="113" w:right="92"/>
              <w:jc w:val="both"/>
            </w:pPr>
            <w:r>
              <w:t xml:space="preserve">Customer Relationship Management (CRM) to improve customer loyalty and good </w:t>
            </w:r>
            <w:proofErr w:type="gramStart"/>
            <w:r>
              <w:t>image .</w:t>
            </w:r>
            <w:proofErr w:type="gramEnd"/>
            <w:r>
              <w:t xml:space="preserve"> This research method using this qualitative study, researchers used </w:t>
            </w:r>
            <w:proofErr w:type="gramStart"/>
            <w:r>
              <w:t>a  paradigm</w:t>
            </w:r>
            <w:proofErr w:type="gramEnd"/>
            <w:r>
              <w:t xml:space="preserve"> Non Positivism / Naturalistic / Interpretative. Interpretative paradigm aims  to understand the  meaning of  </w:t>
            </w:r>
            <w:proofErr w:type="spellStart"/>
            <w:r>
              <w:t>behavior</w:t>
            </w:r>
            <w:proofErr w:type="spellEnd"/>
            <w:r>
              <w:t xml:space="preserve">, symbols,  and </w:t>
            </w:r>
          </w:p>
          <w:p w:rsidR="003A05DC" w:rsidRDefault="00DE5DA4">
            <w:pPr>
              <w:ind w:left="113" w:right="92"/>
              <w:jc w:val="both"/>
            </w:pPr>
            <w:proofErr w:type="gramStart"/>
            <w:r>
              <w:t>phenomena  by</w:t>
            </w:r>
            <w:proofErr w:type="gramEnd"/>
            <w:r>
              <w:t xml:space="preserve"> using  sampling  purposive sampling. </w:t>
            </w:r>
            <w:proofErr w:type="gramStart"/>
            <w:r>
              <w:t>Data  Collection</w:t>
            </w:r>
            <w:proofErr w:type="gramEnd"/>
            <w:r>
              <w:t xml:space="preserve"> Techniques  using interviews, documentation, observation. The results of this study that the role of customer service through Customer Relationship Management (CRM) to improve customer loyalty and good </w:t>
            </w:r>
            <w:proofErr w:type="gramStart"/>
            <w:r>
              <w:t>image .</w:t>
            </w:r>
            <w:proofErr w:type="gramEnd"/>
            <w:r>
              <w:t xml:space="preserve">  </w:t>
            </w:r>
          </w:p>
        </w:tc>
        <w:tc>
          <w:tcPr>
            <w:tcW w:w="1707" w:type="dxa"/>
            <w:tcBorders>
              <w:top w:val="single" w:sz="4" w:space="0" w:color="000000"/>
              <w:left w:val="single" w:sz="4" w:space="0" w:color="000000"/>
              <w:bottom w:val="single" w:sz="4" w:space="0" w:color="000000"/>
              <w:right w:val="single" w:sz="4" w:space="0" w:color="000000"/>
            </w:tcBorders>
          </w:tcPr>
          <w:p w:rsidR="003A05DC" w:rsidRDefault="00DE5DA4">
            <w:pPr>
              <w:ind w:left="115"/>
            </w:pPr>
            <w:r>
              <w:t xml:space="preserve">85% </w:t>
            </w:r>
          </w:p>
        </w:tc>
      </w:tr>
      <w:tr w:rsidR="003A05DC">
        <w:trPr>
          <w:trHeight w:val="3802"/>
        </w:trPr>
        <w:tc>
          <w:tcPr>
            <w:tcW w:w="794" w:type="dxa"/>
            <w:tcBorders>
              <w:top w:val="single" w:sz="4" w:space="0" w:color="000000"/>
              <w:left w:val="single" w:sz="4" w:space="0" w:color="000000"/>
              <w:bottom w:val="single" w:sz="4" w:space="0" w:color="000000"/>
              <w:right w:val="single" w:sz="4" w:space="0" w:color="000000"/>
            </w:tcBorders>
          </w:tcPr>
          <w:p w:rsidR="003A05DC" w:rsidRDefault="00DE5DA4">
            <w:pPr>
              <w:ind w:left="110"/>
            </w:pPr>
            <w:r>
              <w:t xml:space="preserve">2 </w:t>
            </w:r>
          </w:p>
        </w:tc>
        <w:tc>
          <w:tcPr>
            <w:tcW w:w="1810" w:type="dxa"/>
            <w:tcBorders>
              <w:top w:val="single" w:sz="4" w:space="0" w:color="000000"/>
              <w:left w:val="single" w:sz="4" w:space="0" w:color="000000"/>
              <w:bottom w:val="single" w:sz="4" w:space="0" w:color="000000"/>
              <w:right w:val="single" w:sz="4" w:space="0" w:color="000000"/>
            </w:tcBorders>
          </w:tcPr>
          <w:p w:rsidR="003A05DC" w:rsidRDefault="00DE5DA4">
            <w:pPr>
              <w:ind w:right="444"/>
            </w:pPr>
            <w:r>
              <w:t xml:space="preserve">   customer        services and their role for industrial small and medium companies.                </w:t>
            </w:r>
          </w:p>
        </w:tc>
        <w:tc>
          <w:tcPr>
            <w:tcW w:w="1342" w:type="dxa"/>
            <w:tcBorders>
              <w:top w:val="single" w:sz="4" w:space="0" w:color="000000"/>
              <w:left w:val="single" w:sz="4" w:space="0" w:color="000000"/>
              <w:bottom w:val="single" w:sz="4" w:space="0" w:color="000000"/>
              <w:right w:val="single" w:sz="4" w:space="0" w:color="000000"/>
            </w:tcBorders>
          </w:tcPr>
          <w:p w:rsidR="003A05DC" w:rsidRDefault="00DE5DA4">
            <w:pPr>
              <w:ind w:left="113"/>
            </w:pPr>
            <w:r>
              <w:t xml:space="preserve">Lucie </w:t>
            </w:r>
          </w:p>
          <w:p w:rsidR="003A05DC" w:rsidRDefault="00DE5DA4">
            <w:pPr>
              <w:ind w:left="113"/>
            </w:pPr>
            <w:proofErr w:type="spellStart"/>
            <w:r>
              <w:t>Kanovsk</w:t>
            </w:r>
            <w:proofErr w:type="spellEnd"/>
          </w:p>
          <w:p w:rsidR="003A05DC" w:rsidRDefault="00DE5DA4">
            <w:pPr>
              <w:ind w:left="113"/>
            </w:pPr>
            <w:r>
              <w:t xml:space="preserve">a </w:t>
            </w:r>
          </w:p>
        </w:tc>
        <w:tc>
          <w:tcPr>
            <w:tcW w:w="869" w:type="dxa"/>
            <w:tcBorders>
              <w:top w:val="single" w:sz="4" w:space="0" w:color="000000"/>
              <w:left w:val="single" w:sz="4" w:space="0" w:color="000000"/>
              <w:bottom w:val="single" w:sz="4" w:space="0" w:color="000000"/>
              <w:right w:val="single" w:sz="4" w:space="0" w:color="000000"/>
            </w:tcBorders>
          </w:tcPr>
          <w:p w:rsidR="003A05DC" w:rsidRDefault="00DE5DA4">
            <w:pPr>
              <w:ind w:left="108"/>
            </w:pPr>
            <w:r>
              <w:t xml:space="preserve">2009 </w:t>
            </w:r>
          </w:p>
        </w:tc>
        <w:tc>
          <w:tcPr>
            <w:tcW w:w="3399" w:type="dxa"/>
            <w:tcBorders>
              <w:top w:val="single" w:sz="4" w:space="0" w:color="000000"/>
              <w:left w:val="single" w:sz="4" w:space="0" w:color="000000"/>
              <w:bottom w:val="single" w:sz="4" w:space="0" w:color="000000"/>
              <w:right w:val="single" w:sz="4" w:space="0" w:color="000000"/>
            </w:tcBorders>
          </w:tcPr>
          <w:p w:rsidR="003A05DC" w:rsidRDefault="00DE5DA4">
            <w:pPr>
              <w:spacing w:line="241" w:lineRule="auto"/>
              <w:ind w:left="113" w:right="89"/>
              <w:jc w:val="both"/>
            </w:pPr>
            <w:r>
              <w:t xml:space="preserve">The aim of this paper is to present the problems of customer services and their important role for small and medium companies from the theoretical view and also selected results of research held in industrial </w:t>
            </w:r>
          </w:p>
          <w:p w:rsidR="003A05DC" w:rsidRDefault="00DE5DA4">
            <w:pPr>
              <w:ind w:left="113" w:right="87"/>
              <w:jc w:val="both"/>
            </w:pPr>
            <w:r>
              <w:t xml:space="preserve">SME´s. Customer services are kind of services being provided by companies to their products. Customer services can be found in all economic spheres, such as in primary sphere, as well as in </w:t>
            </w:r>
            <w:r>
              <w:lastRenderedPageBreak/>
              <w:t xml:space="preserve">secondary and tertiary ones </w:t>
            </w:r>
          </w:p>
        </w:tc>
        <w:tc>
          <w:tcPr>
            <w:tcW w:w="1707" w:type="dxa"/>
            <w:tcBorders>
              <w:top w:val="single" w:sz="4" w:space="0" w:color="000000"/>
              <w:left w:val="single" w:sz="4" w:space="0" w:color="000000"/>
              <w:bottom w:val="single" w:sz="4" w:space="0" w:color="000000"/>
              <w:right w:val="single" w:sz="4" w:space="0" w:color="000000"/>
            </w:tcBorders>
          </w:tcPr>
          <w:p w:rsidR="003A05DC" w:rsidRDefault="00DE5DA4">
            <w:pPr>
              <w:ind w:left="115"/>
            </w:pPr>
            <w:r>
              <w:lastRenderedPageBreak/>
              <w:t xml:space="preserve">80% </w:t>
            </w:r>
          </w:p>
        </w:tc>
      </w:tr>
      <w:tr w:rsidR="003A05DC">
        <w:trPr>
          <w:trHeight w:val="3267"/>
        </w:trPr>
        <w:tc>
          <w:tcPr>
            <w:tcW w:w="794" w:type="dxa"/>
            <w:tcBorders>
              <w:top w:val="single" w:sz="4" w:space="0" w:color="000000"/>
              <w:left w:val="single" w:sz="4" w:space="0" w:color="000000"/>
              <w:bottom w:val="single" w:sz="4" w:space="0" w:color="000000"/>
              <w:right w:val="single" w:sz="4" w:space="0" w:color="000000"/>
            </w:tcBorders>
          </w:tcPr>
          <w:p w:rsidR="003A05DC" w:rsidRDefault="00DE5DA4">
            <w:pPr>
              <w:ind w:left="115"/>
            </w:pPr>
            <w:r>
              <w:lastRenderedPageBreak/>
              <w:t xml:space="preserve">3 </w:t>
            </w:r>
          </w:p>
        </w:tc>
        <w:tc>
          <w:tcPr>
            <w:tcW w:w="1810" w:type="dxa"/>
            <w:tcBorders>
              <w:top w:val="single" w:sz="4" w:space="0" w:color="000000"/>
              <w:left w:val="single" w:sz="4" w:space="0" w:color="000000"/>
              <w:bottom w:val="single" w:sz="4" w:space="0" w:color="000000"/>
              <w:right w:val="single" w:sz="4" w:space="0" w:color="000000"/>
            </w:tcBorders>
          </w:tcPr>
          <w:p w:rsidR="003A05DC" w:rsidRDefault="00DE5DA4">
            <w:pPr>
              <w:spacing w:line="239" w:lineRule="auto"/>
              <w:ind w:left="115"/>
            </w:pPr>
            <w:r>
              <w:t xml:space="preserve">The Relationship between Customer </w:t>
            </w:r>
          </w:p>
          <w:p w:rsidR="003A05DC" w:rsidRDefault="00DE5DA4">
            <w:pPr>
              <w:ind w:left="115"/>
            </w:pPr>
            <w:r>
              <w:t xml:space="preserve">Relationship </w:t>
            </w:r>
          </w:p>
          <w:p w:rsidR="003A05DC" w:rsidRDefault="00DE5DA4">
            <w:pPr>
              <w:ind w:left="115"/>
            </w:pPr>
            <w:r>
              <w:t xml:space="preserve">Management and </w:t>
            </w:r>
          </w:p>
          <w:p w:rsidR="003A05DC" w:rsidRDefault="00DE5DA4">
            <w:pPr>
              <w:ind w:left="115"/>
            </w:pPr>
            <w:r>
              <w:t xml:space="preserve">Customer </w:t>
            </w:r>
          </w:p>
          <w:p w:rsidR="003A05DC" w:rsidRDefault="00DE5DA4">
            <w:pPr>
              <w:spacing w:line="239" w:lineRule="auto"/>
              <w:ind w:left="115"/>
            </w:pPr>
            <w:r>
              <w:t xml:space="preserve">Satisfaction with Services </w:t>
            </w:r>
          </w:p>
          <w:p w:rsidR="003A05DC" w:rsidRDefault="00DE5DA4">
            <w:pPr>
              <w:ind w:left="115"/>
            </w:pPr>
            <w:r>
              <w:t xml:space="preserve">Received. </w:t>
            </w:r>
          </w:p>
        </w:tc>
        <w:tc>
          <w:tcPr>
            <w:tcW w:w="1342" w:type="dxa"/>
            <w:tcBorders>
              <w:top w:val="single" w:sz="4" w:space="0" w:color="000000"/>
              <w:left w:val="single" w:sz="4" w:space="0" w:color="000000"/>
              <w:bottom w:val="single" w:sz="4" w:space="0" w:color="000000"/>
              <w:right w:val="single" w:sz="4" w:space="0" w:color="000000"/>
            </w:tcBorders>
          </w:tcPr>
          <w:p w:rsidR="003A05DC" w:rsidRDefault="00DE5DA4">
            <w:pPr>
              <w:ind w:left="118"/>
            </w:pPr>
            <w:proofErr w:type="spellStart"/>
            <w:r>
              <w:t>Mohamma</w:t>
            </w:r>
            <w:proofErr w:type="spellEnd"/>
          </w:p>
          <w:p w:rsidR="003A05DC" w:rsidRDefault="00DE5DA4">
            <w:pPr>
              <w:spacing w:line="239" w:lineRule="auto"/>
              <w:ind w:left="118"/>
            </w:pPr>
            <w:r>
              <w:t xml:space="preserve">d </w:t>
            </w:r>
            <w:proofErr w:type="spellStart"/>
            <w:r>
              <w:t>Heydari</w:t>
            </w:r>
            <w:proofErr w:type="spellEnd"/>
            <w:r>
              <w:t xml:space="preserve">, </w:t>
            </w:r>
            <w:proofErr w:type="spellStart"/>
            <w:r>
              <w:t>HadisehAb</w:t>
            </w:r>
            <w:proofErr w:type="spellEnd"/>
            <w:r>
              <w:t xml:space="preserve"> </w:t>
            </w:r>
            <w:proofErr w:type="spellStart"/>
            <w:r>
              <w:t>aszadeh</w:t>
            </w:r>
            <w:proofErr w:type="spellEnd"/>
            <w:r>
              <w:t xml:space="preserve">, </w:t>
            </w:r>
            <w:proofErr w:type="spellStart"/>
            <w:r>
              <w:t>Habibollah</w:t>
            </w:r>
            <w:proofErr w:type="spellEnd"/>
            <w:r>
              <w:t xml:space="preserve"> </w:t>
            </w:r>
          </w:p>
          <w:p w:rsidR="003A05DC" w:rsidRDefault="00DE5DA4">
            <w:pPr>
              <w:ind w:left="118"/>
            </w:pPr>
            <w:r>
              <w:t xml:space="preserve">Danai </w:t>
            </w:r>
          </w:p>
        </w:tc>
        <w:tc>
          <w:tcPr>
            <w:tcW w:w="869" w:type="dxa"/>
            <w:tcBorders>
              <w:top w:val="single" w:sz="4" w:space="0" w:color="000000"/>
              <w:left w:val="single" w:sz="4" w:space="0" w:color="000000"/>
              <w:bottom w:val="single" w:sz="4" w:space="0" w:color="000000"/>
              <w:right w:val="single" w:sz="4" w:space="0" w:color="000000"/>
            </w:tcBorders>
          </w:tcPr>
          <w:p w:rsidR="003A05DC" w:rsidRDefault="00DE5DA4">
            <w:pPr>
              <w:ind w:left="113"/>
            </w:pPr>
            <w:r>
              <w:t xml:space="preserve">2015 </w:t>
            </w:r>
          </w:p>
        </w:tc>
        <w:tc>
          <w:tcPr>
            <w:tcW w:w="3399" w:type="dxa"/>
            <w:tcBorders>
              <w:top w:val="single" w:sz="4" w:space="0" w:color="000000"/>
              <w:left w:val="single" w:sz="4" w:space="0" w:color="000000"/>
              <w:bottom w:val="single" w:sz="4" w:space="0" w:color="000000"/>
              <w:right w:val="single" w:sz="4" w:space="0" w:color="000000"/>
            </w:tcBorders>
          </w:tcPr>
          <w:p w:rsidR="003A05DC" w:rsidRDefault="00DE5DA4">
            <w:pPr>
              <w:spacing w:line="241" w:lineRule="auto"/>
              <w:ind w:left="118" w:right="85"/>
              <w:jc w:val="both"/>
            </w:pPr>
            <w:r>
              <w:t xml:space="preserve">Today, with the advancement of information technology in the organization of new systems of production that can reduce internal costs, better interaction with the environment and ultimately help to make a profit. Customer </w:t>
            </w:r>
          </w:p>
          <w:p w:rsidR="003A05DC" w:rsidRDefault="00DE5DA4">
            <w:pPr>
              <w:ind w:left="118"/>
            </w:pPr>
            <w:r>
              <w:t xml:space="preserve">satisfaction is one of these tools </w:t>
            </w:r>
          </w:p>
        </w:tc>
        <w:tc>
          <w:tcPr>
            <w:tcW w:w="1707" w:type="dxa"/>
            <w:tcBorders>
              <w:top w:val="single" w:sz="4" w:space="0" w:color="000000"/>
              <w:left w:val="single" w:sz="4" w:space="0" w:color="000000"/>
              <w:bottom w:val="single" w:sz="4" w:space="0" w:color="000000"/>
              <w:right w:val="single" w:sz="4" w:space="0" w:color="000000"/>
            </w:tcBorders>
          </w:tcPr>
          <w:p w:rsidR="003A05DC" w:rsidRDefault="00DE5DA4">
            <w:pPr>
              <w:ind w:left="120"/>
            </w:pPr>
            <w:r>
              <w:t xml:space="preserve">85.57% </w:t>
            </w:r>
          </w:p>
        </w:tc>
      </w:tr>
      <w:tr w:rsidR="003A05DC">
        <w:trPr>
          <w:trHeight w:val="4016"/>
        </w:trPr>
        <w:tc>
          <w:tcPr>
            <w:tcW w:w="794" w:type="dxa"/>
            <w:tcBorders>
              <w:top w:val="single" w:sz="4" w:space="0" w:color="000000"/>
              <w:left w:val="single" w:sz="4" w:space="0" w:color="000000"/>
              <w:bottom w:val="single" w:sz="4" w:space="0" w:color="000000"/>
              <w:right w:val="single" w:sz="4" w:space="0" w:color="000000"/>
            </w:tcBorders>
          </w:tcPr>
          <w:p w:rsidR="003A05DC" w:rsidRDefault="00DE5DA4">
            <w:pPr>
              <w:ind w:left="5"/>
            </w:pPr>
            <w:r>
              <w:rPr>
                <w:b/>
                <w:sz w:val="21"/>
              </w:rPr>
              <w:t xml:space="preserve"> </w:t>
            </w:r>
          </w:p>
          <w:p w:rsidR="003A05DC" w:rsidRDefault="00DE5DA4">
            <w:pPr>
              <w:ind w:left="115"/>
            </w:pPr>
            <w:r>
              <w:t xml:space="preserve">4 </w:t>
            </w:r>
          </w:p>
        </w:tc>
        <w:tc>
          <w:tcPr>
            <w:tcW w:w="1810" w:type="dxa"/>
            <w:tcBorders>
              <w:top w:val="single" w:sz="4" w:space="0" w:color="000000"/>
              <w:left w:val="single" w:sz="4" w:space="0" w:color="000000"/>
              <w:bottom w:val="single" w:sz="4" w:space="0" w:color="000000"/>
              <w:right w:val="single" w:sz="4" w:space="0" w:color="000000"/>
            </w:tcBorders>
          </w:tcPr>
          <w:p w:rsidR="003A05DC" w:rsidRDefault="00DE5DA4">
            <w:pPr>
              <w:ind w:left="115"/>
            </w:pPr>
            <w:r>
              <w:t xml:space="preserve">The Customer </w:t>
            </w:r>
          </w:p>
          <w:p w:rsidR="003A05DC" w:rsidRDefault="00DE5DA4">
            <w:pPr>
              <w:ind w:left="115"/>
            </w:pPr>
            <w:r>
              <w:t xml:space="preserve">Service </w:t>
            </w:r>
          </w:p>
          <w:p w:rsidR="003A05DC" w:rsidRDefault="00DE5DA4">
            <w:pPr>
              <w:ind w:left="115"/>
            </w:pPr>
            <w:r>
              <w:t xml:space="preserve">Management </w:t>
            </w:r>
          </w:p>
          <w:p w:rsidR="003A05DC" w:rsidRDefault="00DE5DA4">
            <w:pPr>
              <w:ind w:left="115"/>
            </w:pPr>
            <w:r>
              <w:t xml:space="preserve">Process </w:t>
            </w:r>
          </w:p>
        </w:tc>
        <w:tc>
          <w:tcPr>
            <w:tcW w:w="1342" w:type="dxa"/>
            <w:tcBorders>
              <w:top w:val="single" w:sz="4" w:space="0" w:color="000000"/>
              <w:left w:val="single" w:sz="4" w:space="0" w:color="000000"/>
              <w:bottom w:val="single" w:sz="4" w:space="0" w:color="000000"/>
              <w:right w:val="single" w:sz="4" w:space="0" w:color="000000"/>
            </w:tcBorders>
          </w:tcPr>
          <w:p w:rsidR="003A05DC" w:rsidRDefault="00DE5DA4">
            <w:pPr>
              <w:spacing w:after="1" w:line="236" w:lineRule="auto"/>
              <w:ind w:left="118" w:right="105"/>
            </w:pPr>
            <w:r>
              <w:t xml:space="preserve">A. Michael </w:t>
            </w:r>
            <w:proofErr w:type="spellStart"/>
            <w:r>
              <w:t>Knemeyer</w:t>
            </w:r>
            <w:proofErr w:type="spellEnd"/>
            <w:r>
              <w:t xml:space="preserve">, Douglas M. Lambert and </w:t>
            </w:r>
          </w:p>
          <w:p w:rsidR="003A05DC" w:rsidRDefault="00DE5DA4">
            <w:pPr>
              <w:ind w:left="118"/>
            </w:pPr>
            <w:r>
              <w:t xml:space="preserve">Sebastián J. </w:t>
            </w:r>
          </w:p>
          <w:p w:rsidR="003A05DC" w:rsidRDefault="00DE5DA4">
            <w:pPr>
              <w:ind w:left="118"/>
            </w:pPr>
            <w:proofErr w:type="spellStart"/>
            <w:r>
              <w:t>GarcíaDastugue</w:t>
            </w:r>
            <w:proofErr w:type="spellEnd"/>
            <w:r>
              <w:t xml:space="preserve"> </w:t>
            </w:r>
          </w:p>
        </w:tc>
        <w:tc>
          <w:tcPr>
            <w:tcW w:w="869" w:type="dxa"/>
            <w:tcBorders>
              <w:top w:val="single" w:sz="4" w:space="0" w:color="000000"/>
              <w:left w:val="single" w:sz="4" w:space="0" w:color="000000"/>
              <w:bottom w:val="single" w:sz="4" w:space="0" w:color="000000"/>
              <w:right w:val="single" w:sz="4" w:space="0" w:color="000000"/>
            </w:tcBorders>
          </w:tcPr>
          <w:p w:rsidR="003A05DC" w:rsidRDefault="00DE5DA4">
            <w:pPr>
              <w:ind w:left="113"/>
            </w:pPr>
            <w:r>
              <w:t xml:space="preserve">2004 </w:t>
            </w:r>
          </w:p>
        </w:tc>
        <w:tc>
          <w:tcPr>
            <w:tcW w:w="3399" w:type="dxa"/>
            <w:tcBorders>
              <w:top w:val="single" w:sz="4" w:space="0" w:color="000000"/>
              <w:left w:val="single" w:sz="4" w:space="0" w:color="000000"/>
              <w:bottom w:val="single" w:sz="4" w:space="0" w:color="000000"/>
              <w:right w:val="single" w:sz="4" w:space="0" w:color="000000"/>
            </w:tcBorders>
          </w:tcPr>
          <w:p w:rsidR="003A05DC" w:rsidRDefault="00DE5DA4">
            <w:pPr>
              <w:spacing w:line="238" w:lineRule="auto"/>
              <w:ind w:left="118" w:right="3"/>
              <w:jc w:val="both"/>
            </w:pPr>
            <w:r>
              <w:t xml:space="preserve">The aim of this paper is to present the problems of customer services and their important role for small and medium companies from the theoretical view and also selected results of research held in industrial </w:t>
            </w:r>
          </w:p>
          <w:p w:rsidR="003A05DC" w:rsidRDefault="00DE5DA4">
            <w:pPr>
              <w:spacing w:line="238" w:lineRule="auto"/>
              <w:ind w:left="118" w:right="2"/>
              <w:jc w:val="both"/>
            </w:pPr>
            <w:r>
              <w:t xml:space="preserve">SME´s. Customer services are kind of services being provided by companies to their products. Customer </w:t>
            </w:r>
          </w:p>
          <w:p w:rsidR="003A05DC" w:rsidRDefault="00DE5DA4">
            <w:pPr>
              <w:ind w:left="118"/>
              <w:jc w:val="both"/>
            </w:pPr>
            <w:r>
              <w:t xml:space="preserve">services can be found in all economic spheres, such as in primary sphere, as well as in secondary and tertiary </w:t>
            </w:r>
          </w:p>
        </w:tc>
        <w:tc>
          <w:tcPr>
            <w:tcW w:w="1707" w:type="dxa"/>
            <w:tcBorders>
              <w:top w:val="single" w:sz="4" w:space="0" w:color="000000"/>
              <w:left w:val="single" w:sz="4" w:space="0" w:color="000000"/>
              <w:bottom w:val="single" w:sz="4" w:space="0" w:color="000000"/>
              <w:right w:val="single" w:sz="4" w:space="0" w:color="000000"/>
            </w:tcBorders>
          </w:tcPr>
          <w:p w:rsidR="003A05DC" w:rsidRDefault="00DE5DA4">
            <w:pPr>
              <w:ind w:left="120"/>
            </w:pPr>
            <w:r>
              <w:t xml:space="preserve">82.88% </w:t>
            </w:r>
          </w:p>
          <w:p w:rsidR="003A05DC" w:rsidRDefault="00DE5DA4">
            <w:pPr>
              <w:spacing w:after="777"/>
              <w:ind w:left="-5"/>
            </w:pPr>
            <w:r>
              <w:t xml:space="preserve"> </w:t>
            </w:r>
          </w:p>
          <w:p w:rsidR="003A05DC" w:rsidRDefault="00DE5DA4">
            <w:pPr>
              <w:ind w:left="-5"/>
            </w:pPr>
            <w:r>
              <w:t xml:space="preserve"> </w:t>
            </w:r>
          </w:p>
        </w:tc>
      </w:tr>
    </w:tbl>
    <w:p w:rsidR="003A05DC" w:rsidRDefault="00DE5DA4">
      <w:pPr>
        <w:spacing w:after="0"/>
        <w:jc w:val="both"/>
      </w:pPr>
      <w:r>
        <w:t xml:space="preserve"> </w:t>
      </w:r>
    </w:p>
    <w:sectPr w:rsidR="003A05DC" w:rsidSect="004B7CCB">
      <w:pgSz w:w="11911" w:h="16841"/>
      <w:pgMar w:top="1445" w:right="1446" w:bottom="533"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useFELayout/>
  </w:compat>
  <w:rsids>
    <w:rsidRoot w:val="003A05DC"/>
    <w:rsid w:val="001D6920"/>
    <w:rsid w:val="002C730F"/>
    <w:rsid w:val="003021DE"/>
    <w:rsid w:val="003A05DC"/>
    <w:rsid w:val="0041214F"/>
    <w:rsid w:val="004B7CCB"/>
    <w:rsid w:val="004E7B0D"/>
    <w:rsid w:val="00991215"/>
    <w:rsid w:val="00B35C7C"/>
    <w:rsid w:val="00D63DAD"/>
    <w:rsid w:val="00DE5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CB"/>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B7CCB"/>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2022-10-25T02:54:00Z</dcterms:created>
  <dcterms:modified xsi:type="dcterms:W3CDTF">2022-10-25T02:54:00Z</dcterms:modified>
</cp:coreProperties>
</file>