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408"/>
        <w:ind w:right="2104" w:left="2013" w:firstLine="116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Design Phase-II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Stack(Architecture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Stack)</w:t>
      </w:r>
    </w:p>
    <w:tbl>
      <w:tblPr>
        <w:tblInd w:w="845" w:type="dxa"/>
      </w:tblPr>
      <w:tblGrid>
        <w:gridCol w:w="3973"/>
        <w:gridCol w:w="4037"/>
      </w:tblGrid>
      <w:tr>
        <w:trPr>
          <w:trHeight w:val="571" w:hRule="auto"/>
          <w:jc w:val="left"/>
        </w:trPr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901" w:left="9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17" w:left="12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570" w:hRule="auto"/>
          <w:jc w:val="left"/>
        </w:trPr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899" w:left="91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117" w:left="125" w:firstLine="0"/>
              <w:jc w:val="center"/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PNT2022TMID50577</w:t>
            </w:r>
          </w:p>
        </w:tc>
      </w:tr>
      <w:tr>
        <w:trPr>
          <w:trHeight w:val="570" w:hRule="auto"/>
          <w:jc w:val="left"/>
        </w:trPr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6"/>
              <w:ind w:right="905" w:left="91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6"/>
              <w:ind w:right="117" w:left="12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Assistant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Application</w:t>
            </w:r>
          </w:p>
        </w:tc>
      </w:tr>
      <w:tr>
        <w:trPr>
          <w:trHeight w:val="570" w:hRule="auto"/>
          <w:jc w:val="left"/>
        </w:trPr>
        <w:tc>
          <w:tcPr>
            <w:tcW w:w="3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6"/>
              <w:ind w:right="906" w:left="91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6"/>
              <w:ind w:right="117" w:left="12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27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Architecture: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object w:dxaOrig="8918" w:dyaOrig="4175">
          <v:rect xmlns:o="urn:schemas-microsoft-com:office:office" xmlns:v="urn:schemas-microsoft-com:vml" id="rectole0000000000" style="width:445.900000pt;height:2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8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Table-1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Components 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Technologies: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25" w:type="dxa"/>
      </w:tblPr>
      <w:tblGrid>
        <w:gridCol w:w="854"/>
        <w:gridCol w:w="2512"/>
        <w:gridCol w:w="3048"/>
        <w:gridCol w:w="3054"/>
      </w:tblGrid>
      <w:tr>
        <w:trPr>
          <w:trHeight w:val="570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Component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Technologies</w:t>
            </w:r>
          </w:p>
        </w:tc>
      </w:tr>
      <w:tr>
        <w:trPr>
          <w:trHeight w:val="1387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14" w:leader="none"/>
                <w:tab w:val="left" w:pos="1457" w:leader="none"/>
                <w:tab w:val="left" w:pos="2513" w:leader="none"/>
              </w:tabs>
              <w:spacing w:before="0" w:after="0" w:line="240"/>
              <w:ind w:right="95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How</w:t>
              <w:tab/>
              <w:t xml:space="preserve">user</w:t>
              <w:tab/>
              <w:t xml:space="preserve">interacts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</w:t>
            </w:r>
          </w:p>
          <w:p>
            <w:pPr>
              <w:tabs>
                <w:tab w:val="left" w:pos="860" w:leader="none"/>
                <w:tab w:val="left" w:pos="1472" w:leader="none"/>
                <w:tab w:val="left" w:pos="2465" w:leader="none"/>
              </w:tabs>
              <w:spacing w:before="0" w:after="0" w:line="276"/>
              <w:ind w:right="97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  <w:tab/>
              <w:t xml:space="preserve">UI,</w:t>
              <w:tab/>
              <w:t xml:space="preserve">Mobile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App,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Chatbot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43" w:leader="none"/>
                <w:tab w:val="left" w:pos="1925" w:leader="none"/>
              </w:tabs>
              <w:spacing w:before="0" w:after="0" w:line="276"/>
              <w:ind w:right="98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HTML,</w:t>
              <w:tab/>
              <w:t xml:space="preserve">CSS,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Javascript,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Flask,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</w:tc>
      </w:tr>
      <w:tr>
        <w:trPr>
          <w:trHeight w:val="832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Logic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Logic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</w:tc>
      </w:tr>
    </w:tbl>
    <w:p>
      <w:pPr>
        <w:spacing w:before="0" w:after="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25" w:type="dxa"/>
      </w:tblPr>
      <w:tblGrid>
        <w:gridCol w:w="854"/>
        <w:gridCol w:w="2512"/>
        <w:gridCol w:w="3048"/>
        <w:gridCol w:w="3054"/>
      </w:tblGrid>
      <w:tr>
        <w:trPr>
          <w:trHeight w:val="835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95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Type,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</w:tr>
      <w:tr>
        <w:trPr>
          <w:trHeight w:val="570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 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DB2,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Cloudant</w:t>
            </w:r>
          </w:p>
        </w:tc>
      </w:tr>
      <w:tr>
        <w:trPr>
          <w:trHeight w:val="1069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5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Block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Other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</w:p>
          <w:p>
            <w:pPr>
              <w:spacing w:before="1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 File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1386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6.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737" w:leader="none"/>
              </w:tabs>
              <w:spacing w:before="0" w:after="0" w:line="276"/>
              <w:ind w:right="96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External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API-1-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SendGrid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SendGrid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 be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alert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0" w:after="0" w:line="27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various</w:t>
            </w:r>
            <w:r>
              <w:rPr>
                <w:rFonts w:ascii="Times New Roman" w:hAnsi="Times New Roman" w:cs="Times New Roman" w:eastAsia="Times New Roman"/>
                <w:color w:val="auto"/>
                <w:spacing w:val="2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notifications</w:t>
            </w:r>
            <w:r>
              <w:rPr>
                <w:rFonts w:ascii="Times New Roman" w:hAnsi="Times New Roman" w:cs="Times New Roman" w:eastAsia="Times New Roman"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</w:t>
            </w:r>
            <w:r>
              <w:rPr>
                <w:rFonts w:ascii="Times New Roman" w:hAnsi="Times New Roman" w:cs="Times New Roman" w:eastAsia="Times New Roman"/>
                <w:color w:val="auto"/>
                <w:spacing w:val="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 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SendGrid</w:t>
            </w:r>
          </w:p>
        </w:tc>
      </w:tr>
      <w:tr>
        <w:trPr>
          <w:trHeight w:val="835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7.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737" w:leader="none"/>
              </w:tabs>
              <w:spacing w:before="0" w:after="0" w:line="278"/>
              <w:ind w:right="96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External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API-2-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NutritionAPI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95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recognition.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NutritionAPI</w:t>
            </w:r>
          </w:p>
        </w:tc>
      </w:tr>
      <w:tr>
        <w:trPr>
          <w:trHeight w:val="1068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8.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36" w:leader="none"/>
              </w:tabs>
              <w:spacing w:before="0" w:after="0" w:line="276"/>
              <w:ind w:right="97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Learning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trained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recognize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food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items.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 Recognition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</w:tr>
      <w:tr>
        <w:trPr>
          <w:trHeight w:val="4699" w:hRule="auto"/>
          <w:jc w:val="left"/>
        </w:trPr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9.</w:t>
            </w:r>
          </w:p>
        </w:tc>
        <w:tc>
          <w:tcPr>
            <w:tcW w:w="2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Deployment</w:t>
            </w:r>
          </w:p>
        </w:tc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Deployment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</w:t>
            </w:r>
            <w:r>
              <w:rPr>
                <w:rFonts w:ascii="Times New Roman" w:hAnsi="Times New Roman" w:cs="Times New Roman" w:eastAsia="Times New Roman"/>
                <w:color w:val="auto"/>
                <w:spacing w:val="6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Configuration: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run</w:t>
            </w:r>
          </w:p>
          <w:p>
            <w:pPr>
              <w:spacing w:before="0" w:after="0" w:line="240"/>
              <w:ind w:right="95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server/client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side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allow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  <w:p>
            <w:pPr>
              <w:spacing w:before="0" w:after="0" w:line="240"/>
              <w:ind w:right="86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</w:t>
            </w:r>
            <w:r>
              <w:rPr>
                <w:rFonts w:ascii="Times New Roman" w:hAnsi="Times New Roman" w:cs="Times New Roman" w:eastAsia="Times New Roman"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UI.</w:t>
            </w:r>
            <w:r>
              <w:rPr>
                <w:rFonts w:ascii="Times New Roman" w:hAnsi="Times New Roman" w:cs="Times New Roman" w:eastAsia="Times New Roman"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 Configuration:</w:t>
            </w:r>
          </w:p>
          <w:p>
            <w:pPr>
              <w:spacing w:before="0" w:after="0" w:line="240"/>
              <w:ind w:right="87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hosted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the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user.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done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containerization</w:t>
            </w:r>
          </w:p>
          <w:p>
            <w:pPr>
              <w:tabs>
                <w:tab w:val="left" w:pos="557" w:leader="none"/>
                <w:tab w:val="left" w:pos="1102" w:leader="none"/>
                <w:tab w:val="left" w:pos="2420" w:leader="none"/>
              </w:tabs>
              <w:spacing w:before="0" w:after="0" w:line="252"/>
              <w:ind w:right="95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  <w:tab/>
              <w:t xml:space="preserve">the</w:t>
              <w:tab/>
              <w:t xml:space="preserve">application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stored in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registry,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 run by Kubernetes.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3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3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Registry,</w:t>
            </w:r>
            <w:r>
              <w:rPr>
                <w:rFonts w:ascii="Times New Roman" w:hAnsi="Times New Roman" w:cs="Times New Roman" w:eastAsia="Times New Roman"/>
                <w:color w:val="auto"/>
                <w:spacing w:val="3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</w:t>
            </w:r>
          </w:p>
          <w:p>
            <w:pPr>
              <w:spacing w:before="0" w:after="0" w:line="276"/>
              <w:ind w:right="88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Storage,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DB2,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Kubernetes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Table-2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Characteristics: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25" w:type="dxa"/>
      </w:tblPr>
      <w:tblGrid>
        <w:gridCol w:w="856"/>
        <w:gridCol w:w="2576"/>
        <w:gridCol w:w="2964"/>
        <w:gridCol w:w="3054"/>
      </w:tblGrid>
      <w:tr>
        <w:trPr>
          <w:trHeight w:val="570" w:hRule="auto"/>
          <w:jc w:val="left"/>
        </w:trPr>
        <w:tc>
          <w:tcPr>
            <w:tcW w:w="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S.No.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Characteristics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Technologies</w:t>
            </w:r>
          </w:p>
        </w:tc>
      </w:tr>
      <w:tr>
        <w:trPr>
          <w:trHeight w:val="835" w:hRule="auto"/>
          <w:jc w:val="left"/>
        </w:trPr>
        <w:tc>
          <w:tcPr>
            <w:tcW w:w="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18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Open-Source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35" w:leader="none"/>
                <w:tab w:val="left" w:pos="1682" w:leader="none"/>
              </w:tabs>
              <w:spacing w:before="0" w:after="0" w:line="276"/>
              <w:ind w:right="97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  <w:tab/>
              <w:t xml:space="preserve">the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open-source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flask</w:t>
            </w:r>
          </w:p>
        </w:tc>
      </w:tr>
      <w:tr>
        <w:trPr>
          <w:trHeight w:val="1070" w:hRule="auto"/>
          <w:jc w:val="left"/>
        </w:trPr>
        <w:tc>
          <w:tcPr>
            <w:tcW w:w="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2.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825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Implementations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9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implemented,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8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SHA-256,</w:t>
            </w:r>
            <w:r>
              <w:rPr>
                <w:rFonts w:ascii="Times New Roman" w:hAnsi="Times New Roman" w:cs="Times New Roman" w:eastAsia="Times New Roman"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Encryptions,</w:t>
            </w:r>
            <w:r>
              <w:rPr>
                <w:rFonts w:ascii="Times New Roman" w:hAnsi="Times New Roman" w:cs="Times New Roman" w:eastAsia="Times New Roman"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IAM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Controls</w:t>
            </w:r>
          </w:p>
        </w:tc>
      </w:tr>
      <w:tr>
        <w:trPr>
          <w:trHeight w:val="1068" w:hRule="auto"/>
          <w:jc w:val="left"/>
        </w:trPr>
        <w:tc>
          <w:tcPr>
            <w:tcW w:w="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3.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Scalable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57" w:leader="none"/>
                <w:tab w:val="left" w:pos="1458" w:leader="none"/>
                <w:tab w:val="left" w:pos="2654" w:leader="none"/>
              </w:tabs>
              <w:spacing w:before="0" w:after="0" w:line="240"/>
              <w:ind w:right="97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Justify</w:t>
              <w:tab/>
              <w:t xml:space="preserve">the</w:t>
              <w:tab/>
              <w:t xml:space="preserve">scalability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 (3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tier,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Micro-services)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37" w:leader="none"/>
                <w:tab w:val="left" w:pos="1626" w:leader="none"/>
                <w:tab w:val="left" w:pos="2358" w:leader="none"/>
              </w:tabs>
              <w:spacing w:before="0" w:after="0" w:line="275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  <w:tab/>
              <w:t xml:space="preserve">DB2,</w:t>
              <w:tab/>
              <w:t xml:space="preserve">IBM</w:t>
              <w:tab/>
              <w:t xml:space="preserve">Cloud</w:t>
            </w:r>
          </w:p>
          <w:p>
            <w:pPr>
              <w:spacing w:before="0" w:after="0" w:line="240"/>
              <w:ind w:right="143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Kubernetes</w:t>
            </w:r>
          </w:p>
        </w:tc>
      </w:tr>
      <w:tr>
        <w:trPr>
          <w:trHeight w:val="1387" w:hRule="auto"/>
          <w:jc w:val="left"/>
        </w:trPr>
        <w:tc>
          <w:tcPr>
            <w:tcW w:w="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4.</w:t>
            </w:r>
          </w:p>
        </w:tc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Justify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(e.g.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1" w:after="0" w:line="27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</w:t>
            </w:r>
            <w:r>
              <w:rPr>
                <w:rFonts w:ascii="Times New Roman" w:hAnsi="Times New Roman" w:cs="Times New Roman" w:eastAsia="Times New Roman"/>
                <w:color w:val="auto"/>
                <w:spacing w:val="4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balancers,</w:t>
            </w:r>
            <w:r>
              <w:rPr>
                <w:rFonts w:ascii="Times New Roman" w:hAnsi="Times New Roman" w:cs="Times New Roman" w:eastAsia="Times New Roman"/>
                <w:color w:val="auto"/>
                <w:spacing w:val="4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distributed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etc.)</w:t>
            </w:r>
          </w:p>
        </w:tc>
        <w:tc>
          <w:tcPr>
            <w:tcW w:w="3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54" w:leader="none"/>
                <w:tab w:val="left" w:pos="1456" w:leader="none"/>
                <w:tab w:val="left" w:pos="2745" w:leader="none"/>
              </w:tabs>
              <w:spacing w:before="2" w:after="0" w:line="240"/>
              <w:ind w:right="96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Justify</w:t>
              <w:tab/>
              <w:t xml:space="preserve">the</w:t>
              <w:tab/>
              <w:t xml:space="preserve">availability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(e.g.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tabs>
                <w:tab w:val="left" w:pos="736" w:leader="none"/>
                <w:tab w:val="left" w:pos="1919" w:leader="none"/>
              </w:tabs>
              <w:spacing w:before="1" w:after="0" w:line="278"/>
              <w:ind w:right="97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</w:t>
              <w:tab/>
              <w:t xml:space="preserve">balancers,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distributed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etc.)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